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9599D">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Sosyal Bilgiler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D101F">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6</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A70209">
            <w:pPr>
              <w:tabs>
                <w:tab w:val="left" w:pos="56"/>
              </w:tabs>
              <w:spacing w:line="256" w:lineRule="auto"/>
              <w:ind w:left="84" w:hanging="14"/>
              <w:rPr>
                <w:rFonts w:ascii="Times New Roman" w:eastAsia="Times New Roman" w:hAnsi="Times New Roman" w:cs="Times New Roman"/>
              </w:rPr>
            </w:pPr>
            <w:r w:rsidRPr="00A70209">
              <w:rPr>
                <w:rFonts w:ascii="Times New Roman" w:hAnsi="Times New Roman" w:cs="Times New Roman"/>
              </w:rPr>
              <w:t>BİR ARADA YAŞAMAK</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A70209" w:rsidP="003006B5">
            <w:pPr>
              <w:tabs>
                <w:tab w:val="left" w:pos="56"/>
              </w:tabs>
              <w:spacing w:line="256" w:lineRule="auto"/>
              <w:ind w:left="84" w:hanging="14"/>
              <w:rPr>
                <w:rFonts w:ascii="Times New Roman" w:eastAsia="Times New Roman" w:hAnsi="Times New Roman" w:cs="Times New Roman"/>
              </w:rPr>
            </w:pPr>
            <w:r w:rsidRPr="00A70209">
              <w:rPr>
                <w:rFonts w:ascii="Times New Roman" w:hAnsi="Times New Roman" w:cs="Times New Roman"/>
              </w:rPr>
              <w:t>BİR ARADA YAŞAMAK İÇİN</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Pr="005A4B04">
              <w:rPr>
                <w:rFonts w:ascii="Times New Roman" w:hAnsi="Times New Roman" w:cs="Times New Roman"/>
              </w:rPr>
              <w:t>+40’=120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70209"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5A4B04">
              <w:rPr>
                <w:rFonts w:ascii="Times New Roman" w:hAnsi="Times New Roman" w:cs="Times New Roman"/>
              </w:rPr>
              <w:t xml:space="preserve"> Eylül </w:t>
            </w:r>
            <w:r w:rsidR="003006B5">
              <w:rPr>
                <w:rFonts w:ascii="Times New Roman" w:hAnsi="Times New Roman" w:cs="Times New Roman"/>
              </w:rPr>
              <w:t>202</w:t>
            </w:r>
            <w:r>
              <w:rPr>
                <w:rFonts w:ascii="Times New Roman" w:hAnsi="Times New Roman" w:cs="Times New Roman"/>
              </w:rPr>
              <w:t>4</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760BA6" w:rsidP="000A2123">
            <w:pPr>
              <w:tabs>
                <w:tab w:val="left" w:pos="82"/>
              </w:tabs>
              <w:spacing w:after="0" w:line="256" w:lineRule="auto"/>
              <w:ind w:left="54" w:firstLine="2"/>
              <w:rPr>
                <w:rFonts w:ascii="Times New Roman" w:eastAsia="Arial" w:hAnsi="Times New Roman" w:cs="Times New Roman"/>
                <w:b/>
              </w:rPr>
            </w:pPr>
            <w:r w:rsidRPr="00760BA6">
              <w:rPr>
                <w:rFonts w:ascii="Times New Roman" w:eastAsia="Arial" w:hAnsi="Times New Roman" w:cs="Times New Roman"/>
                <w:b/>
              </w:rPr>
              <w:t>SB.6.1.3. Toplumda uyum içerisinde yaşayabilmek için farklı cinsiyet, sosyo-ekonomik ve kültürel gruplara karşı ön yargıları sorgular.</w:t>
            </w:r>
          </w:p>
          <w:p w:rsidR="00760BA6" w:rsidRPr="005A4B04" w:rsidRDefault="00760BA6" w:rsidP="003006B5">
            <w:pPr>
              <w:tabs>
                <w:tab w:val="left" w:pos="82"/>
              </w:tabs>
              <w:spacing w:after="0" w:line="256" w:lineRule="auto"/>
              <w:rPr>
                <w:rFonts w:ascii="Times New Roman" w:eastAsia="Arial" w:hAnsi="Times New Roman" w:cs="Times New Roman"/>
                <w:b/>
              </w:rPr>
            </w:pP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0A2123" w:rsidP="000A2123">
            <w:pPr>
              <w:spacing w:after="0" w:line="256" w:lineRule="auto"/>
              <w:rPr>
                <w:rFonts w:ascii="Times New Roman" w:eastAsia="Times New Roman" w:hAnsi="Times New Roman" w:cs="Times New Roman"/>
              </w:rPr>
            </w:pPr>
            <w:r w:rsidRPr="005A4B04">
              <w:rPr>
                <w:rFonts w:ascii="Times New Roman" w:eastAsia="Times New Roman" w:hAnsi="Times New Roman" w:cs="Times New Roman"/>
              </w:rPr>
              <w:t>Dayanışma ve yardımseverlik değerleri,  eleştirel düşünme, zaman ve kronolojiyi algılama becerileri</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5A4B04">
              <w:rPr>
                <w:rFonts w:ascii="Times New Roman" w:eastAsia="Times New Roman" w:hAnsi="Times New Roman" w:cs="Times New Roman"/>
              </w:rPr>
              <w:t>Anlatım, soru-cevap, beyin fırtınası, inceleme,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AC6A1A">
            <w:pPr>
              <w:tabs>
                <w:tab w:val="left" w:pos="42"/>
                <w:tab w:val="left" w:pos="180"/>
              </w:tabs>
              <w:spacing w:after="0" w:line="256" w:lineRule="auto"/>
              <w:ind w:left="42" w:firstLine="14"/>
              <w:rPr>
                <w:rFonts w:ascii="Times New Roman" w:eastAsia="Times New Roman" w:hAnsi="Times New Roman" w:cs="Times New Roman"/>
              </w:rPr>
            </w:pPr>
            <w:r w:rsidRPr="001C15F2">
              <w:rPr>
                <w:rFonts w:ascii="Times New Roman" w:hAnsi="Times New Roman" w:cs="Times New Roman"/>
              </w:rPr>
              <w:t>Ders Kitabı, EBA, Akıllı T</w:t>
            </w:r>
            <w:r w:rsidR="00AC6A1A">
              <w:rPr>
                <w:rFonts w:ascii="Times New Roman" w:hAnsi="Times New Roman" w:cs="Times New Roman"/>
              </w:rPr>
              <w:t xml:space="preserve">ahta, </w:t>
            </w:r>
            <w:r w:rsidRPr="001C15F2">
              <w:rPr>
                <w:rFonts w:ascii="Times New Roman" w:hAnsi="Times New Roman" w:cs="Times New Roman"/>
              </w:rPr>
              <w:t>MEB Kazanım Testleri</w:t>
            </w:r>
            <w:r w:rsidR="000443BC">
              <w:rPr>
                <w:rFonts w:ascii="Times New Roman" w:hAnsi="Times New Roman" w:cs="Times New Roman"/>
              </w:rPr>
              <w:t>, MEB Çalışma Fasikülleri</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3F21DE"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sidR="004C4E91">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B1558" w:rsidRPr="00A70209" w:rsidRDefault="00AB1558" w:rsidP="00403500">
            <w:pPr>
              <w:pStyle w:val="ListeParagraf"/>
              <w:numPr>
                <w:ilvl w:val="0"/>
                <w:numId w:val="8"/>
              </w:numPr>
              <w:spacing w:after="0" w:line="256" w:lineRule="auto"/>
              <w:rPr>
                <w:rFonts w:ascii="Times New Roman" w:eastAsia="Times New Roman" w:hAnsi="Times New Roman" w:cs="Times New Roman"/>
                <w:b/>
              </w:rPr>
            </w:pPr>
            <w:r w:rsidRPr="00403500">
              <w:rPr>
                <w:rFonts w:ascii="Times New Roman" w:eastAsia="Times New Roman" w:hAnsi="Times New Roman" w:cs="Times New Roman"/>
              </w:rPr>
              <w:t xml:space="preserve">Ders kitabındaki </w:t>
            </w:r>
            <w:r w:rsidR="00A70209">
              <w:rPr>
                <w:rFonts w:ascii="Times New Roman" w:eastAsia="Times New Roman" w:hAnsi="Times New Roman" w:cs="Times New Roman"/>
              </w:rPr>
              <w:t xml:space="preserve">görseller incelenir. Görsellerle ilgili </w:t>
            </w:r>
            <w:r w:rsidRPr="00403500">
              <w:rPr>
                <w:rFonts w:ascii="Times New Roman" w:eastAsia="Times New Roman" w:hAnsi="Times New Roman" w:cs="Times New Roman"/>
              </w:rPr>
              <w:t>konu met</w:t>
            </w:r>
            <w:r w:rsidR="003A1F07" w:rsidRPr="00403500">
              <w:rPr>
                <w:rFonts w:ascii="Times New Roman" w:eastAsia="Times New Roman" w:hAnsi="Times New Roman" w:cs="Times New Roman"/>
              </w:rPr>
              <w:t>inleri</w:t>
            </w:r>
            <w:r w:rsidRPr="00403500">
              <w:rPr>
                <w:rFonts w:ascii="Times New Roman" w:eastAsia="Times New Roman" w:hAnsi="Times New Roman" w:cs="Times New Roman"/>
              </w:rPr>
              <w:t xml:space="preserve"> okutulur. Metnin altındaki sorular öğrencilere sorularak cevap vermeleri sağlanır.</w:t>
            </w:r>
          </w:p>
          <w:p w:rsidR="00A70209" w:rsidRPr="00A70209" w:rsidRDefault="00A70209" w:rsidP="00403500">
            <w:pPr>
              <w:pStyle w:val="ListeParagraf"/>
              <w:numPr>
                <w:ilvl w:val="0"/>
                <w:numId w:val="8"/>
              </w:numPr>
              <w:spacing w:after="0" w:line="256" w:lineRule="auto"/>
              <w:rPr>
                <w:rFonts w:ascii="Times New Roman" w:eastAsia="Times New Roman" w:hAnsi="Times New Roman" w:cs="Times New Roman"/>
                <w:b/>
              </w:rPr>
            </w:pPr>
            <w:r>
              <w:rPr>
                <w:rFonts w:ascii="Times New Roman" w:eastAsia="Times New Roman" w:hAnsi="Times New Roman" w:cs="Times New Roman"/>
              </w:rPr>
              <w:t>Sayfa 21’deki Etkinlik Zamanı metni okutulur ve soruları cevaplandırılır.</w:t>
            </w:r>
          </w:p>
          <w:p w:rsidR="00A70209" w:rsidRPr="00403500" w:rsidRDefault="00A70209" w:rsidP="00403500">
            <w:pPr>
              <w:pStyle w:val="ListeParagraf"/>
              <w:numPr>
                <w:ilvl w:val="0"/>
                <w:numId w:val="8"/>
              </w:numPr>
              <w:spacing w:after="0" w:line="256" w:lineRule="auto"/>
              <w:rPr>
                <w:rFonts w:ascii="Times New Roman" w:eastAsia="Times New Roman" w:hAnsi="Times New Roman" w:cs="Times New Roman"/>
                <w:b/>
              </w:rPr>
            </w:pPr>
            <w:r>
              <w:rPr>
                <w:rFonts w:ascii="Times New Roman" w:eastAsia="Times New Roman" w:hAnsi="Times New Roman" w:cs="Times New Roman"/>
              </w:rPr>
              <w:t>Konu ile ilgili metinler okunur ve sorular cevaplandırılır.</w:t>
            </w:r>
          </w:p>
          <w:p w:rsidR="00A70209" w:rsidRPr="00A70209" w:rsidRDefault="00A70209" w:rsidP="00663781">
            <w:pPr>
              <w:pStyle w:val="ListeParagraf"/>
              <w:numPr>
                <w:ilvl w:val="0"/>
                <w:numId w:val="8"/>
              </w:numPr>
              <w:spacing w:after="0" w:line="256" w:lineRule="auto"/>
              <w:rPr>
                <w:rFonts w:ascii="Times New Roman" w:eastAsia="Times New Roman" w:hAnsi="Times New Roman" w:cs="Times New Roman"/>
              </w:rPr>
            </w:pPr>
            <w:r w:rsidRPr="00A70209">
              <w:rPr>
                <w:rFonts w:ascii="Times New Roman" w:eastAsia="Times New Roman" w:hAnsi="Times New Roman" w:cs="Times New Roman"/>
              </w:rPr>
              <w:t>Sayfa 23’teki etkinlikler yaptırılır.</w:t>
            </w:r>
          </w:p>
          <w:p w:rsidR="00836002" w:rsidRPr="00A70209" w:rsidRDefault="00F16550" w:rsidP="00663781">
            <w:pPr>
              <w:pStyle w:val="ListeParagraf"/>
              <w:numPr>
                <w:ilvl w:val="0"/>
                <w:numId w:val="8"/>
              </w:numPr>
              <w:spacing w:after="0" w:line="256" w:lineRule="auto"/>
              <w:rPr>
                <w:rFonts w:ascii="Times New Roman" w:eastAsia="Times New Roman" w:hAnsi="Times New Roman" w:cs="Times New Roman"/>
                <w:b/>
              </w:rPr>
            </w:pPr>
            <w:r>
              <w:rPr>
                <w:rFonts w:ascii="Times New Roman" w:eastAsia="Times New Roman" w:hAnsi="Times New Roman" w:cs="Times New Roman"/>
              </w:rPr>
              <w:t>EBA’daki ve MEB Kazanım Testlerindeki sorular çözülür.</w:t>
            </w:r>
          </w:p>
          <w:p w:rsidR="00A70209" w:rsidRPr="00663781" w:rsidRDefault="00A70209" w:rsidP="00A70209">
            <w:pPr>
              <w:pStyle w:val="ListeParagraf"/>
              <w:spacing w:after="0" w:line="256" w:lineRule="auto"/>
              <w:rPr>
                <w:rFonts w:ascii="Times New Roman" w:eastAsia="Times New Roman" w:hAnsi="Times New Roman" w:cs="Times New Roman"/>
                <w:b/>
              </w:rPr>
            </w:pPr>
          </w:p>
          <w:p w:rsidR="00A70209" w:rsidRDefault="00A70209" w:rsidP="00A70209">
            <w:pPr>
              <w:spacing w:after="0" w:line="256" w:lineRule="auto"/>
              <w:rPr>
                <w:rFonts w:ascii="Times New Roman" w:eastAsia="Times New Roman" w:hAnsi="Times New Roman" w:cs="Times New Roman"/>
              </w:rPr>
            </w:pPr>
            <w:r w:rsidRPr="00A70209">
              <w:rPr>
                <w:rFonts w:ascii="Times New Roman" w:eastAsia="Times New Roman" w:hAnsi="Times New Roman" w:cs="Times New Roman"/>
              </w:rPr>
              <w:t>Toplumsal varlıklar olan insanların bir arada huzur ve güven içinde yaşayabilmesi onların diğer insanlara saygı göstermelerine bağlıdır. Toplum içinde bizlerden farklı özelliklere sahip kişiler de yaşamaktadır. Bunlar arasında özel gereksinimli bireyler, farklı kültüre, geleneğe, inanışa ve etnik kökene sahip kişiler bulunabilir.</w:t>
            </w:r>
          </w:p>
          <w:p w:rsidR="00A70209" w:rsidRPr="00A70209" w:rsidRDefault="00A70209" w:rsidP="00A70209">
            <w:pPr>
              <w:spacing w:after="0" w:line="256" w:lineRule="auto"/>
              <w:rPr>
                <w:rFonts w:ascii="Times New Roman" w:eastAsia="Times New Roman" w:hAnsi="Times New Roman" w:cs="Times New Roman"/>
              </w:rPr>
            </w:pPr>
          </w:p>
          <w:p w:rsidR="00A70209" w:rsidRDefault="00A70209" w:rsidP="00A70209">
            <w:pPr>
              <w:spacing w:after="0" w:line="256" w:lineRule="auto"/>
              <w:rPr>
                <w:rFonts w:ascii="Times New Roman" w:eastAsia="Times New Roman" w:hAnsi="Times New Roman" w:cs="Times New Roman"/>
              </w:rPr>
            </w:pPr>
            <w:r w:rsidRPr="00A70209">
              <w:rPr>
                <w:rFonts w:ascii="Times New Roman" w:eastAsia="Times New Roman" w:hAnsi="Times New Roman" w:cs="Times New Roman"/>
              </w:rPr>
              <w:t>Kimi zaman kalıp yargılara ve ön yargılarımıza göre de kişiler hakkında fikirlerimizi açıklar, yorumlar yaparız. Bu</w:t>
            </w:r>
            <w:r>
              <w:rPr>
                <w:rFonts w:ascii="Times New Roman" w:eastAsia="Times New Roman" w:hAnsi="Times New Roman" w:cs="Times New Roman"/>
              </w:rPr>
              <w:t xml:space="preserve"> </w:t>
            </w:r>
            <w:r w:rsidRPr="00A70209">
              <w:rPr>
                <w:rFonts w:ascii="Times New Roman" w:eastAsia="Times New Roman" w:hAnsi="Times New Roman" w:cs="Times New Roman"/>
              </w:rPr>
              <w:t>kalıp yargılar ve ön yargılarımız çoğu zaman doğru değildir. Örneğin “Renkli gözlüler matematik dersinde başarılı değildir.” demek ne kadar gerçeği yansıtır? Ön yargı; bir kimse, bir nesne ile ilgili olarak belirli şart, olay ve görüntülere</w:t>
            </w:r>
            <w:r>
              <w:rPr>
                <w:rFonts w:ascii="Times New Roman" w:eastAsia="Times New Roman" w:hAnsi="Times New Roman" w:cs="Times New Roman"/>
              </w:rPr>
              <w:t xml:space="preserve"> </w:t>
            </w:r>
            <w:r w:rsidRPr="00A70209">
              <w:rPr>
                <w:rFonts w:ascii="Times New Roman" w:eastAsia="Times New Roman" w:hAnsi="Times New Roman" w:cs="Times New Roman"/>
              </w:rPr>
              <w:t>dayanarak önceden edinilmiş olumlu veya olumsuz yargıdır. Örneğin “Ayşe’nin bu sınavdan iyi not alacağından eminim.” cümlesi olumlu ön yargı içerir. Kalıp yargı ise toplumun belirli bir kesiminde kabul gören değiştirilmesi zor olan</w:t>
            </w:r>
            <w:r>
              <w:rPr>
                <w:rFonts w:ascii="Times New Roman" w:eastAsia="Times New Roman" w:hAnsi="Times New Roman" w:cs="Times New Roman"/>
              </w:rPr>
              <w:t xml:space="preserve"> </w:t>
            </w:r>
            <w:r w:rsidRPr="00A70209">
              <w:rPr>
                <w:rFonts w:ascii="Times New Roman" w:eastAsia="Times New Roman" w:hAnsi="Times New Roman" w:cs="Times New Roman"/>
              </w:rPr>
              <w:t>bir düşünce sistemidir. Örneğin “Erkekler çayı çok sever.” cümlesi toplumun çoğu tarafından kabul görmüş bir kalıp</w:t>
            </w:r>
            <w:r>
              <w:rPr>
                <w:rFonts w:ascii="Times New Roman" w:eastAsia="Times New Roman" w:hAnsi="Times New Roman" w:cs="Times New Roman"/>
              </w:rPr>
              <w:t xml:space="preserve"> </w:t>
            </w:r>
            <w:r w:rsidRPr="00A70209">
              <w:rPr>
                <w:rFonts w:ascii="Times New Roman" w:eastAsia="Times New Roman" w:hAnsi="Times New Roman" w:cs="Times New Roman"/>
              </w:rPr>
              <w:t>yargıdır. Ön yargı daha dar, kalıp yargı ise geniş kapsamlıdır.</w:t>
            </w:r>
          </w:p>
          <w:p w:rsidR="00A70209" w:rsidRPr="00A70209" w:rsidRDefault="00A70209" w:rsidP="00A70209">
            <w:pPr>
              <w:spacing w:after="0" w:line="256" w:lineRule="auto"/>
              <w:rPr>
                <w:rFonts w:ascii="Times New Roman" w:eastAsia="Times New Roman" w:hAnsi="Times New Roman" w:cs="Times New Roman"/>
              </w:rPr>
            </w:pPr>
          </w:p>
          <w:p w:rsidR="00663781" w:rsidRPr="00ED0A2B" w:rsidRDefault="00A70209" w:rsidP="00A70209">
            <w:pPr>
              <w:spacing w:after="0" w:line="256" w:lineRule="auto"/>
              <w:rPr>
                <w:rFonts w:ascii="Times New Roman" w:eastAsia="Times New Roman" w:hAnsi="Times New Roman" w:cs="Times New Roman"/>
              </w:rPr>
            </w:pPr>
            <w:r w:rsidRPr="00A70209">
              <w:rPr>
                <w:rFonts w:ascii="Times New Roman" w:eastAsia="Times New Roman" w:hAnsi="Times New Roman" w:cs="Times New Roman"/>
              </w:rPr>
              <w:t>Bazı insanlar teninin rengi nedeniyle dışlanır. Kendilerinden farklı düşüncelere, din, mezhep ve değerlere ya da farklı sosyoekonomik gruplara mensup insanlarla bir arada yaşayamayacaklarına ve onların olumsuz davranışlar göstereceklerine baştan inanan insanlar vardır. Bu insanlar, kendilerinden farklı olanlardan uzak dururlar ya da onlara karşı tepkilerini belli ederler. Ön yargılar; insanların bireysel özelliklerinin, farklılıklarının göz ardı edilmesine neden olur. Bütün</w:t>
            </w:r>
            <w:r>
              <w:rPr>
                <w:rFonts w:ascii="Times New Roman" w:eastAsia="Times New Roman" w:hAnsi="Times New Roman" w:cs="Times New Roman"/>
              </w:rPr>
              <w:t xml:space="preserve"> </w:t>
            </w:r>
            <w:r w:rsidRPr="00A70209">
              <w:rPr>
                <w:rFonts w:ascii="Times New Roman" w:eastAsia="Times New Roman" w:hAnsi="Times New Roman" w:cs="Times New Roman"/>
              </w:rPr>
              <w:t>bunlar yanlış yargılardır. Hepimiz davranışlarımızı sorgulamalıyız. Her insanın fiziksel özellikleri farklı olduğu gibi düşünceleri, hayata bakış açısı, etnik kökeni de farklı olabilir. Farklılıkları ön plana çıkarmak, farklılıklara göre ön yargılar geliştirmek toplum olarak bir arada yaşamamız konusunda sorunlara yol açar. Hâlbuki toplum olarak birlikte yaşamak, birlik ve beraberliğimizin devamını sağlamak için farklılıkları zenginlik olarak değerlendirmeye ihtiyacımız vard</w:t>
            </w:r>
            <w:r>
              <w:rPr>
                <w:rFonts w:ascii="Times New Roman" w:eastAsia="Times New Roman" w:hAnsi="Times New Roman" w:cs="Times New Roman"/>
              </w:rPr>
              <w:t>ır.</w:t>
            </w:r>
          </w:p>
          <w:p w:rsidR="00CA5A10" w:rsidRPr="00ED0A2B" w:rsidRDefault="00CA5A10" w:rsidP="003F21DE">
            <w:pPr>
              <w:pStyle w:val="ListeParagraf"/>
              <w:spacing w:after="0" w:line="256" w:lineRule="auto"/>
              <w:ind w:left="360"/>
              <w:rPr>
                <w:rFonts w:ascii="Times New Roman" w:eastAsia="Times New Roman" w:hAnsi="Times New Roman" w:cs="Times New Roman"/>
                <w:b/>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bookmarkStart w:id="0" w:name="_GoBack" w:colFirst="1" w:colLast="1"/>
            <w:r w:rsidRPr="005A4B04">
              <w:rPr>
                <w:rFonts w:ascii="Times New Roman" w:hAnsi="Times New Roman" w:cs="Times New Roman"/>
              </w:rPr>
              <w:lastRenderedPageBreak/>
              <w:t>Öğrencilerden geri dönüt almak için bireysel ya da grup etkinlikleri kapsamında çeşitli sorular sorulabilir.</w:t>
            </w:r>
            <w:r w:rsidR="00935121" w:rsidRPr="005A4B04">
              <w:rPr>
                <w:rFonts w:ascii="Times New Roman" w:hAnsi="Times New Roman" w:cs="Times New Roman"/>
              </w:rPr>
              <w:br/>
            </w:r>
            <w:r w:rsidR="003F21DE">
              <w:rPr>
                <w:rFonts w:ascii="Times New Roman" w:hAnsi="Times New Roman" w:cs="Times New Roman"/>
              </w:rPr>
              <w:t xml:space="preserve">EBA etkinlikleri, </w:t>
            </w:r>
            <w:r w:rsidRPr="005A4B04">
              <w:rPr>
                <w:rFonts w:ascii="Times New Roman" w:hAnsi="Times New Roman" w:cs="Times New Roman"/>
              </w:rPr>
              <w:t>Kazanım Testlerinden</w:t>
            </w:r>
            <w:r w:rsidR="003F21DE">
              <w:rPr>
                <w:rFonts w:ascii="Times New Roman" w:hAnsi="Times New Roman" w:cs="Times New Roman"/>
              </w:rPr>
              <w:t xml:space="preserve"> ve </w:t>
            </w:r>
            <w:r w:rsidRPr="005A4B04">
              <w:rPr>
                <w:rFonts w:ascii="Times New Roman" w:hAnsi="Times New Roman" w:cs="Times New Roman"/>
              </w:rPr>
              <w:t xml:space="preserve"> </w:t>
            </w:r>
            <w:r w:rsidR="003F21DE" w:rsidRPr="003F21DE">
              <w:rPr>
                <w:rFonts w:ascii="Times New Roman" w:hAnsi="Times New Roman" w:cs="Times New Roman"/>
              </w:rPr>
              <w:t xml:space="preserve">Sosyalciniz.net </w:t>
            </w:r>
            <w:r w:rsidRPr="005A4B04">
              <w:rPr>
                <w:rFonts w:ascii="Times New Roman" w:hAnsi="Times New Roman" w:cs="Times New Roman"/>
              </w:rPr>
              <w:t xml:space="preserve">yararlanılabilir. </w:t>
            </w:r>
          </w:p>
          <w:p w:rsidR="00AC6A1A" w:rsidRPr="005A4B04" w:rsidRDefault="00AC6A1A"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D36EE" w:rsidP="003F21DE">
            <w:pPr>
              <w:pStyle w:val="AralkYok"/>
              <w:rPr>
                <w:rFonts w:ascii="Times New Roman" w:hAnsi="Times New Roman" w:cs="Times New Roman"/>
              </w:rPr>
            </w:pPr>
            <w:r w:rsidRPr="005A4B04">
              <w:rPr>
                <w:rFonts w:ascii="Times New Roman" w:hAnsi="Times New Roman" w:cs="Times New Roman"/>
              </w:rPr>
              <w:t>1-</w:t>
            </w:r>
            <w:r w:rsidR="00663781">
              <w:rPr>
                <w:rFonts w:ascii="Times New Roman" w:hAnsi="Times New Roman" w:cs="Times New Roman"/>
              </w:rPr>
              <w:t>Önyargı nedir</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2-</w:t>
            </w:r>
            <w:r w:rsidR="00663781">
              <w:rPr>
                <w:rFonts w:ascii="Times New Roman" w:hAnsi="Times New Roman" w:cs="Times New Roman"/>
              </w:rPr>
              <w:t>Kalıp yargılara örnek veriniz</w:t>
            </w:r>
            <w:r w:rsidR="00AB1558" w:rsidRPr="005A4B04">
              <w:rPr>
                <w:rFonts w:ascii="Times New Roman" w:hAnsi="Times New Roman" w:cs="Times New Roman"/>
              </w:rPr>
              <w:t>?</w:t>
            </w:r>
            <w:r w:rsidR="00AB1558" w:rsidRPr="005A4B04">
              <w:rPr>
                <w:rFonts w:ascii="Times New Roman" w:hAnsi="Times New Roman" w:cs="Times New Roman"/>
              </w:rPr>
              <w:br/>
            </w:r>
            <w:r w:rsidRPr="005A4B04">
              <w:rPr>
                <w:rFonts w:ascii="Times New Roman" w:hAnsi="Times New Roman" w:cs="Times New Roman"/>
              </w:rPr>
              <w:t>3</w:t>
            </w:r>
            <w:r w:rsidR="000A2123" w:rsidRPr="005A4B04">
              <w:rPr>
                <w:rFonts w:ascii="Times New Roman" w:hAnsi="Times New Roman" w:cs="Times New Roman"/>
              </w:rPr>
              <w:t>-</w:t>
            </w:r>
            <w:r w:rsidR="003F21DE">
              <w:rPr>
                <w:rFonts w:ascii="Times New Roman" w:hAnsi="Times New Roman" w:cs="Times New Roman"/>
              </w:rPr>
              <w:t>Önyargılı olmanın zararları nelerdir</w:t>
            </w:r>
            <w:r w:rsidR="00AB1558" w:rsidRPr="005A4B04">
              <w:rPr>
                <w:rFonts w:ascii="Times New Roman" w:hAnsi="Times New Roman" w:cs="Times New Roman"/>
              </w:rPr>
              <w:t>?</w:t>
            </w:r>
          </w:p>
        </w:tc>
      </w:tr>
      <w:bookmarkEnd w:id="0"/>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A70209" w:rsidRDefault="00A70209" w:rsidP="00AC6A1A">
      <w:pPr>
        <w:pStyle w:val="AralkYok"/>
        <w:rPr>
          <w:rFonts w:ascii="Times New Roman" w:hAnsi="Times New Roman" w:cs="Times New Roman"/>
        </w:rPr>
      </w:pPr>
    </w:p>
    <w:p w:rsidR="009A4001" w:rsidRPr="005A4B04" w:rsidRDefault="00ED0A2B"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A70209">
        <w:rPr>
          <w:rFonts w:ascii="Times New Roman" w:hAnsi="Times New Roman" w:cs="Times New Roman"/>
        </w:rPr>
        <w:t xml:space="preserve">    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3043304"/>
    <w:multiLevelType w:val="hybridMultilevel"/>
    <w:tmpl w:val="A05EC76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4"/>
  </w:num>
  <w:num w:numId="5">
    <w:abstractNumId w:val="0"/>
  </w:num>
  <w:num w:numId="6">
    <w:abstractNumId w:val="1"/>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9599D"/>
    <w:rsid w:val="00021AD6"/>
    <w:rsid w:val="000443BC"/>
    <w:rsid w:val="000A2123"/>
    <w:rsid w:val="001B27AE"/>
    <w:rsid w:val="001C15F2"/>
    <w:rsid w:val="002A0F83"/>
    <w:rsid w:val="003006B5"/>
    <w:rsid w:val="003207C7"/>
    <w:rsid w:val="00372A98"/>
    <w:rsid w:val="00383792"/>
    <w:rsid w:val="003A1F07"/>
    <w:rsid w:val="003C1DDD"/>
    <w:rsid w:val="003E1A37"/>
    <w:rsid w:val="003F21DE"/>
    <w:rsid w:val="00403500"/>
    <w:rsid w:val="00487160"/>
    <w:rsid w:val="0049529D"/>
    <w:rsid w:val="004B11F9"/>
    <w:rsid w:val="004C4E91"/>
    <w:rsid w:val="004C54D1"/>
    <w:rsid w:val="00510705"/>
    <w:rsid w:val="005A4B04"/>
    <w:rsid w:val="005B502D"/>
    <w:rsid w:val="005D101F"/>
    <w:rsid w:val="00663781"/>
    <w:rsid w:val="006667B9"/>
    <w:rsid w:val="006C3579"/>
    <w:rsid w:val="006F299F"/>
    <w:rsid w:val="0072398D"/>
    <w:rsid w:val="00756159"/>
    <w:rsid w:val="00760BA6"/>
    <w:rsid w:val="007B5EB2"/>
    <w:rsid w:val="007E3D0D"/>
    <w:rsid w:val="00836002"/>
    <w:rsid w:val="00850764"/>
    <w:rsid w:val="00852042"/>
    <w:rsid w:val="00891DA1"/>
    <w:rsid w:val="00935121"/>
    <w:rsid w:val="009947A1"/>
    <w:rsid w:val="009A4001"/>
    <w:rsid w:val="009D6698"/>
    <w:rsid w:val="009E7A70"/>
    <w:rsid w:val="00A27BBA"/>
    <w:rsid w:val="00A35CFD"/>
    <w:rsid w:val="00A70209"/>
    <w:rsid w:val="00A72FC2"/>
    <w:rsid w:val="00AB1558"/>
    <w:rsid w:val="00AC6A1A"/>
    <w:rsid w:val="00B43D00"/>
    <w:rsid w:val="00BC0CF8"/>
    <w:rsid w:val="00BD7B99"/>
    <w:rsid w:val="00C52D9E"/>
    <w:rsid w:val="00C80DC4"/>
    <w:rsid w:val="00C93556"/>
    <w:rsid w:val="00CA5A10"/>
    <w:rsid w:val="00D2205F"/>
    <w:rsid w:val="00D87A07"/>
    <w:rsid w:val="00DA7A3B"/>
    <w:rsid w:val="00DD36EE"/>
    <w:rsid w:val="00E118D2"/>
    <w:rsid w:val="00E82848"/>
    <w:rsid w:val="00E93767"/>
    <w:rsid w:val="00E9599D"/>
    <w:rsid w:val="00ED0A2B"/>
    <w:rsid w:val="00F16550"/>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4D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586</Words>
  <Characters>3341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zeki doğan</Manager>
  <Company>By NeC ® 2010 | Katilimsiz.Com</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4</cp:revision>
  <dcterms:created xsi:type="dcterms:W3CDTF">2024-09-20T15:30:00Z</dcterms:created>
  <dcterms:modified xsi:type="dcterms:W3CDTF">2024-09-20T15:30:00Z</dcterms:modified>
</cp:coreProperties>
</file>