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271" w:rsidRDefault="00656271" w:rsidP="00656271">
      <w:pPr>
        <w:spacing w:before="61"/>
        <w:ind w:left="820"/>
        <w:rPr>
          <w:rFonts w:hint="eastAsia"/>
          <w:b/>
        </w:rPr>
      </w:pPr>
      <w:r>
        <w:rPr>
          <w:b/>
        </w:rPr>
        <w:t>TÜRKİYE</w:t>
      </w:r>
      <w:r>
        <w:rPr>
          <w:b/>
          <w:spacing w:val="-5"/>
        </w:rPr>
        <w:t xml:space="preserve"> </w:t>
      </w:r>
      <w:r>
        <w:rPr>
          <w:b/>
        </w:rPr>
        <w:t>YÜZYILI</w:t>
      </w:r>
      <w:r>
        <w:rPr>
          <w:b/>
          <w:spacing w:val="-1"/>
        </w:rPr>
        <w:t xml:space="preserve"> </w:t>
      </w:r>
      <w:r>
        <w:rPr>
          <w:b/>
        </w:rPr>
        <w:t>MAARİF</w:t>
      </w:r>
      <w:r>
        <w:rPr>
          <w:b/>
          <w:spacing w:val="-5"/>
        </w:rPr>
        <w:t xml:space="preserve"> </w:t>
      </w:r>
      <w:r>
        <w:rPr>
          <w:b/>
        </w:rPr>
        <w:t>MODELİ</w:t>
      </w:r>
      <w:r>
        <w:rPr>
          <w:b/>
          <w:spacing w:val="-3"/>
        </w:rPr>
        <w:t xml:space="preserve"> </w:t>
      </w:r>
      <w:r>
        <w:rPr>
          <w:b/>
        </w:rPr>
        <w:t>ORTAK</w:t>
      </w:r>
      <w:r>
        <w:rPr>
          <w:b/>
          <w:spacing w:val="-5"/>
        </w:rPr>
        <w:t xml:space="preserve"> </w:t>
      </w:r>
      <w:r>
        <w:rPr>
          <w:b/>
        </w:rPr>
        <w:t>METNİ</w:t>
      </w:r>
      <w:r>
        <w:rPr>
          <w:b/>
          <w:spacing w:val="-2"/>
        </w:rPr>
        <w:t xml:space="preserve"> </w:t>
      </w:r>
      <w:r>
        <w:rPr>
          <w:b/>
        </w:rPr>
        <w:t>İNCELEME</w:t>
      </w:r>
      <w:r>
        <w:rPr>
          <w:b/>
          <w:spacing w:val="-3"/>
        </w:rPr>
        <w:t xml:space="preserve"> </w:t>
      </w:r>
      <w:r>
        <w:rPr>
          <w:b/>
        </w:rPr>
        <w:t>FORMU</w:t>
      </w:r>
      <w:r>
        <w:rPr>
          <w:b/>
          <w:spacing w:val="-3"/>
        </w:rPr>
        <w:t xml:space="preserve"> </w:t>
      </w:r>
      <w:r>
        <w:rPr>
          <w:b/>
        </w:rPr>
        <w:t>EK-</w:t>
      </w:r>
      <w:r>
        <w:rPr>
          <w:b/>
          <w:spacing w:val="-10"/>
        </w:rPr>
        <w:t>1</w:t>
      </w:r>
    </w:p>
    <w:p w:rsidR="00656271" w:rsidRDefault="00656271" w:rsidP="00656271">
      <w:pPr>
        <w:pStyle w:val="ListeParagraf"/>
        <w:numPr>
          <w:ilvl w:val="0"/>
          <w:numId w:val="1"/>
        </w:numPr>
        <w:tabs>
          <w:tab w:val="left" w:pos="1664"/>
        </w:tabs>
        <w:spacing w:before="180" w:line="254" w:lineRule="auto"/>
        <w:jc w:val="left"/>
      </w:pPr>
      <w:r>
        <w:t>Bu</w:t>
      </w:r>
      <w:r>
        <w:rPr>
          <w:spacing w:val="40"/>
        </w:rPr>
        <w:t xml:space="preserve"> </w:t>
      </w:r>
      <w:r>
        <w:t>form,</w:t>
      </w:r>
      <w:r>
        <w:rPr>
          <w:spacing w:val="40"/>
        </w:rPr>
        <w:t xml:space="preserve"> </w:t>
      </w:r>
      <w:r>
        <w:t>öğretmenlerimizin</w:t>
      </w:r>
      <w:r>
        <w:rPr>
          <w:spacing w:val="40"/>
        </w:rPr>
        <w:t xml:space="preserve"> </w:t>
      </w:r>
      <w:r>
        <w:t>tamamı</w:t>
      </w:r>
      <w:r>
        <w:rPr>
          <w:spacing w:val="40"/>
        </w:rPr>
        <w:t xml:space="preserve"> </w:t>
      </w:r>
      <w:r>
        <w:t>tarafından</w:t>
      </w:r>
      <w:r>
        <w:rPr>
          <w:spacing w:val="40"/>
        </w:rPr>
        <w:t xml:space="preserve"> </w:t>
      </w:r>
      <w:r>
        <w:t>Türkiye</w:t>
      </w:r>
      <w:r>
        <w:rPr>
          <w:spacing w:val="40"/>
        </w:rPr>
        <w:t xml:space="preserve"> </w:t>
      </w:r>
      <w:r>
        <w:t>Yüzyılı</w:t>
      </w:r>
      <w:r>
        <w:rPr>
          <w:spacing w:val="40"/>
        </w:rPr>
        <w:t xml:space="preserve"> </w:t>
      </w:r>
      <w:r>
        <w:t>Maarif</w:t>
      </w:r>
      <w:r>
        <w:rPr>
          <w:spacing w:val="40"/>
        </w:rPr>
        <w:t xml:space="preserve"> </w:t>
      </w:r>
      <w:r>
        <w:t>Modeli</w:t>
      </w:r>
      <w:r>
        <w:rPr>
          <w:spacing w:val="40"/>
        </w:rPr>
        <w:t xml:space="preserve"> </w:t>
      </w:r>
      <w:r>
        <w:t>ortak</w:t>
      </w:r>
      <w:r>
        <w:rPr>
          <w:spacing w:val="40"/>
        </w:rPr>
        <w:t xml:space="preserve"> </w:t>
      </w:r>
      <w:r>
        <w:t>metninin</w:t>
      </w:r>
      <w:r>
        <w:rPr>
          <w:spacing w:val="80"/>
        </w:rPr>
        <w:t xml:space="preserve"> </w:t>
      </w:r>
      <w:r>
        <w:t>değerlendirilmesi amacıyla tasarlanmıştır.</w:t>
      </w:r>
    </w:p>
    <w:p w:rsidR="00656271" w:rsidRDefault="00656271" w:rsidP="00656271">
      <w:pPr>
        <w:pStyle w:val="ListeParagraf"/>
        <w:numPr>
          <w:ilvl w:val="0"/>
          <w:numId w:val="1"/>
        </w:numPr>
        <w:tabs>
          <w:tab w:val="left" w:pos="1664"/>
        </w:tabs>
        <w:spacing w:before="2" w:line="259" w:lineRule="auto"/>
        <w:jc w:val="left"/>
      </w:pPr>
      <w:r>
        <w:t>Bu form, Türkiye Yüzyılı Maarif Modeli ortak metninin değerlendirmesi yapıldıktan sonra mesleki çalışmanın yapıldığı okul/eğitim kurumu öğretmenlerinin ortak görüşü olarak doldurulacaktır.</w:t>
      </w:r>
    </w:p>
    <w:p w:rsidR="00656271" w:rsidRDefault="00656271" w:rsidP="00656271">
      <w:pPr>
        <w:pStyle w:val="ListeParagraf"/>
        <w:numPr>
          <w:ilvl w:val="0"/>
          <w:numId w:val="1"/>
        </w:numPr>
        <w:tabs>
          <w:tab w:val="left" w:pos="1664"/>
        </w:tabs>
        <w:spacing w:line="254" w:lineRule="auto"/>
        <w:ind w:right="102"/>
        <w:jc w:val="left"/>
      </w:pPr>
      <w:r>
        <w:t>Formda yer alan değerlendirmeler 26 Haziran 2024 tarihi mesai bitimine kadar mesleki çalışmanın</w:t>
      </w:r>
      <w:r>
        <w:rPr>
          <w:spacing w:val="80"/>
        </w:rPr>
        <w:t xml:space="preserve"> </w:t>
      </w:r>
      <w:r>
        <w:t>yapıldığı okul/eğitim kurumu zümre başkanı koordinesinde veri.</w:t>
      </w:r>
      <w:proofErr w:type="spellStart"/>
      <w:r>
        <w:t>meb</w:t>
      </w:r>
      <w:proofErr w:type="spellEnd"/>
      <w:r>
        <w:t>.gov.tr adresine işlenecektir.</w:t>
      </w:r>
    </w:p>
    <w:p w:rsidR="00656271" w:rsidRDefault="00656271" w:rsidP="00656271">
      <w:pPr>
        <w:pStyle w:val="GvdeMetni"/>
        <w:rPr>
          <w:rFonts w:hint="eastAsia"/>
          <w:sz w:val="20"/>
        </w:rPr>
      </w:pPr>
    </w:p>
    <w:p w:rsidR="00656271" w:rsidRDefault="00656271" w:rsidP="00656271">
      <w:pPr>
        <w:pStyle w:val="GvdeMetni"/>
        <w:spacing w:before="5" w:after="0"/>
        <w:rPr>
          <w:rFonts w:hint="eastAsia"/>
          <w:sz w:val="20"/>
        </w:rPr>
      </w:pPr>
    </w:p>
    <w:tbl>
      <w:tblPr>
        <w:tblW w:w="10457" w:type="dxa"/>
        <w:jc w:val="center"/>
        <w:tblInd w:w="111" w:type="dxa"/>
        <w:tblLayout w:type="fixed"/>
        <w:tblCellMar>
          <w:left w:w="5" w:type="dxa"/>
          <w:right w:w="5" w:type="dxa"/>
        </w:tblCellMar>
        <w:tblLook w:val="01E0"/>
      </w:tblPr>
      <w:tblGrid>
        <w:gridCol w:w="498"/>
        <w:gridCol w:w="3049"/>
        <w:gridCol w:w="6910"/>
      </w:tblGrid>
      <w:tr w:rsidR="00656271" w:rsidTr="00731DC7">
        <w:trPr>
          <w:trHeight w:val="712"/>
          <w:jc w:val="center"/>
        </w:trPr>
        <w:tc>
          <w:tcPr>
            <w:tcW w:w="10457" w:type="dxa"/>
            <w:gridSpan w:val="3"/>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094369">
            <w:pPr>
              <w:pStyle w:val="TableParagraph"/>
              <w:widowControl w:val="0"/>
              <w:spacing w:before="78"/>
              <w:ind w:left="995"/>
              <w:rPr>
                <w:b/>
              </w:rPr>
            </w:pPr>
            <w:r>
              <w:rPr>
                <w:b/>
              </w:rPr>
              <w:t>TÜRKİYE</w:t>
            </w:r>
            <w:r>
              <w:rPr>
                <w:b/>
                <w:spacing w:val="-4"/>
              </w:rPr>
              <w:t xml:space="preserve"> </w:t>
            </w:r>
            <w:r>
              <w:rPr>
                <w:b/>
              </w:rPr>
              <w:t>YÜZYILI MAARİF</w:t>
            </w:r>
            <w:r>
              <w:rPr>
                <w:b/>
                <w:spacing w:val="-5"/>
              </w:rPr>
              <w:t xml:space="preserve"> </w:t>
            </w:r>
            <w:r>
              <w:rPr>
                <w:b/>
              </w:rPr>
              <w:t>MODELİ</w:t>
            </w:r>
            <w:r>
              <w:rPr>
                <w:b/>
                <w:spacing w:val="-2"/>
              </w:rPr>
              <w:t xml:space="preserve"> </w:t>
            </w:r>
            <w:r>
              <w:rPr>
                <w:b/>
              </w:rPr>
              <w:t>ORTAK</w:t>
            </w:r>
            <w:r>
              <w:rPr>
                <w:b/>
                <w:spacing w:val="-4"/>
              </w:rPr>
              <w:t xml:space="preserve"> </w:t>
            </w:r>
            <w:r>
              <w:rPr>
                <w:b/>
              </w:rPr>
              <w:t>METİN</w:t>
            </w:r>
            <w:r>
              <w:rPr>
                <w:b/>
                <w:spacing w:val="-3"/>
              </w:rPr>
              <w:t xml:space="preserve"> </w:t>
            </w:r>
            <w:r>
              <w:rPr>
                <w:b/>
              </w:rPr>
              <w:t>İNCELEME</w:t>
            </w:r>
            <w:r>
              <w:rPr>
                <w:b/>
                <w:spacing w:val="-1"/>
              </w:rPr>
              <w:t xml:space="preserve"> </w:t>
            </w:r>
            <w:r>
              <w:rPr>
                <w:b/>
                <w:spacing w:val="-2"/>
              </w:rPr>
              <w:t>FORMU</w:t>
            </w:r>
          </w:p>
        </w:tc>
      </w:tr>
      <w:tr w:rsidR="00656271" w:rsidTr="00731DC7">
        <w:trPr>
          <w:trHeight w:val="722"/>
          <w:jc w:val="center"/>
        </w:trPr>
        <w:tc>
          <w:tcPr>
            <w:tcW w:w="3547" w:type="dxa"/>
            <w:gridSpan w:val="2"/>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094369">
            <w:pPr>
              <w:pStyle w:val="TableParagraph"/>
              <w:widowControl w:val="0"/>
              <w:spacing w:before="83"/>
              <w:ind w:left="107"/>
              <w:rPr>
                <w:b/>
              </w:rPr>
            </w:pPr>
            <w:r>
              <w:rPr>
                <w:b/>
              </w:rPr>
              <w:t>Öğretmen</w:t>
            </w:r>
            <w:r>
              <w:rPr>
                <w:b/>
                <w:spacing w:val="-2"/>
              </w:rPr>
              <w:t xml:space="preserve"> </w:t>
            </w:r>
            <w:r>
              <w:rPr>
                <w:b/>
              </w:rPr>
              <w:t>Bilgileri</w:t>
            </w:r>
            <w:r>
              <w:rPr>
                <w:b/>
                <w:spacing w:val="-2"/>
              </w:rPr>
              <w:t xml:space="preserve"> </w:t>
            </w:r>
            <w:r>
              <w:rPr>
                <w:b/>
              </w:rPr>
              <w:t>(T.C.</w:t>
            </w:r>
            <w:r>
              <w:rPr>
                <w:b/>
                <w:spacing w:val="-2"/>
              </w:rPr>
              <w:t xml:space="preserve"> </w:t>
            </w:r>
            <w:r>
              <w:rPr>
                <w:b/>
              </w:rPr>
              <w:t>Kimlik Numarası, Adı, Soyadı, Branşı)</w:t>
            </w:r>
          </w:p>
        </w:tc>
        <w:tc>
          <w:tcPr>
            <w:tcW w:w="6910" w:type="dxa"/>
            <w:tcBorders>
              <w:top w:val="single" w:sz="4" w:space="0" w:color="000000"/>
              <w:left w:val="single" w:sz="4" w:space="0" w:color="000000"/>
              <w:bottom w:val="single" w:sz="4" w:space="0" w:color="000000"/>
              <w:right w:val="single" w:sz="4" w:space="0" w:color="000000"/>
            </w:tcBorders>
            <w:shd w:val="clear" w:color="auto" w:fill="auto"/>
          </w:tcPr>
          <w:p w:rsidR="00656271" w:rsidRDefault="00731DC7" w:rsidP="00094369">
            <w:pPr>
              <w:pStyle w:val="TableParagraph"/>
              <w:widowControl w:val="0"/>
            </w:pPr>
            <w:r>
              <w:t xml:space="preserve"> Zeki DOĞAN – Sosyal Bilgiler</w:t>
            </w:r>
          </w:p>
        </w:tc>
      </w:tr>
      <w:tr w:rsidR="00656271" w:rsidTr="0057784B">
        <w:trPr>
          <w:trHeight w:val="774"/>
          <w:jc w:val="center"/>
        </w:trPr>
        <w:tc>
          <w:tcPr>
            <w:tcW w:w="10457" w:type="dxa"/>
            <w:gridSpan w:val="3"/>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094369">
            <w:pPr>
              <w:pStyle w:val="TableParagraph"/>
              <w:widowControl w:val="0"/>
              <w:spacing w:before="227"/>
              <w:ind w:left="770"/>
              <w:rPr>
                <w:b/>
              </w:rPr>
            </w:pPr>
            <w:r>
              <w:rPr>
                <w:b/>
              </w:rPr>
              <w:t>TÜRKİYE</w:t>
            </w:r>
            <w:r>
              <w:rPr>
                <w:b/>
                <w:spacing w:val="-5"/>
              </w:rPr>
              <w:t xml:space="preserve"> </w:t>
            </w:r>
            <w:r>
              <w:rPr>
                <w:b/>
              </w:rPr>
              <w:t>YÜZYILI MAARİF</w:t>
            </w:r>
            <w:r>
              <w:rPr>
                <w:b/>
                <w:spacing w:val="-6"/>
              </w:rPr>
              <w:t xml:space="preserve"> </w:t>
            </w:r>
            <w:r>
              <w:rPr>
                <w:b/>
              </w:rPr>
              <w:t>MODELİ</w:t>
            </w:r>
            <w:r>
              <w:rPr>
                <w:b/>
                <w:spacing w:val="-2"/>
              </w:rPr>
              <w:t xml:space="preserve"> </w:t>
            </w:r>
            <w:r>
              <w:rPr>
                <w:b/>
              </w:rPr>
              <w:t>ORTAK</w:t>
            </w:r>
            <w:r>
              <w:rPr>
                <w:b/>
                <w:spacing w:val="-5"/>
              </w:rPr>
              <w:t xml:space="preserve"> </w:t>
            </w:r>
            <w:r>
              <w:rPr>
                <w:b/>
              </w:rPr>
              <w:t>METNİNE</w:t>
            </w:r>
            <w:r>
              <w:rPr>
                <w:b/>
                <w:spacing w:val="-2"/>
              </w:rPr>
              <w:t xml:space="preserve"> </w:t>
            </w:r>
            <w:r>
              <w:rPr>
                <w:b/>
              </w:rPr>
              <w:t>İLİŞKİN</w:t>
            </w:r>
            <w:r>
              <w:rPr>
                <w:b/>
                <w:spacing w:val="-3"/>
              </w:rPr>
              <w:t xml:space="preserve"> </w:t>
            </w:r>
            <w:r>
              <w:rPr>
                <w:b/>
                <w:spacing w:val="-2"/>
              </w:rPr>
              <w:t>BÖLÜMLER</w:t>
            </w:r>
          </w:p>
        </w:tc>
      </w:tr>
      <w:tr w:rsidR="00656271" w:rsidTr="00731DC7">
        <w:trPr>
          <w:trHeight w:val="827"/>
          <w:jc w:val="center"/>
        </w:trPr>
        <w:tc>
          <w:tcPr>
            <w:tcW w:w="4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094369">
            <w:pPr>
              <w:pStyle w:val="TableParagraph"/>
              <w:widowControl w:val="0"/>
            </w:pPr>
          </w:p>
          <w:p w:rsidR="00656271" w:rsidRDefault="00656271" w:rsidP="00094369">
            <w:pPr>
              <w:pStyle w:val="TableParagraph"/>
              <w:widowControl w:val="0"/>
              <w:spacing w:before="210"/>
            </w:pPr>
          </w:p>
          <w:p w:rsidR="00656271" w:rsidRDefault="00656271" w:rsidP="00094369">
            <w:pPr>
              <w:pStyle w:val="TableParagraph"/>
              <w:widowControl w:val="0"/>
              <w:ind w:left="107"/>
              <w:rPr>
                <w:b/>
              </w:rPr>
            </w:pPr>
            <w:r>
              <w:rPr>
                <w:b/>
                <w:spacing w:val="-10"/>
              </w:rPr>
              <w:t>1</w:t>
            </w:r>
          </w:p>
        </w:tc>
        <w:tc>
          <w:tcPr>
            <w:tcW w:w="3049" w:type="dxa"/>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094369">
            <w:pPr>
              <w:pStyle w:val="TableParagraph"/>
              <w:widowControl w:val="0"/>
              <w:spacing w:line="273" w:lineRule="exact"/>
              <w:ind w:left="107"/>
              <w:rPr>
                <w:b/>
              </w:rPr>
            </w:pPr>
            <w:r>
              <w:rPr>
                <w:b/>
              </w:rPr>
              <w:t>Öğretim</w:t>
            </w:r>
            <w:r>
              <w:rPr>
                <w:b/>
                <w:spacing w:val="-2"/>
              </w:rPr>
              <w:t xml:space="preserve"> Programlarının</w:t>
            </w:r>
          </w:p>
          <w:p w:rsidR="00656271" w:rsidRDefault="00656271" w:rsidP="00094369">
            <w:pPr>
              <w:pStyle w:val="TableParagraph"/>
              <w:widowControl w:val="0"/>
              <w:spacing w:line="270" w:lineRule="atLeast"/>
              <w:ind w:left="107"/>
              <w:rPr>
                <w:b/>
              </w:rPr>
            </w:pPr>
            <w:r>
              <w:rPr>
                <w:b/>
              </w:rPr>
              <w:t>Perspektifi</w:t>
            </w:r>
            <w:r>
              <w:rPr>
                <w:b/>
                <w:spacing w:val="-15"/>
              </w:rPr>
              <w:t xml:space="preserve"> </w:t>
            </w:r>
            <w:r>
              <w:rPr>
                <w:b/>
              </w:rPr>
              <w:t>ve</w:t>
            </w:r>
            <w:r>
              <w:rPr>
                <w:b/>
                <w:spacing w:val="-15"/>
              </w:rPr>
              <w:t xml:space="preserve"> </w:t>
            </w:r>
            <w:r>
              <w:rPr>
                <w:b/>
              </w:rPr>
              <w:t xml:space="preserve">Genel </w:t>
            </w:r>
            <w:r>
              <w:rPr>
                <w:b/>
                <w:spacing w:val="-2"/>
              </w:rPr>
              <w:t>Amaçları</w:t>
            </w:r>
          </w:p>
        </w:tc>
        <w:tc>
          <w:tcPr>
            <w:tcW w:w="6910" w:type="dxa"/>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094369">
            <w:pPr>
              <w:pStyle w:val="TableParagraph"/>
              <w:widowControl w:val="0"/>
              <w:ind w:left="107"/>
            </w:pPr>
            <w:r>
              <w:t>Ortak metinde belirtilen öğretim programlarının perspektifi ve genel amaçları bölümlerinde önemli gördüğünüz hususlar nelerdir?</w:t>
            </w:r>
          </w:p>
          <w:p w:rsidR="00656271" w:rsidRDefault="00656271" w:rsidP="00094369">
            <w:pPr>
              <w:pStyle w:val="TableParagraph"/>
              <w:widowControl w:val="0"/>
              <w:spacing w:line="264" w:lineRule="exact"/>
              <w:ind w:left="107"/>
            </w:pPr>
            <w:r>
              <w:t>Lütfen</w:t>
            </w:r>
            <w:r>
              <w:rPr>
                <w:spacing w:val="-3"/>
              </w:rPr>
              <w:t xml:space="preserve"> </w:t>
            </w:r>
            <w:r>
              <w:t>kısaca</w:t>
            </w:r>
            <w:r>
              <w:rPr>
                <w:spacing w:val="-3"/>
              </w:rPr>
              <w:t xml:space="preserve"> </w:t>
            </w:r>
            <w:r>
              <w:rPr>
                <w:spacing w:val="-2"/>
              </w:rPr>
              <w:t>belirtiniz.</w:t>
            </w:r>
          </w:p>
        </w:tc>
      </w:tr>
      <w:tr w:rsidR="00656271" w:rsidTr="00783BBE">
        <w:trPr>
          <w:trHeight w:val="969"/>
          <w:jc w:val="center"/>
        </w:trPr>
        <w:tc>
          <w:tcPr>
            <w:tcW w:w="498" w:type="dxa"/>
            <w:vMerge/>
            <w:tcBorders>
              <w:left w:val="single" w:sz="4" w:space="0" w:color="000000"/>
              <w:bottom w:val="single" w:sz="4" w:space="0" w:color="000000"/>
              <w:right w:val="single" w:sz="4" w:space="0" w:color="000000"/>
            </w:tcBorders>
            <w:shd w:val="clear" w:color="auto" w:fill="auto"/>
          </w:tcPr>
          <w:p w:rsidR="00656271" w:rsidRDefault="00656271" w:rsidP="00094369">
            <w:pPr>
              <w:widowControl w:val="0"/>
              <w:rPr>
                <w:rFonts w:hint="eastAsia"/>
                <w:sz w:val="2"/>
                <w:szCs w:val="2"/>
              </w:rPr>
            </w:pPr>
          </w:p>
        </w:tc>
        <w:tc>
          <w:tcPr>
            <w:tcW w:w="9959" w:type="dxa"/>
            <w:gridSpan w:val="2"/>
            <w:tcBorders>
              <w:top w:val="single" w:sz="4" w:space="0" w:color="000000"/>
              <w:left w:val="single" w:sz="4" w:space="0" w:color="000000"/>
              <w:bottom w:val="single" w:sz="4" w:space="0" w:color="000000"/>
              <w:right w:val="single" w:sz="4" w:space="0" w:color="000000"/>
            </w:tcBorders>
            <w:shd w:val="clear" w:color="auto" w:fill="FFFFCC"/>
          </w:tcPr>
          <w:p w:rsidR="00656271" w:rsidRDefault="00731DC7" w:rsidP="00731DC7">
            <w:pPr>
              <w:pStyle w:val="TableParagraph"/>
              <w:widowControl w:val="0"/>
            </w:pPr>
            <w:r>
              <w:t xml:space="preserve"> 1- Öğrencilerin t</w:t>
            </w:r>
            <w:r>
              <w:rPr>
                <w:rFonts w:hint="eastAsia"/>
              </w:rPr>
              <w:t>ü</w:t>
            </w:r>
            <w:r>
              <w:t>m y</w:t>
            </w:r>
            <w:r>
              <w:rPr>
                <w:rFonts w:hint="eastAsia"/>
              </w:rPr>
              <w:t>ö</w:t>
            </w:r>
            <w:r>
              <w:t>nleriyle gelişimini ama</w:t>
            </w:r>
            <w:r>
              <w:rPr>
                <w:rFonts w:hint="eastAsia"/>
              </w:rPr>
              <w:t>ç</w:t>
            </w:r>
            <w:r>
              <w:t>laması ve b</w:t>
            </w:r>
            <w:r>
              <w:rPr>
                <w:rFonts w:hint="eastAsia"/>
              </w:rPr>
              <w:t>ü</w:t>
            </w:r>
            <w:r>
              <w:t>t</w:t>
            </w:r>
            <w:r>
              <w:rPr>
                <w:rFonts w:hint="eastAsia"/>
              </w:rPr>
              <w:t>ü</w:t>
            </w:r>
            <w:r>
              <w:t>nc</w:t>
            </w:r>
            <w:r>
              <w:rPr>
                <w:rFonts w:hint="eastAsia"/>
              </w:rPr>
              <w:t>ü</w:t>
            </w:r>
            <w:r>
              <w:t>l bir eğitim yaklaşımını temel alması</w:t>
            </w:r>
            <w:r>
              <w:br/>
              <w:t xml:space="preserve"> 2- Kavramsal becerileri, alan becerilerini, sosyal-duygusal </w:t>
            </w:r>
            <w:r>
              <w:rPr>
                <w:rFonts w:hint="eastAsia"/>
              </w:rPr>
              <w:t>ö</w:t>
            </w:r>
            <w:r>
              <w:t xml:space="preserve">ğrenme becerileri ile eğilimler, değerler ve          </w:t>
            </w:r>
            <w:r>
              <w:br/>
              <w:t xml:space="preserve"> okuryazarlık becerilerini bir b</w:t>
            </w:r>
            <w:r>
              <w:rPr>
                <w:rFonts w:hint="eastAsia"/>
              </w:rPr>
              <w:t>ü</w:t>
            </w:r>
            <w:r>
              <w:t>t</w:t>
            </w:r>
            <w:r>
              <w:rPr>
                <w:rFonts w:hint="eastAsia"/>
              </w:rPr>
              <w:t>ü</w:t>
            </w:r>
            <w:r>
              <w:t xml:space="preserve">n olarak ele alması ve </w:t>
            </w:r>
            <w:r>
              <w:rPr>
                <w:rFonts w:hint="eastAsia"/>
              </w:rPr>
              <w:t>ö</w:t>
            </w:r>
            <w:r>
              <w:t xml:space="preserve">ğrencilerin </w:t>
            </w:r>
            <w:r>
              <w:rPr>
                <w:rFonts w:hint="eastAsia"/>
              </w:rPr>
              <w:t>ç</w:t>
            </w:r>
            <w:r>
              <w:t>ok y</w:t>
            </w:r>
            <w:r>
              <w:rPr>
                <w:rFonts w:hint="eastAsia"/>
              </w:rPr>
              <w:t>ö</w:t>
            </w:r>
            <w:r>
              <w:t>nl</w:t>
            </w:r>
            <w:r>
              <w:rPr>
                <w:rFonts w:hint="eastAsia"/>
              </w:rPr>
              <w:t>ü</w:t>
            </w:r>
            <w:r>
              <w:t xml:space="preserve"> gelişimini desteklemesi</w:t>
            </w:r>
          </w:p>
          <w:p w:rsidR="0057784B" w:rsidRDefault="0057784B" w:rsidP="00731DC7">
            <w:pPr>
              <w:pStyle w:val="TableParagraph"/>
              <w:widowControl w:val="0"/>
            </w:pPr>
          </w:p>
        </w:tc>
      </w:tr>
      <w:tr w:rsidR="00656271" w:rsidTr="00731DC7">
        <w:trPr>
          <w:trHeight w:val="827"/>
          <w:jc w:val="center"/>
        </w:trPr>
        <w:tc>
          <w:tcPr>
            <w:tcW w:w="4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094369">
            <w:pPr>
              <w:pStyle w:val="TableParagraph"/>
              <w:widowControl w:val="0"/>
            </w:pPr>
          </w:p>
          <w:p w:rsidR="00656271" w:rsidRDefault="00656271" w:rsidP="00094369">
            <w:pPr>
              <w:pStyle w:val="TableParagraph"/>
              <w:widowControl w:val="0"/>
              <w:spacing w:before="214"/>
            </w:pPr>
          </w:p>
          <w:p w:rsidR="00656271" w:rsidRDefault="00656271" w:rsidP="00094369">
            <w:pPr>
              <w:pStyle w:val="TableParagraph"/>
              <w:widowControl w:val="0"/>
              <w:spacing w:before="1"/>
              <w:ind w:left="107"/>
              <w:rPr>
                <w:b/>
              </w:rPr>
            </w:pPr>
            <w:r>
              <w:rPr>
                <w:b/>
                <w:spacing w:val="-10"/>
              </w:rPr>
              <w:t>2</w:t>
            </w:r>
          </w:p>
        </w:tc>
        <w:tc>
          <w:tcPr>
            <w:tcW w:w="3049" w:type="dxa"/>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094369">
            <w:pPr>
              <w:pStyle w:val="TableParagraph"/>
              <w:widowControl w:val="0"/>
              <w:spacing w:before="272"/>
              <w:ind w:left="107"/>
              <w:rPr>
                <w:b/>
              </w:rPr>
            </w:pPr>
            <w:r>
              <w:rPr>
                <w:b/>
              </w:rPr>
              <w:t>Öğrenci</w:t>
            </w:r>
            <w:r>
              <w:rPr>
                <w:b/>
                <w:spacing w:val="-3"/>
              </w:rPr>
              <w:t xml:space="preserve"> </w:t>
            </w:r>
            <w:r>
              <w:rPr>
                <w:b/>
                <w:spacing w:val="-2"/>
              </w:rPr>
              <w:t>Profili</w:t>
            </w:r>
          </w:p>
        </w:tc>
        <w:tc>
          <w:tcPr>
            <w:tcW w:w="6910" w:type="dxa"/>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094369">
            <w:pPr>
              <w:pStyle w:val="TableParagraph"/>
              <w:widowControl w:val="0"/>
              <w:ind w:left="107"/>
            </w:pPr>
            <w:r>
              <w:t xml:space="preserve">Programın hedeflediği öğrenci </w:t>
            </w:r>
            <w:proofErr w:type="gramStart"/>
            <w:r>
              <w:t>profili</w:t>
            </w:r>
            <w:proofErr w:type="gramEnd"/>
            <w:r>
              <w:t xml:space="preserve"> nedir? Programın ön gördüğü öğrenci </w:t>
            </w:r>
            <w:proofErr w:type="gramStart"/>
            <w:r>
              <w:t>profiline</w:t>
            </w:r>
            <w:proofErr w:type="gramEnd"/>
            <w:r>
              <w:t xml:space="preserve"> ilişkin en çok önemsediğiniz üç hedef ne olabilir?</w:t>
            </w:r>
          </w:p>
          <w:p w:rsidR="00656271" w:rsidRDefault="00656271" w:rsidP="00094369">
            <w:pPr>
              <w:pStyle w:val="TableParagraph"/>
              <w:widowControl w:val="0"/>
              <w:spacing w:line="264" w:lineRule="exact"/>
              <w:ind w:left="107"/>
            </w:pPr>
            <w:r>
              <w:t>Lütfen</w:t>
            </w:r>
            <w:r>
              <w:rPr>
                <w:spacing w:val="-2"/>
              </w:rPr>
              <w:t xml:space="preserve"> </w:t>
            </w:r>
            <w:r>
              <w:t>özet</w:t>
            </w:r>
            <w:r>
              <w:rPr>
                <w:spacing w:val="-2"/>
              </w:rPr>
              <w:t xml:space="preserve"> </w:t>
            </w:r>
            <w:r>
              <w:t>hâlinde</w:t>
            </w:r>
            <w:r>
              <w:rPr>
                <w:spacing w:val="-2"/>
              </w:rPr>
              <w:t xml:space="preserve"> belirtiniz.</w:t>
            </w:r>
          </w:p>
        </w:tc>
      </w:tr>
      <w:tr w:rsidR="00656271" w:rsidTr="00783BBE">
        <w:trPr>
          <w:trHeight w:val="981"/>
          <w:jc w:val="center"/>
        </w:trPr>
        <w:tc>
          <w:tcPr>
            <w:tcW w:w="498" w:type="dxa"/>
            <w:vMerge/>
            <w:tcBorders>
              <w:left w:val="single" w:sz="4" w:space="0" w:color="000000"/>
              <w:bottom w:val="single" w:sz="4" w:space="0" w:color="000000"/>
              <w:right w:val="single" w:sz="4" w:space="0" w:color="000000"/>
            </w:tcBorders>
            <w:shd w:val="clear" w:color="auto" w:fill="auto"/>
          </w:tcPr>
          <w:p w:rsidR="00656271" w:rsidRDefault="00656271" w:rsidP="00094369">
            <w:pPr>
              <w:widowControl w:val="0"/>
              <w:rPr>
                <w:rFonts w:hint="eastAsia"/>
                <w:sz w:val="2"/>
                <w:szCs w:val="2"/>
              </w:rPr>
            </w:pPr>
          </w:p>
        </w:tc>
        <w:tc>
          <w:tcPr>
            <w:tcW w:w="9959" w:type="dxa"/>
            <w:gridSpan w:val="2"/>
            <w:tcBorders>
              <w:top w:val="single" w:sz="4" w:space="0" w:color="000000"/>
              <w:left w:val="single" w:sz="4" w:space="0" w:color="000000"/>
              <w:bottom w:val="single" w:sz="4" w:space="0" w:color="000000"/>
              <w:right w:val="single" w:sz="4" w:space="0" w:color="000000"/>
            </w:tcBorders>
            <w:shd w:val="clear" w:color="auto" w:fill="FFFFCC"/>
          </w:tcPr>
          <w:p w:rsidR="007C68B9" w:rsidRDefault="00DC7F99" w:rsidP="007C68B9">
            <w:pPr>
              <w:pStyle w:val="TableParagraph"/>
              <w:widowControl w:val="0"/>
            </w:pPr>
            <w:r>
              <w:t>T</w:t>
            </w:r>
            <w:r w:rsidRPr="00DC7F99">
              <w:rPr>
                <w:rFonts w:hint="eastAsia"/>
              </w:rPr>
              <w:t>ü</w:t>
            </w:r>
            <w:r>
              <w:t>rkiye Y</w:t>
            </w:r>
            <w:r w:rsidRPr="00DC7F99">
              <w:rPr>
                <w:rFonts w:hint="eastAsia"/>
              </w:rPr>
              <w:t>ü</w:t>
            </w:r>
            <w:r>
              <w:t>zyılı Maarif M</w:t>
            </w:r>
            <w:r w:rsidRPr="00DC7F99">
              <w:t xml:space="preserve">odeli </w:t>
            </w:r>
            <w:r>
              <w:t xml:space="preserve">öğrencilerin </w:t>
            </w:r>
            <w:r w:rsidR="007C68B9">
              <w:t>"yetkin ve erdemli insan" ol</w:t>
            </w:r>
            <w:r>
              <w:t>arak yetiştirmeyi amaçla</w:t>
            </w:r>
            <w:r w:rsidR="007C68B9">
              <w:t>makt</w:t>
            </w:r>
            <w:r>
              <w:t>adır. Bu nedenle s</w:t>
            </w:r>
            <w:r w:rsidR="007C68B9">
              <w:t xml:space="preserve">adece akademik başarılara odaklanmak yerine her bir </w:t>
            </w:r>
            <w:r w:rsidR="007C68B9">
              <w:rPr>
                <w:rFonts w:hint="eastAsia"/>
              </w:rPr>
              <w:t>ö</w:t>
            </w:r>
            <w:r w:rsidR="007C68B9">
              <w:t xml:space="preserve">ğrencinin kendine </w:t>
            </w:r>
            <w:r w:rsidR="007C68B9">
              <w:rPr>
                <w:rFonts w:hint="eastAsia"/>
              </w:rPr>
              <w:t>ö</w:t>
            </w:r>
            <w:r w:rsidR="007C68B9">
              <w:t>zg</w:t>
            </w:r>
            <w:r w:rsidR="007C68B9">
              <w:rPr>
                <w:rFonts w:hint="eastAsia"/>
              </w:rPr>
              <w:t>ü</w:t>
            </w:r>
            <w:r w:rsidR="007C68B9">
              <w:t xml:space="preserve"> potansiyeli ol</w:t>
            </w:r>
            <w:r w:rsidR="00783BBE">
              <w:t>duğu göz önünde bulundurulmuştu</w:t>
            </w:r>
            <w:r w:rsidR="007C68B9">
              <w:t xml:space="preserve">r.  </w:t>
            </w:r>
            <w:r>
              <w:t>Bu amaçla öğrencilerin y</w:t>
            </w:r>
            <w:r w:rsidR="007C68B9">
              <w:t>etkin ve erdemli insan, ruh ve beden b</w:t>
            </w:r>
            <w:r w:rsidR="007C68B9">
              <w:rPr>
                <w:rFonts w:hint="eastAsia"/>
              </w:rPr>
              <w:t>ü</w:t>
            </w:r>
            <w:r w:rsidR="007C68B9">
              <w:t>t</w:t>
            </w:r>
            <w:r w:rsidR="007C68B9">
              <w:rPr>
                <w:rFonts w:hint="eastAsia"/>
              </w:rPr>
              <w:t>ü</w:t>
            </w:r>
            <w:r w:rsidR="007C68B9">
              <w:t>nl</w:t>
            </w:r>
            <w:r w:rsidR="007C68B9">
              <w:rPr>
                <w:rFonts w:hint="eastAsia"/>
              </w:rPr>
              <w:t>ü</w:t>
            </w:r>
            <w:r w:rsidR="007C68B9">
              <w:t>ğ</w:t>
            </w:r>
            <w:r w:rsidR="007C68B9">
              <w:rPr>
                <w:rFonts w:hint="eastAsia"/>
              </w:rPr>
              <w:t>ü</w:t>
            </w:r>
            <w:r w:rsidR="007C68B9">
              <w:t>, bilgi ve bilgelik, ge</w:t>
            </w:r>
            <w:r w:rsidR="007C68B9">
              <w:rPr>
                <w:rFonts w:hint="eastAsia"/>
              </w:rPr>
              <w:t>ç</w:t>
            </w:r>
            <w:r w:rsidR="007C68B9">
              <w:t>mişten geleceğe eğitim prensibi, değerler, ahlaki bilin</w:t>
            </w:r>
            <w:r w:rsidR="007C68B9">
              <w:rPr>
                <w:rFonts w:hint="eastAsia"/>
              </w:rPr>
              <w:t>ç</w:t>
            </w:r>
            <w:r w:rsidR="007C68B9">
              <w:t xml:space="preserve"> ve estetik bakış a</w:t>
            </w:r>
            <w:r w:rsidR="007C68B9">
              <w:rPr>
                <w:rFonts w:hint="eastAsia"/>
              </w:rPr>
              <w:t>ç</w:t>
            </w:r>
            <w:r w:rsidR="007C68B9">
              <w:t>ısına sahip ol</w:t>
            </w:r>
            <w:r w:rsidR="00783BBE">
              <w:t>ma prensipleri ön plana alınmış</w:t>
            </w:r>
            <w:r w:rsidR="007C68B9">
              <w:t>tır.</w:t>
            </w:r>
          </w:p>
          <w:p w:rsidR="00656271" w:rsidRDefault="00656271" w:rsidP="007C68B9">
            <w:pPr>
              <w:pStyle w:val="TableParagraph"/>
              <w:widowControl w:val="0"/>
            </w:pPr>
          </w:p>
        </w:tc>
      </w:tr>
      <w:tr w:rsidR="00656271" w:rsidTr="00731DC7">
        <w:trPr>
          <w:trHeight w:val="546"/>
          <w:jc w:val="center"/>
        </w:trPr>
        <w:tc>
          <w:tcPr>
            <w:tcW w:w="4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094369">
            <w:pPr>
              <w:pStyle w:val="TableParagraph"/>
              <w:widowControl w:val="0"/>
            </w:pPr>
          </w:p>
          <w:p w:rsidR="00656271" w:rsidRDefault="00656271" w:rsidP="00094369">
            <w:pPr>
              <w:pStyle w:val="TableParagraph"/>
              <w:widowControl w:val="0"/>
            </w:pPr>
          </w:p>
          <w:p w:rsidR="00656271" w:rsidRDefault="00656271" w:rsidP="00094369">
            <w:pPr>
              <w:pStyle w:val="TableParagraph"/>
              <w:widowControl w:val="0"/>
            </w:pPr>
          </w:p>
          <w:p w:rsidR="00656271" w:rsidRDefault="00656271" w:rsidP="00094369">
            <w:pPr>
              <w:pStyle w:val="TableParagraph"/>
              <w:widowControl w:val="0"/>
            </w:pPr>
          </w:p>
          <w:p w:rsidR="00656271" w:rsidRDefault="00656271" w:rsidP="00094369">
            <w:pPr>
              <w:pStyle w:val="TableParagraph"/>
              <w:widowControl w:val="0"/>
            </w:pPr>
          </w:p>
          <w:p w:rsidR="00656271" w:rsidRDefault="00656271" w:rsidP="00094369">
            <w:pPr>
              <w:pStyle w:val="TableParagraph"/>
              <w:widowControl w:val="0"/>
            </w:pPr>
          </w:p>
          <w:p w:rsidR="00656271" w:rsidRDefault="00656271" w:rsidP="00094369">
            <w:pPr>
              <w:pStyle w:val="TableParagraph"/>
              <w:widowControl w:val="0"/>
            </w:pPr>
          </w:p>
          <w:p w:rsidR="00656271" w:rsidRDefault="00656271" w:rsidP="00094369">
            <w:pPr>
              <w:pStyle w:val="TableParagraph"/>
              <w:widowControl w:val="0"/>
            </w:pPr>
          </w:p>
          <w:p w:rsidR="00656271" w:rsidRDefault="00656271" w:rsidP="00094369">
            <w:pPr>
              <w:pStyle w:val="TableParagraph"/>
              <w:widowControl w:val="0"/>
              <w:spacing w:before="246"/>
            </w:pPr>
          </w:p>
          <w:p w:rsidR="00656271" w:rsidRDefault="00656271" w:rsidP="00094369">
            <w:pPr>
              <w:pStyle w:val="TableParagraph"/>
              <w:widowControl w:val="0"/>
              <w:ind w:left="107"/>
              <w:rPr>
                <w:b/>
              </w:rPr>
            </w:pPr>
            <w:r>
              <w:rPr>
                <w:b/>
                <w:spacing w:val="-10"/>
              </w:rPr>
              <w:t>3</w:t>
            </w:r>
          </w:p>
        </w:tc>
        <w:tc>
          <w:tcPr>
            <w:tcW w:w="9959" w:type="dxa"/>
            <w:gridSpan w:val="2"/>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094369">
            <w:pPr>
              <w:pStyle w:val="TableParagraph"/>
              <w:widowControl w:val="0"/>
              <w:spacing w:before="131"/>
              <w:ind w:left="107"/>
              <w:rPr>
                <w:b/>
              </w:rPr>
            </w:pPr>
            <w:r>
              <w:rPr>
                <w:b/>
              </w:rPr>
              <w:t>Öğrenme-Öğretme</w:t>
            </w:r>
            <w:r>
              <w:rPr>
                <w:b/>
                <w:spacing w:val="-5"/>
              </w:rPr>
              <w:t xml:space="preserve"> </w:t>
            </w:r>
            <w:r>
              <w:rPr>
                <w:b/>
              </w:rPr>
              <w:t>Süreç</w:t>
            </w:r>
            <w:r>
              <w:rPr>
                <w:b/>
                <w:spacing w:val="-4"/>
              </w:rPr>
              <w:t xml:space="preserve"> </w:t>
            </w:r>
            <w:r>
              <w:rPr>
                <w:b/>
                <w:spacing w:val="-2"/>
              </w:rPr>
              <w:t>Bileşenleri</w:t>
            </w:r>
          </w:p>
        </w:tc>
      </w:tr>
      <w:tr w:rsidR="00656271" w:rsidTr="00731DC7">
        <w:trPr>
          <w:trHeight w:val="551"/>
          <w:jc w:val="center"/>
        </w:trPr>
        <w:tc>
          <w:tcPr>
            <w:tcW w:w="498" w:type="dxa"/>
            <w:vMerge/>
            <w:tcBorders>
              <w:left w:val="single" w:sz="4" w:space="0" w:color="000000"/>
              <w:bottom w:val="single" w:sz="4" w:space="0" w:color="000000"/>
              <w:right w:val="single" w:sz="4" w:space="0" w:color="000000"/>
            </w:tcBorders>
            <w:shd w:val="clear" w:color="auto" w:fill="auto"/>
          </w:tcPr>
          <w:p w:rsidR="00656271" w:rsidRDefault="00656271" w:rsidP="00094369">
            <w:pPr>
              <w:widowControl w:val="0"/>
              <w:rPr>
                <w:rFonts w:hint="eastAsia"/>
                <w:sz w:val="2"/>
                <w:szCs w:val="2"/>
              </w:rPr>
            </w:pPr>
          </w:p>
        </w:tc>
        <w:tc>
          <w:tcPr>
            <w:tcW w:w="3049" w:type="dxa"/>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CA11FC">
            <w:pPr>
              <w:pStyle w:val="TableParagraph"/>
              <w:widowControl w:val="0"/>
              <w:spacing w:before="133"/>
              <w:rPr>
                <w:b/>
              </w:rPr>
            </w:pPr>
            <w:r>
              <w:rPr>
                <w:b/>
              </w:rPr>
              <w:t>A.</w:t>
            </w:r>
            <w:r>
              <w:rPr>
                <w:b/>
                <w:spacing w:val="62"/>
              </w:rPr>
              <w:t xml:space="preserve"> </w:t>
            </w:r>
            <w:r>
              <w:rPr>
                <w:b/>
              </w:rPr>
              <w:t>Kavramsal</w:t>
            </w:r>
            <w:r>
              <w:rPr>
                <w:b/>
                <w:spacing w:val="-15"/>
              </w:rPr>
              <w:t xml:space="preserve"> </w:t>
            </w:r>
            <w:r>
              <w:rPr>
                <w:b/>
                <w:spacing w:val="-2"/>
              </w:rPr>
              <w:t>Beceriler</w:t>
            </w:r>
          </w:p>
        </w:tc>
        <w:tc>
          <w:tcPr>
            <w:tcW w:w="6910" w:type="dxa"/>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094369">
            <w:pPr>
              <w:pStyle w:val="TableParagraph"/>
              <w:widowControl w:val="0"/>
              <w:spacing w:line="268" w:lineRule="exact"/>
              <w:ind w:left="107"/>
            </w:pPr>
            <w:r>
              <w:t>Programda</w:t>
            </w:r>
            <w:r>
              <w:rPr>
                <w:spacing w:val="39"/>
              </w:rPr>
              <w:t xml:space="preserve"> </w:t>
            </w:r>
            <w:r>
              <w:t>kavramsal</w:t>
            </w:r>
            <w:r>
              <w:rPr>
                <w:spacing w:val="40"/>
              </w:rPr>
              <w:t xml:space="preserve"> </w:t>
            </w:r>
            <w:r>
              <w:t>beceriler</w:t>
            </w:r>
            <w:r>
              <w:rPr>
                <w:spacing w:val="40"/>
              </w:rPr>
              <w:t xml:space="preserve"> </w:t>
            </w:r>
            <w:r>
              <w:t>nasıl</w:t>
            </w:r>
            <w:r>
              <w:rPr>
                <w:spacing w:val="40"/>
              </w:rPr>
              <w:t xml:space="preserve"> </w:t>
            </w:r>
            <w:r>
              <w:t>ele</w:t>
            </w:r>
            <w:r>
              <w:rPr>
                <w:spacing w:val="40"/>
              </w:rPr>
              <w:t xml:space="preserve"> </w:t>
            </w:r>
            <w:r>
              <w:t>alınmaktadır?</w:t>
            </w:r>
            <w:r>
              <w:rPr>
                <w:spacing w:val="44"/>
              </w:rPr>
              <w:t xml:space="preserve"> </w:t>
            </w:r>
            <w:r>
              <w:t>Lütfen</w:t>
            </w:r>
            <w:r>
              <w:rPr>
                <w:spacing w:val="41"/>
              </w:rPr>
              <w:t xml:space="preserve"> </w:t>
            </w:r>
            <w:r>
              <w:rPr>
                <w:spacing w:val="-4"/>
              </w:rPr>
              <w:t>özet</w:t>
            </w:r>
          </w:p>
          <w:p w:rsidR="00656271" w:rsidRDefault="00656271" w:rsidP="00094369">
            <w:pPr>
              <w:pStyle w:val="TableParagraph"/>
              <w:widowControl w:val="0"/>
              <w:spacing w:line="264" w:lineRule="exact"/>
              <w:ind w:left="107"/>
            </w:pPr>
            <w:proofErr w:type="gramStart"/>
            <w:r>
              <w:t>hâlinde</w:t>
            </w:r>
            <w:proofErr w:type="gramEnd"/>
            <w:r>
              <w:t xml:space="preserve"> </w:t>
            </w:r>
            <w:r>
              <w:rPr>
                <w:spacing w:val="-2"/>
              </w:rPr>
              <w:t>yazınız.</w:t>
            </w:r>
          </w:p>
        </w:tc>
      </w:tr>
      <w:tr w:rsidR="00656271" w:rsidTr="00783BBE">
        <w:trPr>
          <w:trHeight w:val="842"/>
          <w:jc w:val="center"/>
        </w:trPr>
        <w:tc>
          <w:tcPr>
            <w:tcW w:w="498" w:type="dxa"/>
            <w:vMerge/>
            <w:tcBorders>
              <w:left w:val="single" w:sz="4" w:space="0" w:color="000000"/>
              <w:bottom w:val="single" w:sz="4" w:space="0" w:color="000000"/>
              <w:right w:val="single" w:sz="4" w:space="0" w:color="000000"/>
            </w:tcBorders>
            <w:shd w:val="clear" w:color="auto" w:fill="auto"/>
          </w:tcPr>
          <w:p w:rsidR="00656271" w:rsidRDefault="00656271" w:rsidP="00094369">
            <w:pPr>
              <w:widowControl w:val="0"/>
              <w:rPr>
                <w:rFonts w:hint="eastAsia"/>
                <w:sz w:val="2"/>
                <w:szCs w:val="2"/>
              </w:rPr>
            </w:pPr>
          </w:p>
        </w:tc>
        <w:tc>
          <w:tcPr>
            <w:tcW w:w="9959" w:type="dxa"/>
            <w:gridSpan w:val="2"/>
            <w:tcBorders>
              <w:top w:val="single" w:sz="4" w:space="0" w:color="000000"/>
              <w:left w:val="single" w:sz="4" w:space="0" w:color="000000"/>
              <w:bottom w:val="single" w:sz="4" w:space="0" w:color="000000"/>
              <w:right w:val="single" w:sz="4" w:space="0" w:color="000000"/>
            </w:tcBorders>
            <w:shd w:val="clear" w:color="auto" w:fill="FFFFCC"/>
          </w:tcPr>
          <w:p w:rsidR="00656271" w:rsidRDefault="00FD3DD1" w:rsidP="00094369">
            <w:pPr>
              <w:pStyle w:val="TableParagraph"/>
              <w:widowControl w:val="0"/>
            </w:pPr>
            <w:r w:rsidRPr="00FD3DD1">
              <w:t>Temel, b</w:t>
            </w:r>
            <w:r w:rsidRPr="00FD3DD1">
              <w:rPr>
                <w:rFonts w:hint="eastAsia"/>
              </w:rPr>
              <w:t>ü</w:t>
            </w:r>
            <w:r w:rsidRPr="00FD3DD1">
              <w:t>t</w:t>
            </w:r>
            <w:r w:rsidRPr="00FD3DD1">
              <w:rPr>
                <w:rFonts w:hint="eastAsia"/>
              </w:rPr>
              <w:t>ü</w:t>
            </w:r>
            <w:r w:rsidRPr="00FD3DD1">
              <w:t xml:space="preserve">nleşik ve </w:t>
            </w:r>
            <w:r w:rsidRPr="00FD3DD1">
              <w:rPr>
                <w:rFonts w:hint="eastAsia"/>
              </w:rPr>
              <w:t>ü</w:t>
            </w:r>
            <w:r w:rsidRPr="00FD3DD1">
              <w:t>st d</w:t>
            </w:r>
            <w:r w:rsidRPr="00FD3DD1">
              <w:rPr>
                <w:rFonts w:hint="eastAsia"/>
              </w:rPr>
              <w:t>ü</w:t>
            </w:r>
            <w:r w:rsidRPr="00FD3DD1">
              <w:t>zey d</w:t>
            </w:r>
            <w:r w:rsidRPr="00FD3DD1">
              <w:rPr>
                <w:rFonts w:hint="eastAsia"/>
              </w:rPr>
              <w:t>ü</w:t>
            </w:r>
            <w:r w:rsidRPr="00FD3DD1">
              <w:t>ş</w:t>
            </w:r>
            <w:r w:rsidRPr="00FD3DD1">
              <w:rPr>
                <w:rFonts w:hint="eastAsia"/>
              </w:rPr>
              <w:t>ü</w:t>
            </w:r>
            <w:r w:rsidRPr="00FD3DD1">
              <w:t>nme becerilerinden oluşan "kavramsal beceriler"</w:t>
            </w:r>
            <w:r>
              <w:t xml:space="preserve"> (yorumlama, çıkarımda bulunma, yapılandırma yansıtma vb)</w:t>
            </w:r>
            <w:r w:rsidRPr="00FD3DD1">
              <w:t xml:space="preserve">, </w:t>
            </w:r>
            <w:r w:rsidRPr="00FD3DD1">
              <w:rPr>
                <w:rFonts w:hint="eastAsia"/>
              </w:rPr>
              <w:t>ö</w:t>
            </w:r>
            <w:r w:rsidRPr="00FD3DD1">
              <w:t>ğrenme yaşantıları ile g</w:t>
            </w:r>
            <w:r w:rsidRPr="00FD3DD1">
              <w:rPr>
                <w:rFonts w:hint="eastAsia"/>
              </w:rPr>
              <w:t>üç</w:t>
            </w:r>
            <w:r w:rsidRPr="00FD3DD1">
              <w:t>l</w:t>
            </w:r>
            <w:r w:rsidRPr="00FD3DD1">
              <w:rPr>
                <w:rFonts w:hint="eastAsia"/>
              </w:rPr>
              <w:t>ü</w:t>
            </w:r>
            <w:r w:rsidRPr="00FD3DD1">
              <w:t xml:space="preserve"> şekilde ilişkilendirilerek </w:t>
            </w:r>
            <w:r w:rsidRPr="00FD3DD1">
              <w:rPr>
                <w:rFonts w:hint="eastAsia"/>
              </w:rPr>
              <w:t>ö</w:t>
            </w:r>
            <w:r w:rsidRPr="00FD3DD1">
              <w:t>ğretim programlarında daha g</w:t>
            </w:r>
            <w:r w:rsidRPr="00FD3DD1">
              <w:rPr>
                <w:rFonts w:hint="eastAsia"/>
              </w:rPr>
              <w:t>ö</w:t>
            </w:r>
            <w:r w:rsidRPr="00FD3DD1">
              <w:t>r</w:t>
            </w:r>
            <w:r w:rsidRPr="00FD3DD1">
              <w:rPr>
                <w:rFonts w:hint="eastAsia"/>
              </w:rPr>
              <w:t>ü</w:t>
            </w:r>
            <w:r w:rsidRPr="00FD3DD1">
              <w:t>n</w:t>
            </w:r>
            <w:r w:rsidRPr="00FD3DD1">
              <w:rPr>
                <w:rFonts w:hint="eastAsia"/>
              </w:rPr>
              <w:t>ü</w:t>
            </w:r>
            <w:r>
              <w:t>r ve işlevsel hale getirilm</w:t>
            </w:r>
            <w:r w:rsidRPr="00FD3DD1">
              <w:t>i</w:t>
            </w:r>
            <w:r>
              <w:t>ştir</w:t>
            </w:r>
            <w:r w:rsidRPr="00FD3DD1">
              <w:t>.</w:t>
            </w:r>
          </w:p>
          <w:p w:rsidR="0057784B" w:rsidRDefault="0057784B" w:rsidP="00094369">
            <w:pPr>
              <w:pStyle w:val="TableParagraph"/>
              <w:widowControl w:val="0"/>
            </w:pPr>
          </w:p>
        </w:tc>
      </w:tr>
      <w:tr w:rsidR="00656271" w:rsidTr="00731DC7">
        <w:trPr>
          <w:trHeight w:val="551"/>
          <w:jc w:val="center"/>
        </w:trPr>
        <w:tc>
          <w:tcPr>
            <w:tcW w:w="498" w:type="dxa"/>
            <w:vMerge/>
            <w:tcBorders>
              <w:left w:val="single" w:sz="4" w:space="0" w:color="000000"/>
              <w:bottom w:val="single" w:sz="4" w:space="0" w:color="000000"/>
              <w:right w:val="single" w:sz="4" w:space="0" w:color="000000"/>
            </w:tcBorders>
            <w:shd w:val="clear" w:color="auto" w:fill="auto"/>
          </w:tcPr>
          <w:p w:rsidR="00656271" w:rsidRDefault="00656271" w:rsidP="00094369">
            <w:pPr>
              <w:widowControl w:val="0"/>
              <w:rPr>
                <w:rFonts w:hint="eastAsia"/>
                <w:sz w:val="2"/>
                <w:szCs w:val="2"/>
              </w:rPr>
            </w:pPr>
          </w:p>
        </w:tc>
        <w:tc>
          <w:tcPr>
            <w:tcW w:w="3049" w:type="dxa"/>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CA11FC">
            <w:pPr>
              <w:pStyle w:val="TableParagraph"/>
              <w:widowControl w:val="0"/>
              <w:spacing w:before="135"/>
              <w:rPr>
                <w:b/>
              </w:rPr>
            </w:pPr>
            <w:r>
              <w:rPr>
                <w:b/>
              </w:rPr>
              <w:t>B.</w:t>
            </w:r>
            <w:r>
              <w:rPr>
                <w:b/>
                <w:spacing w:val="79"/>
              </w:rPr>
              <w:t xml:space="preserve"> </w:t>
            </w:r>
            <w:r>
              <w:rPr>
                <w:b/>
                <w:spacing w:val="-2"/>
              </w:rPr>
              <w:t>Eğilimler</w:t>
            </w:r>
          </w:p>
        </w:tc>
        <w:tc>
          <w:tcPr>
            <w:tcW w:w="6910" w:type="dxa"/>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094369">
            <w:pPr>
              <w:pStyle w:val="TableParagraph"/>
              <w:widowControl w:val="0"/>
              <w:spacing w:line="268" w:lineRule="exact"/>
              <w:ind w:left="107"/>
            </w:pPr>
            <w:r>
              <w:t>Eğilimler</w:t>
            </w:r>
            <w:r>
              <w:rPr>
                <w:spacing w:val="38"/>
              </w:rPr>
              <w:t xml:space="preserve"> </w:t>
            </w:r>
            <w:r>
              <w:t>bölümünde</w:t>
            </w:r>
            <w:r>
              <w:rPr>
                <w:spacing w:val="41"/>
              </w:rPr>
              <w:t xml:space="preserve"> </w:t>
            </w:r>
            <w:r>
              <w:t>belirtilen</w:t>
            </w:r>
            <w:r>
              <w:rPr>
                <w:spacing w:val="42"/>
              </w:rPr>
              <w:t xml:space="preserve"> </w:t>
            </w:r>
            <w:r>
              <w:t>hususlardan</w:t>
            </w:r>
            <w:r>
              <w:rPr>
                <w:spacing w:val="41"/>
              </w:rPr>
              <w:t xml:space="preserve"> </w:t>
            </w:r>
            <w:r>
              <w:t>öğrencilerinizde</w:t>
            </w:r>
            <w:r>
              <w:rPr>
                <w:spacing w:val="41"/>
              </w:rPr>
              <w:t xml:space="preserve"> </w:t>
            </w:r>
            <w:r>
              <w:t>en</w:t>
            </w:r>
            <w:r>
              <w:rPr>
                <w:spacing w:val="42"/>
              </w:rPr>
              <w:t xml:space="preserve"> </w:t>
            </w:r>
            <w:r>
              <w:rPr>
                <w:spacing w:val="-5"/>
              </w:rPr>
              <w:t>sık</w:t>
            </w:r>
          </w:p>
          <w:p w:rsidR="00656271" w:rsidRDefault="00656271" w:rsidP="00094369">
            <w:pPr>
              <w:pStyle w:val="TableParagraph"/>
              <w:widowControl w:val="0"/>
              <w:spacing w:line="264" w:lineRule="exact"/>
              <w:ind w:left="107"/>
            </w:pPr>
            <w:proofErr w:type="gramStart"/>
            <w:r>
              <w:t>hangilerini</w:t>
            </w:r>
            <w:proofErr w:type="gramEnd"/>
            <w:r>
              <w:rPr>
                <w:spacing w:val="-5"/>
              </w:rPr>
              <w:t xml:space="preserve"> </w:t>
            </w:r>
            <w:r>
              <w:t>gözlemlediğinizi</w:t>
            </w:r>
            <w:r>
              <w:rPr>
                <w:spacing w:val="-2"/>
              </w:rPr>
              <w:t xml:space="preserve"> </w:t>
            </w:r>
            <w:r>
              <w:t>birkaç</w:t>
            </w:r>
            <w:r>
              <w:rPr>
                <w:spacing w:val="-3"/>
              </w:rPr>
              <w:t xml:space="preserve"> </w:t>
            </w:r>
            <w:r>
              <w:t>cümle</w:t>
            </w:r>
            <w:r>
              <w:rPr>
                <w:spacing w:val="-3"/>
              </w:rPr>
              <w:t xml:space="preserve"> </w:t>
            </w:r>
            <w:r>
              <w:t>ile</w:t>
            </w:r>
            <w:r>
              <w:rPr>
                <w:spacing w:val="-3"/>
              </w:rPr>
              <w:t xml:space="preserve"> </w:t>
            </w:r>
            <w:r>
              <w:rPr>
                <w:spacing w:val="-2"/>
              </w:rPr>
              <w:t>belirtiniz.</w:t>
            </w:r>
          </w:p>
        </w:tc>
      </w:tr>
      <w:tr w:rsidR="00656271" w:rsidTr="00783BBE">
        <w:trPr>
          <w:trHeight w:val="1103"/>
          <w:jc w:val="center"/>
        </w:trPr>
        <w:tc>
          <w:tcPr>
            <w:tcW w:w="498" w:type="dxa"/>
            <w:vMerge/>
            <w:tcBorders>
              <w:left w:val="single" w:sz="4" w:space="0" w:color="000000"/>
              <w:bottom w:val="single" w:sz="4" w:space="0" w:color="000000"/>
              <w:right w:val="single" w:sz="4" w:space="0" w:color="000000"/>
            </w:tcBorders>
            <w:shd w:val="clear" w:color="auto" w:fill="auto"/>
          </w:tcPr>
          <w:p w:rsidR="00656271" w:rsidRDefault="00656271" w:rsidP="00094369">
            <w:pPr>
              <w:widowControl w:val="0"/>
              <w:rPr>
                <w:rFonts w:hint="eastAsia"/>
                <w:sz w:val="2"/>
                <w:szCs w:val="2"/>
              </w:rPr>
            </w:pPr>
          </w:p>
        </w:tc>
        <w:tc>
          <w:tcPr>
            <w:tcW w:w="9959" w:type="dxa"/>
            <w:gridSpan w:val="2"/>
            <w:tcBorders>
              <w:top w:val="single" w:sz="4" w:space="0" w:color="000000"/>
              <w:left w:val="single" w:sz="4" w:space="0" w:color="000000"/>
              <w:bottom w:val="single" w:sz="4" w:space="0" w:color="000000"/>
              <w:right w:val="single" w:sz="4" w:space="0" w:color="000000"/>
            </w:tcBorders>
            <w:shd w:val="clear" w:color="auto" w:fill="FFFFCC"/>
          </w:tcPr>
          <w:p w:rsidR="00DD4679" w:rsidRPr="00DD4679" w:rsidRDefault="00DD4679" w:rsidP="00DD4679">
            <w:pPr>
              <w:rPr>
                <w:rFonts w:hint="eastAsia"/>
              </w:rPr>
            </w:pPr>
            <w:r w:rsidRPr="00DD4679">
              <w:rPr>
                <w:rStyle w:val="fontstyle01"/>
                <w:sz w:val="22"/>
                <w:szCs w:val="22"/>
              </w:rPr>
              <w:t>Kendin</w:t>
            </w:r>
            <w:r>
              <w:rPr>
                <w:rStyle w:val="fontstyle01"/>
                <w:sz w:val="22"/>
                <w:szCs w:val="22"/>
              </w:rPr>
              <w:t xml:space="preserve">e İnanma (Öz Yeterlilik), </w:t>
            </w:r>
            <w:r w:rsidRPr="00DD4679">
              <w:rPr>
                <w:rStyle w:val="fontstyle01"/>
                <w:sz w:val="22"/>
                <w:szCs w:val="22"/>
              </w:rPr>
              <w:t xml:space="preserve">Güven, </w:t>
            </w:r>
            <w:proofErr w:type="spellStart"/>
            <w:r>
              <w:rPr>
                <w:rStyle w:val="fontstyle01"/>
                <w:sz w:val="22"/>
                <w:szCs w:val="22"/>
              </w:rPr>
              <w:t>Oyunseverlik</w:t>
            </w:r>
            <w:proofErr w:type="spellEnd"/>
            <w:r>
              <w:rPr>
                <w:rStyle w:val="fontstyle01"/>
                <w:sz w:val="22"/>
                <w:szCs w:val="22"/>
              </w:rPr>
              <w:t xml:space="preserve">, Yaratıcılık, </w:t>
            </w:r>
            <w:r w:rsidRPr="00DD4679">
              <w:rPr>
                <w:rStyle w:val="fontstyle01"/>
                <w:sz w:val="22"/>
                <w:szCs w:val="22"/>
              </w:rPr>
              <w:t>Özgün Düşünme</w:t>
            </w:r>
            <w:r>
              <w:rPr>
                <w:rStyle w:val="fontstyle01"/>
                <w:sz w:val="22"/>
                <w:szCs w:val="22"/>
              </w:rPr>
              <w:t>, Soru Sorma, Merak, Sorumluluk, Girişkenlik.</w:t>
            </w:r>
            <w:r>
              <w:rPr>
                <w:rStyle w:val="fontstyle01"/>
                <w:sz w:val="22"/>
                <w:szCs w:val="22"/>
              </w:rPr>
              <w:br/>
              <w:t xml:space="preserve">Öğrencilerimizde daha çok </w:t>
            </w:r>
            <w:proofErr w:type="spellStart"/>
            <w:r>
              <w:rPr>
                <w:rStyle w:val="fontstyle01"/>
                <w:sz w:val="22"/>
                <w:szCs w:val="22"/>
              </w:rPr>
              <w:t>oyunseverlik</w:t>
            </w:r>
            <w:proofErr w:type="spellEnd"/>
            <w:r>
              <w:rPr>
                <w:rStyle w:val="fontstyle01"/>
                <w:sz w:val="22"/>
                <w:szCs w:val="22"/>
              </w:rPr>
              <w:t>, soru sorma, merak ve girişkenlik, özgün düşünme gibi eğilimler bulunmaktadır.</w:t>
            </w:r>
          </w:p>
          <w:p w:rsidR="00656271" w:rsidRDefault="00656271" w:rsidP="00094369">
            <w:pPr>
              <w:pStyle w:val="TableParagraph"/>
              <w:widowControl w:val="0"/>
            </w:pPr>
          </w:p>
        </w:tc>
      </w:tr>
      <w:tr w:rsidR="00656271" w:rsidTr="00731DC7">
        <w:trPr>
          <w:trHeight w:val="1103"/>
          <w:jc w:val="center"/>
        </w:trPr>
        <w:tc>
          <w:tcPr>
            <w:tcW w:w="498" w:type="dxa"/>
            <w:vMerge/>
            <w:tcBorders>
              <w:left w:val="single" w:sz="4" w:space="0" w:color="000000"/>
              <w:bottom w:val="single" w:sz="4" w:space="0" w:color="000000"/>
              <w:right w:val="single" w:sz="4" w:space="0" w:color="000000"/>
            </w:tcBorders>
            <w:shd w:val="clear" w:color="auto" w:fill="auto"/>
          </w:tcPr>
          <w:p w:rsidR="00656271" w:rsidRDefault="00656271" w:rsidP="00094369">
            <w:pPr>
              <w:widowControl w:val="0"/>
              <w:rPr>
                <w:rFonts w:hint="eastAsia"/>
                <w:sz w:val="2"/>
                <w:szCs w:val="2"/>
              </w:rPr>
            </w:pPr>
          </w:p>
        </w:tc>
        <w:tc>
          <w:tcPr>
            <w:tcW w:w="3049" w:type="dxa"/>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094369">
            <w:pPr>
              <w:pStyle w:val="TableParagraph"/>
              <w:widowControl w:val="0"/>
              <w:spacing w:before="135"/>
            </w:pPr>
          </w:p>
          <w:p w:rsidR="00656271" w:rsidRDefault="00656271" w:rsidP="00CA11FC">
            <w:pPr>
              <w:pStyle w:val="TableParagraph"/>
              <w:widowControl w:val="0"/>
              <w:rPr>
                <w:b/>
              </w:rPr>
            </w:pPr>
            <w:r>
              <w:rPr>
                <w:b/>
              </w:rPr>
              <w:t>C.</w:t>
            </w:r>
            <w:r>
              <w:rPr>
                <w:b/>
                <w:spacing w:val="64"/>
              </w:rPr>
              <w:t xml:space="preserve"> </w:t>
            </w:r>
            <w:r>
              <w:rPr>
                <w:b/>
              </w:rPr>
              <w:t>Öğrenme</w:t>
            </w:r>
            <w:r>
              <w:rPr>
                <w:b/>
                <w:spacing w:val="-2"/>
              </w:rPr>
              <w:t xml:space="preserve"> Çıktısı</w:t>
            </w:r>
          </w:p>
        </w:tc>
        <w:tc>
          <w:tcPr>
            <w:tcW w:w="6910" w:type="dxa"/>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094369">
            <w:pPr>
              <w:pStyle w:val="TableParagraph"/>
              <w:widowControl w:val="0"/>
              <w:ind w:left="107" w:right="98"/>
              <w:jc w:val="both"/>
            </w:pPr>
            <w:r>
              <w:t>Önceki programlarda “kazanım” yaklaşımı kullanılırken Türkiye Yüzyılı Maarif Modeli’nde “öğrenme çıktısı” yaklaşımı benimsenmiştir.</w:t>
            </w:r>
            <w:r>
              <w:rPr>
                <w:spacing w:val="51"/>
              </w:rPr>
              <w:t xml:space="preserve"> </w:t>
            </w:r>
            <w:r>
              <w:t>Kazanım</w:t>
            </w:r>
            <w:r>
              <w:rPr>
                <w:spacing w:val="57"/>
              </w:rPr>
              <w:t xml:space="preserve"> </w:t>
            </w:r>
            <w:r>
              <w:t>yaklaşımı</w:t>
            </w:r>
            <w:r>
              <w:rPr>
                <w:spacing w:val="55"/>
              </w:rPr>
              <w:t xml:space="preserve"> </w:t>
            </w:r>
            <w:r>
              <w:t>ile</w:t>
            </w:r>
            <w:r>
              <w:rPr>
                <w:spacing w:val="53"/>
              </w:rPr>
              <w:t xml:space="preserve"> </w:t>
            </w:r>
            <w:r>
              <w:t>öğrenme</w:t>
            </w:r>
            <w:r>
              <w:rPr>
                <w:spacing w:val="53"/>
              </w:rPr>
              <w:t xml:space="preserve"> </w:t>
            </w:r>
            <w:r>
              <w:t>çıktısı</w:t>
            </w:r>
            <w:r>
              <w:rPr>
                <w:spacing w:val="55"/>
              </w:rPr>
              <w:t xml:space="preserve"> </w:t>
            </w:r>
            <w:r>
              <w:rPr>
                <w:spacing w:val="-2"/>
              </w:rPr>
              <w:t>arasındaki</w:t>
            </w:r>
          </w:p>
          <w:p w:rsidR="00656271" w:rsidRDefault="00656271" w:rsidP="00094369">
            <w:pPr>
              <w:pStyle w:val="TableParagraph"/>
              <w:widowControl w:val="0"/>
              <w:spacing w:line="264" w:lineRule="exact"/>
              <w:ind w:left="107"/>
              <w:jc w:val="both"/>
            </w:pPr>
            <w:proofErr w:type="gramStart"/>
            <w:r>
              <w:t>temel</w:t>
            </w:r>
            <w:proofErr w:type="gramEnd"/>
            <w:r>
              <w:rPr>
                <w:spacing w:val="-3"/>
              </w:rPr>
              <w:t xml:space="preserve"> </w:t>
            </w:r>
            <w:r>
              <w:t>farklılıkları</w:t>
            </w:r>
            <w:r>
              <w:rPr>
                <w:spacing w:val="-3"/>
              </w:rPr>
              <w:t xml:space="preserve"> </w:t>
            </w:r>
            <w:r>
              <w:t>kısaca</w:t>
            </w:r>
            <w:r>
              <w:rPr>
                <w:spacing w:val="-2"/>
              </w:rPr>
              <w:t xml:space="preserve"> özetleyiniz.</w:t>
            </w:r>
          </w:p>
        </w:tc>
      </w:tr>
      <w:tr w:rsidR="00656271" w:rsidTr="00783BBE">
        <w:trPr>
          <w:trHeight w:val="983"/>
          <w:jc w:val="center"/>
        </w:trPr>
        <w:tc>
          <w:tcPr>
            <w:tcW w:w="498" w:type="dxa"/>
            <w:vMerge/>
            <w:tcBorders>
              <w:left w:val="single" w:sz="4" w:space="0" w:color="000000"/>
              <w:bottom w:val="single" w:sz="4" w:space="0" w:color="000000"/>
              <w:right w:val="single" w:sz="4" w:space="0" w:color="000000"/>
            </w:tcBorders>
            <w:shd w:val="clear" w:color="auto" w:fill="auto"/>
          </w:tcPr>
          <w:p w:rsidR="00656271" w:rsidRDefault="00656271" w:rsidP="00094369">
            <w:pPr>
              <w:widowControl w:val="0"/>
              <w:rPr>
                <w:rFonts w:hint="eastAsia"/>
                <w:sz w:val="2"/>
                <w:szCs w:val="2"/>
              </w:rPr>
            </w:pPr>
          </w:p>
        </w:tc>
        <w:tc>
          <w:tcPr>
            <w:tcW w:w="9959" w:type="dxa"/>
            <w:gridSpan w:val="2"/>
            <w:tcBorders>
              <w:top w:val="single" w:sz="4" w:space="0" w:color="000000"/>
              <w:left w:val="single" w:sz="4" w:space="0" w:color="000000"/>
              <w:bottom w:val="single" w:sz="4" w:space="0" w:color="000000"/>
              <w:right w:val="single" w:sz="4" w:space="0" w:color="000000"/>
            </w:tcBorders>
            <w:shd w:val="clear" w:color="auto" w:fill="FFFFCC"/>
          </w:tcPr>
          <w:p w:rsidR="00783BBE" w:rsidRPr="00365FF4" w:rsidRDefault="00783BBE" w:rsidP="00783BBE">
            <w:pPr>
              <w:rPr>
                <w:rFonts w:ascii="Times New Roman" w:hAnsi="Times New Roman" w:cs="Times New Roman"/>
              </w:rPr>
            </w:pPr>
            <w:r>
              <w:rPr>
                <w:rFonts w:ascii="Times New Roman" w:hAnsi="Times New Roman" w:cs="Times New Roman"/>
              </w:rPr>
              <w:t>Eski müfredattaki K</w:t>
            </w:r>
            <w:r w:rsidRPr="00365FF4">
              <w:rPr>
                <w:rFonts w:ascii="Times New Roman" w:hAnsi="Times New Roman" w:cs="Times New Roman"/>
              </w:rPr>
              <w:t xml:space="preserve">azanım ifadesi yerine </w:t>
            </w:r>
            <w:r w:rsidRPr="00783BBE">
              <w:rPr>
                <w:rFonts w:ascii="Times New Roman" w:hAnsi="Times New Roman" w:cs="Times New Roman"/>
              </w:rPr>
              <w:t>Öğrenme Çıktısı</w:t>
            </w:r>
            <w:r w:rsidR="00DC7F99">
              <w:rPr>
                <w:rFonts w:ascii="Times New Roman" w:hAnsi="Times New Roman" w:cs="Times New Roman"/>
              </w:rPr>
              <w:t xml:space="preserve"> kullanılmıştır</w:t>
            </w:r>
            <w:r>
              <w:rPr>
                <w:rFonts w:ascii="Times New Roman" w:hAnsi="Times New Roman" w:cs="Times New Roman"/>
              </w:rPr>
              <w:t xml:space="preserve">. </w:t>
            </w:r>
            <w:r w:rsidRPr="00365FF4">
              <w:rPr>
                <w:rFonts w:ascii="Times New Roman" w:hAnsi="Times New Roman" w:cs="Times New Roman"/>
              </w:rPr>
              <w:t>Öğrenme Çıktı</w:t>
            </w:r>
            <w:r>
              <w:rPr>
                <w:rFonts w:ascii="Times New Roman" w:hAnsi="Times New Roman" w:cs="Times New Roman"/>
              </w:rPr>
              <w:t xml:space="preserve">sı kavramı ile dersi </w:t>
            </w:r>
            <w:r w:rsidRPr="00365FF4">
              <w:rPr>
                <w:rFonts w:ascii="Times New Roman" w:hAnsi="Times New Roman" w:cs="Times New Roman"/>
              </w:rPr>
              <w:t>somutlaştırmak, materyal olarak zenginleştirmek, dijitalleştirmek, öğrenciyi daha aktif hale getirme</w:t>
            </w:r>
            <w:r>
              <w:rPr>
                <w:rFonts w:ascii="Times New Roman" w:hAnsi="Times New Roman" w:cs="Times New Roman"/>
              </w:rPr>
              <w:t>k amaçlanmıştır.</w:t>
            </w:r>
          </w:p>
          <w:p w:rsidR="00656271" w:rsidRDefault="00656271" w:rsidP="00094369">
            <w:pPr>
              <w:pStyle w:val="TableParagraph"/>
              <w:widowControl w:val="0"/>
            </w:pPr>
          </w:p>
        </w:tc>
      </w:tr>
    </w:tbl>
    <w:p w:rsidR="00656271" w:rsidRDefault="00656271" w:rsidP="00656271">
      <w:pPr>
        <w:rPr>
          <w:rFonts w:hint="eastAsia"/>
        </w:rPr>
        <w:sectPr w:rsidR="00656271">
          <w:headerReference w:type="even" r:id="rId7"/>
          <w:headerReference w:type="default" r:id="rId8"/>
          <w:footerReference w:type="even" r:id="rId9"/>
          <w:footerReference w:type="default" r:id="rId10"/>
          <w:headerReference w:type="first" r:id="rId11"/>
          <w:footerReference w:type="first" r:id="rId12"/>
          <w:pgSz w:w="11906" w:h="16838"/>
          <w:pgMar w:top="380" w:right="460" w:bottom="280" w:left="740" w:header="0" w:footer="0" w:gutter="0"/>
          <w:cols w:space="708"/>
          <w:formProt w:val="0"/>
          <w:docGrid w:linePitch="100"/>
        </w:sectPr>
      </w:pPr>
    </w:p>
    <w:p w:rsidR="00656271" w:rsidRDefault="00656271" w:rsidP="00656271">
      <w:pPr>
        <w:pStyle w:val="GvdeMetni"/>
        <w:spacing w:before="5" w:after="0"/>
        <w:rPr>
          <w:rFonts w:hint="eastAsia"/>
          <w:sz w:val="2"/>
        </w:rPr>
      </w:pPr>
    </w:p>
    <w:tbl>
      <w:tblPr>
        <w:tblW w:w="10457" w:type="dxa"/>
        <w:jc w:val="center"/>
        <w:tblInd w:w="111" w:type="dxa"/>
        <w:tblLayout w:type="fixed"/>
        <w:tblCellMar>
          <w:left w:w="5" w:type="dxa"/>
          <w:right w:w="5" w:type="dxa"/>
        </w:tblCellMar>
        <w:tblLook w:val="01E0"/>
      </w:tblPr>
      <w:tblGrid>
        <w:gridCol w:w="498"/>
        <w:gridCol w:w="3049"/>
        <w:gridCol w:w="6910"/>
      </w:tblGrid>
      <w:tr w:rsidR="00656271" w:rsidTr="000B65C9">
        <w:trPr>
          <w:trHeight w:val="558"/>
          <w:jc w:val="center"/>
        </w:trPr>
        <w:tc>
          <w:tcPr>
            <w:tcW w:w="4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094369">
            <w:pPr>
              <w:pStyle w:val="TableParagraph"/>
              <w:widowControl w:val="0"/>
            </w:pPr>
          </w:p>
          <w:p w:rsidR="00656271" w:rsidRDefault="00656271" w:rsidP="00094369">
            <w:pPr>
              <w:pStyle w:val="TableParagraph"/>
              <w:widowControl w:val="0"/>
            </w:pPr>
          </w:p>
          <w:p w:rsidR="00656271" w:rsidRDefault="00656271" w:rsidP="00094369">
            <w:pPr>
              <w:pStyle w:val="TableParagraph"/>
              <w:widowControl w:val="0"/>
            </w:pPr>
          </w:p>
          <w:p w:rsidR="00656271" w:rsidRDefault="00656271" w:rsidP="00094369">
            <w:pPr>
              <w:pStyle w:val="TableParagraph"/>
              <w:widowControl w:val="0"/>
            </w:pPr>
          </w:p>
          <w:p w:rsidR="00656271" w:rsidRDefault="00656271" w:rsidP="00094369">
            <w:pPr>
              <w:pStyle w:val="TableParagraph"/>
              <w:widowControl w:val="0"/>
            </w:pPr>
          </w:p>
          <w:p w:rsidR="00656271" w:rsidRDefault="00656271" w:rsidP="00094369">
            <w:pPr>
              <w:pStyle w:val="TableParagraph"/>
              <w:widowControl w:val="0"/>
            </w:pPr>
          </w:p>
          <w:p w:rsidR="00656271" w:rsidRDefault="00656271" w:rsidP="00094369">
            <w:pPr>
              <w:pStyle w:val="TableParagraph"/>
              <w:widowControl w:val="0"/>
            </w:pPr>
          </w:p>
          <w:p w:rsidR="00656271" w:rsidRDefault="00656271" w:rsidP="00094369">
            <w:pPr>
              <w:pStyle w:val="TableParagraph"/>
              <w:widowControl w:val="0"/>
            </w:pPr>
          </w:p>
          <w:p w:rsidR="00656271" w:rsidRDefault="00656271" w:rsidP="00094369">
            <w:pPr>
              <w:pStyle w:val="TableParagraph"/>
              <w:widowControl w:val="0"/>
              <w:spacing w:before="167"/>
            </w:pPr>
          </w:p>
          <w:p w:rsidR="00656271" w:rsidRDefault="00656271" w:rsidP="00094369">
            <w:pPr>
              <w:pStyle w:val="TableParagraph"/>
              <w:widowControl w:val="0"/>
              <w:ind w:left="107"/>
              <w:rPr>
                <w:b/>
              </w:rPr>
            </w:pPr>
            <w:r>
              <w:rPr>
                <w:b/>
                <w:spacing w:val="-10"/>
              </w:rPr>
              <w:t>4</w:t>
            </w:r>
          </w:p>
        </w:tc>
        <w:tc>
          <w:tcPr>
            <w:tcW w:w="9959" w:type="dxa"/>
            <w:gridSpan w:val="2"/>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094369">
            <w:pPr>
              <w:pStyle w:val="TableParagraph"/>
              <w:widowControl w:val="0"/>
              <w:spacing w:before="138"/>
              <w:ind w:left="107"/>
              <w:rPr>
                <w:b/>
              </w:rPr>
            </w:pPr>
            <w:r>
              <w:rPr>
                <w:b/>
              </w:rPr>
              <w:t>Programlar</w:t>
            </w:r>
            <w:r>
              <w:rPr>
                <w:b/>
                <w:spacing w:val="-3"/>
              </w:rPr>
              <w:t xml:space="preserve"> </w:t>
            </w:r>
            <w:r>
              <w:rPr>
                <w:b/>
              </w:rPr>
              <w:t>Arası</w:t>
            </w:r>
            <w:r>
              <w:rPr>
                <w:b/>
                <w:spacing w:val="-3"/>
              </w:rPr>
              <w:t xml:space="preserve"> </w:t>
            </w:r>
            <w:r>
              <w:rPr>
                <w:b/>
                <w:spacing w:val="-2"/>
              </w:rPr>
              <w:t>Bileşenler</w:t>
            </w:r>
          </w:p>
        </w:tc>
      </w:tr>
      <w:tr w:rsidR="00656271" w:rsidTr="000B65C9">
        <w:trPr>
          <w:trHeight w:val="829"/>
          <w:jc w:val="center"/>
        </w:trPr>
        <w:tc>
          <w:tcPr>
            <w:tcW w:w="498" w:type="dxa"/>
            <w:vMerge/>
            <w:tcBorders>
              <w:left w:val="single" w:sz="4" w:space="0" w:color="000000"/>
              <w:bottom w:val="single" w:sz="4" w:space="0" w:color="000000"/>
              <w:right w:val="single" w:sz="4" w:space="0" w:color="000000"/>
            </w:tcBorders>
            <w:shd w:val="clear" w:color="auto" w:fill="auto"/>
          </w:tcPr>
          <w:p w:rsidR="00656271" w:rsidRDefault="00656271" w:rsidP="00094369">
            <w:pPr>
              <w:widowControl w:val="0"/>
              <w:rPr>
                <w:rFonts w:hint="eastAsia"/>
                <w:sz w:val="2"/>
                <w:szCs w:val="2"/>
              </w:rPr>
            </w:pPr>
          </w:p>
        </w:tc>
        <w:tc>
          <w:tcPr>
            <w:tcW w:w="3049" w:type="dxa"/>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CA11FC">
            <w:pPr>
              <w:pStyle w:val="TableParagraph"/>
              <w:widowControl w:val="0"/>
              <w:spacing w:line="276" w:lineRule="exact"/>
              <w:rPr>
                <w:b/>
              </w:rPr>
            </w:pPr>
            <w:r>
              <w:rPr>
                <w:b/>
              </w:rPr>
              <w:t>A.</w:t>
            </w:r>
            <w:r>
              <w:rPr>
                <w:b/>
                <w:spacing w:val="40"/>
              </w:rPr>
              <w:t xml:space="preserve"> </w:t>
            </w:r>
            <w:r>
              <w:rPr>
                <w:b/>
              </w:rPr>
              <w:t>Sosyal-Duygusal Öğrenme</w:t>
            </w:r>
            <w:r>
              <w:rPr>
                <w:b/>
                <w:spacing w:val="52"/>
              </w:rPr>
              <w:t xml:space="preserve"> </w:t>
            </w:r>
            <w:r>
              <w:rPr>
                <w:b/>
              </w:rPr>
              <w:t xml:space="preserve">Becerileri </w:t>
            </w:r>
            <w:r>
              <w:rPr>
                <w:b/>
                <w:spacing w:val="-2"/>
              </w:rPr>
              <w:t>(SDB)</w:t>
            </w:r>
          </w:p>
        </w:tc>
        <w:tc>
          <w:tcPr>
            <w:tcW w:w="6910" w:type="dxa"/>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656271">
            <w:pPr>
              <w:pStyle w:val="TableParagraph"/>
              <w:widowControl w:val="0"/>
              <w:ind w:left="107"/>
            </w:pPr>
            <w:r>
              <w:t>Sosyal-duygusal</w:t>
            </w:r>
            <w:r>
              <w:rPr>
                <w:spacing w:val="80"/>
              </w:rPr>
              <w:t xml:space="preserve"> </w:t>
            </w:r>
            <w:r>
              <w:t>öğrenme</w:t>
            </w:r>
            <w:r>
              <w:rPr>
                <w:spacing w:val="80"/>
              </w:rPr>
              <w:t xml:space="preserve"> </w:t>
            </w:r>
            <w:r>
              <w:t>becerilerinin</w:t>
            </w:r>
            <w:r>
              <w:rPr>
                <w:spacing w:val="80"/>
              </w:rPr>
              <w:t xml:space="preserve"> </w:t>
            </w:r>
            <w:r>
              <w:t>Türkiye</w:t>
            </w:r>
            <w:r>
              <w:rPr>
                <w:spacing w:val="80"/>
              </w:rPr>
              <w:t xml:space="preserve"> </w:t>
            </w:r>
            <w:r>
              <w:t>Yüzyılı</w:t>
            </w:r>
            <w:r>
              <w:rPr>
                <w:spacing w:val="80"/>
              </w:rPr>
              <w:t xml:space="preserve"> </w:t>
            </w:r>
            <w:r>
              <w:t>Maarif Modeli’nde</w:t>
            </w:r>
            <w:r>
              <w:rPr>
                <w:spacing w:val="22"/>
              </w:rPr>
              <w:t xml:space="preserve"> </w:t>
            </w:r>
            <w:r>
              <w:t>yer</w:t>
            </w:r>
            <w:r>
              <w:rPr>
                <w:spacing w:val="22"/>
              </w:rPr>
              <w:t xml:space="preserve"> </w:t>
            </w:r>
            <w:r>
              <w:t>almasının</w:t>
            </w:r>
            <w:r>
              <w:rPr>
                <w:spacing w:val="23"/>
              </w:rPr>
              <w:t xml:space="preserve"> </w:t>
            </w:r>
            <w:r>
              <w:t>öğrencilerin</w:t>
            </w:r>
            <w:r>
              <w:rPr>
                <w:spacing w:val="25"/>
              </w:rPr>
              <w:t xml:space="preserve"> </w:t>
            </w:r>
            <w:r>
              <w:t>gelişimi</w:t>
            </w:r>
            <w:r>
              <w:rPr>
                <w:spacing w:val="23"/>
              </w:rPr>
              <w:t xml:space="preserve"> </w:t>
            </w:r>
            <w:r>
              <w:t>açısından</w:t>
            </w:r>
            <w:r>
              <w:rPr>
                <w:spacing w:val="23"/>
              </w:rPr>
              <w:t xml:space="preserve"> </w:t>
            </w:r>
            <w:r>
              <w:t>en</w:t>
            </w:r>
            <w:r>
              <w:rPr>
                <w:spacing w:val="24"/>
              </w:rPr>
              <w:t xml:space="preserve"> </w:t>
            </w:r>
            <w:r>
              <w:rPr>
                <w:spacing w:val="-2"/>
              </w:rPr>
              <w:t>önemli</w:t>
            </w:r>
          </w:p>
          <w:p w:rsidR="00656271" w:rsidRDefault="00656271" w:rsidP="00656271">
            <w:pPr>
              <w:pStyle w:val="TableParagraph"/>
              <w:widowControl w:val="0"/>
              <w:spacing w:line="264" w:lineRule="exact"/>
              <w:ind w:left="107"/>
            </w:pPr>
            <w:proofErr w:type="gramStart"/>
            <w:r>
              <w:t>katkıları</w:t>
            </w:r>
            <w:proofErr w:type="gramEnd"/>
            <w:r>
              <w:rPr>
                <w:spacing w:val="-4"/>
              </w:rPr>
              <w:t xml:space="preserve"> </w:t>
            </w:r>
            <w:r>
              <w:t>sizce</w:t>
            </w:r>
            <w:r>
              <w:rPr>
                <w:spacing w:val="-3"/>
              </w:rPr>
              <w:t xml:space="preserve"> </w:t>
            </w:r>
            <w:r>
              <w:t>ne</w:t>
            </w:r>
            <w:r>
              <w:rPr>
                <w:spacing w:val="-3"/>
              </w:rPr>
              <w:t xml:space="preserve"> </w:t>
            </w:r>
            <w:r>
              <w:t>olabilir? Lütfen</w:t>
            </w:r>
            <w:r>
              <w:rPr>
                <w:spacing w:val="-2"/>
              </w:rPr>
              <w:t xml:space="preserve"> </w:t>
            </w:r>
            <w:r>
              <w:t>özet</w:t>
            </w:r>
            <w:r>
              <w:rPr>
                <w:spacing w:val="-2"/>
              </w:rPr>
              <w:t xml:space="preserve"> </w:t>
            </w:r>
            <w:r>
              <w:t>hâlinde</w:t>
            </w:r>
            <w:r>
              <w:rPr>
                <w:spacing w:val="-2"/>
              </w:rPr>
              <w:t xml:space="preserve"> belirtiniz.</w:t>
            </w:r>
          </w:p>
        </w:tc>
      </w:tr>
      <w:tr w:rsidR="00656271" w:rsidTr="00783BBE">
        <w:trPr>
          <w:trHeight w:val="827"/>
          <w:jc w:val="center"/>
        </w:trPr>
        <w:tc>
          <w:tcPr>
            <w:tcW w:w="498" w:type="dxa"/>
            <w:vMerge/>
            <w:tcBorders>
              <w:left w:val="single" w:sz="4" w:space="0" w:color="000000"/>
              <w:bottom w:val="single" w:sz="4" w:space="0" w:color="000000"/>
              <w:right w:val="single" w:sz="4" w:space="0" w:color="000000"/>
            </w:tcBorders>
            <w:shd w:val="clear" w:color="auto" w:fill="auto"/>
          </w:tcPr>
          <w:p w:rsidR="00656271" w:rsidRDefault="00656271" w:rsidP="00094369">
            <w:pPr>
              <w:widowControl w:val="0"/>
              <w:rPr>
                <w:rFonts w:hint="eastAsia"/>
                <w:sz w:val="2"/>
                <w:szCs w:val="2"/>
              </w:rPr>
            </w:pPr>
          </w:p>
        </w:tc>
        <w:tc>
          <w:tcPr>
            <w:tcW w:w="9959" w:type="dxa"/>
            <w:gridSpan w:val="2"/>
            <w:tcBorders>
              <w:top w:val="single" w:sz="4" w:space="0" w:color="000000"/>
              <w:left w:val="single" w:sz="4" w:space="0" w:color="000000"/>
              <w:bottom w:val="single" w:sz="4" w:space="0" w:color="000000"/>
              <w:right w:val="single" w:sz="4" w:space="0" w:color="000000"/>
            </w:tcBorders>
            <w:shd w:val="clear" w:color="auto" w:fill="FFFFCC"/>
          </w:tcPr>
          <w:p w:rsidR="00656271" w:rsidRDefault="005A04D5" w:rsidP="005A04D5">
            <w:pPr>
              <w:pStyle w:val="TableParagraph"/>
              <w:widowControl w:val="0"/>
            </w:pPr>
            <w:r>
              <w:t>Öğrencilerin kendilerini ve i</w:t>
            </w:r>
            <w:r>
              <w:rPr>
                <w:rFonts w:hint="eastAsia"/>
              </w:rPr>
              <w:t>ç</w:t>
            </w:r>
            <w:r>
              <w:t xml:space="preserve">inde yaşadıkları toplumu tanımalarına, anlamalarına ve aktif birer birey olarak topluma katkıda bulunmalarına rehberlik edilerek toplumsal hayata uyum sağlayabilecek şekilde </w:t>
            </w:r>
            <w:r>
              <w:rPr>
                <w:rFonts w:hint="eastAsia"/>
              </w:rPr>
              <w:t>ç</w:t>
            </w:r>
            <w:r>
              <w:t>ok y</w:t>
            </w:r>
            <w:r>
              <w:rPr>
                <w:rFonts w:hint="eastAsia"/>
              </w:rPr>
              <w:t>ö</w:t>
            </w:r>
            <w:r>
              <w:t>nl</w:t>
            </w:r>
            <w:r>
              <w:rPr>
                <w:rFonts w:hint="eastAsia"/>
              </w:rPr>
              <w:t>ü</w:t>
            </w:r>
            <w:r>
              <w:t xml:space="preserve"> gelişimleri desteklenmiştir. Bu ama</w:t>
            </w:r>
            <w:r>
              <w:rPr>
                <w:rFonts w:hint="eastAsia"/>
              </w:rPr>
              <w:t>ç</w:t>
            </w:r>
            <w:r>
              <w:t xml:space="preserve">la programlar arası bileşenler </w:t>
            </w:r>
            <w:r>
              <w:rPr>
                <w:rFonts w:hint="eastAsia"/>
              </w:rPr>
              <w:t>ö</w:t>
            </w:r>
            <w:r>
              <w:t>ğrenme-</w:t>
            </w:r>
            <w:r>
              <w:rPr>
                <w:rFonts w:hint="eastAsia"/>
              </w:rPr>
              <w:t>ö</w:t>
            </w:r>
            <w:r>
              <w:t>ğretme yaşantıları ile doğrudan ilişkilendirilerek bunların eğitim-</w:t>
            </w:r>
            <w:r>
              <w:rPr>
                <w:rFonts w:hint="eastAsia"/>
              </w:rPr>
              <w:t>ö</w:t>
            </w:r>
            <w:r>
              <w:t>ğretimin etkin ve ayrılmaz bir unsuru h</w:t>
            </w:r>
            <w:r>
              <w:rPr>
                <w:rFonts w:hint="eastAsia"/>
              </w:rPr>
              <w:t>â</w:t>
            </w:r>
            <w:r>
              <w:t xml:space="preserve">line gelmesi sağlanmıştır. Sosyal-duygusal </w:t>
            </w:r>
            <w:r>
              <w:rPr>
                <w:rFonts w:hint="eastAsia"/>
              </w:rPr>
              <w:t>ö</w:t>
            </w:r>
            <w:r>
              <w:t>ğrenme becerileri, duygularını y</w:t>
            </w:r>
            <w:r>
              <w:rPr>
                <w:rFonts w:hint="eastAsia"/>
              </w:rPr>
              <w:t>ö</w:t>
            </w:r>
            <w:r>
              <w:t xml:space="preserve">netmek, </w:t>
            </w:r>
            <w:proofErr w:type="gramStart"/>
            <w:r>
              <w:t>empati</w:t>
            </w:r>
            <w:proofErr w:type="gramEnd"/>
            <w:r>
              <w:t xml:space="preserve"> yapmak, destekleyici ilişkiler kurmak ve sağlıklı bir benlik geliştirmek i</w:t>
            </w:r>
            <w:r>
              <w:rPr>
                <w:rFonts w:hint="eastAsia"/>
              </w:rPr>
              <w:t>ç</w:t>
            </w:r>
            <w:r>
              <w:t>in gerekli bilgi, beceri ve eğilimler, benlik (kendini tanıma, kendini y</w:t>
            </w:r>
            <w:r>
              <w:rPr>
                <w:rFonts w:hint="eastAsia"/>
              </w:rPr>
              <w:t>ö</w:t>
            </w:r>
            <w:r>
              <w:t>netme, kendini d</w:t>
            </w:r>
            <w:r>
              <w:rPr>
                <w:rFonts w:hint="eastAsia"/>
              </w:rPr>
              <w:t>ü</w:t>
            </w:r>
            <w:r>
              <w:t xml:space="preserve">zenleme), sosyal yaşam (iletişim, iş birliği, sosyal </w:t>
            </w:r>
            <w:proofErr w:type="spellStart"/>
            <w:r>
              <w:t>farkındalık</w:t>
            </w:r>
            <w:proofErr w:type="spellEnd"/>
            <w:r>
              <w:t xml:space="preserve">) ve ortak/birleşik (uyum, esneklik, sorumlu karar verme) sosyal-duygusal </w:t>
            </w:r>
            <w:r>
              <w:rPr>
                <w:rFonts w:hint="eastAsia"/>
              </w:rPr>
              <w:t>ö</w:t>
            </w:r>
            <w:r>
              <w:t>ğrenme becerilerine yer verilmiştir.</w:t>
            </w:r>
          </w:p>
          <w:p w:rsidR="0057784B" w:rsidRDefault="0057784B" w:rsidP="005A04D5">
            <w:pPr>
              <w:pStyle w:val="TableParagraph"/>
              <w:widowControl w:val="0"/>
            </w:pPr>
          </w:p>
          <w:p w:rsidR="0057784B" w:rsidRDefault="0057784B" w:rsidP="005A04D5">
            <w:pPr>
              <w:pStyle w:val="TableParagraph"/>
              <w:widowControl w:val="0"/>
            </w:pPr>
          </w:p>
        </w:tc>
      </w:tr>
      <w:tr w:rsidR="00656271" w:rsidTr="000B65C9">
        <w:trPr>
          <w:trHeight w:val="827"/>
          <w:jc w:val="center"/>
        </w:trPr>
        <w:tc>
          <w:tcPr>
            <w:tcW w:w="498" w:type="dxa"/>
            <w:vMerge/>
            <w:tcBorders>
              <w:left w:val="single" w:sz="4" w:space="0" w:color="000000"/>
              <w:bottom w:val="single" w:sz="4" w:space="0" w:color="000000"/>
              <w:right w:val="single" w:sz="4" w:space="0" w:color="000000"/>
            </w:tcBorders>
            <w:shd w:val="clear" w:color="auto" w:fill="auto"/>
          </w:tcPr>
          <w:p w:rsidR="00656271" w:rsidRDefault="00656271" w:rsidP="00094369">
            <w:pPr>
              <w:widowControl w:val="0"/>
              <w:rPr>
                <w:rFonts w:hint="eastAsia"/>
                <w:sz w:val="2"/>
                <w:szCs w:val="2"/>
              </w:rPr>
            </w:pPr>
          </w:p>
        </w:tc>
        <w:tc>
          <w:tcPr>
            <w:tcW w:w="3049" w:type="dxa"/>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CA11FC">
            <w:pPr>
              <w:pStyle w:val="TableParagraph"/>
              <w:widowControl w:val="0"/>
              <w:spacing w:before="133"/>
              <w:ind w:right="731"/>
              <w:rPr>
                <w:b/>
              </w:rPr>
            </w:pPr>
            <w:r>
              <w:rPr>
                <w:b/>
              </w:rPr>
              <w:t>B.</w:t>
            </w:r>
            <w:r>
              <w:rPr>
                <w:b/>
                <w:spacing w:val="40"/>
              </w:rPr>
              <w:t xml:space="preserve"> </w:t>
            </w:r>
            <w:r>
              <w:rPr>
                <w:b/>
              </w:rPr>
              <w:t>Erdem-Değer- Eylem Modeli</w:t>
            </w:r>
          </w:p>
        </w:tc>
        <w:tc>
          <w:tcPr>
            <w:tcW w:w="6910" w:type="dxa"/>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656271">
            <w:pPr>
              <w:pStyle w:val="TableParagraph"/>
              <w:widowControl w:val="0"/>
              <w:spacing w:line="268" w:lineRule="exact"/>
              <w:ind w:left="107"/>
            </w:pPr>
            <w:r>
              <w:t>Erdem-Değer-Eylem</w:t>
            </w:r>
            <w:r>
              <w:rPr>
                <w:spacing w:val="3"/>
              </w:rPr>
              <w:t xml:space="preserve"> </w:t>
            </w:r>
            <w:r>
              <w:t>Modeli’nin</w:t>
            </w:r>
            <w:r>
              <w:rPr>
                <w:spacing w:val="5"/>
              </w:rPr>
              <w:t xml:space="preserve"> </w:t>
            </w:r>
            <w:r>
              <w:t>Türkiye</w:t>
            </w:r>
            <w:r>
              <w:rPr>
                <w:spacing w:val="7"/>
              </w:rPr>
              <w:t xml:space="preserve"> </w:t>
            </w:r>
            <w:r>
              <w:t>Yüzyılı</w:t>
            </w:r>
            <w:r>
              <w:rPr>
                <w:spacing w:val="6"/>
              </w:rPr>
              <w:t xml:space="preserve"> </w:t>
            </w:r>
            <w:r>
              <w:t>Maarif</w:t>
            </w:r>
            <w:r>
              <w:rPr>
                <w:spacing w:val="4"/>
              </w:rPr>
              <w:t xml:space="preserve"> </w:t>
            </w:r>
            <w:r>
              <w:rPr>
                <w:spacing w:val="-2"/>
              </w:rPr>
              <w:t>Modeli’nde</w:t>
            </w:r>
          </w:p>
          <w:p w:rsidR="00656271" w:rsidRDefault="00656271" w:rsidP="00656271">
            <w:pPr>
              <w:pStyle w:val="TableParagraph"/>
              <w:widowControl w:val="0"/>
              <w:spacing w:line="270" w:lineRule="atLeast"/>
              <w:ind w:left="107"/>
            </w:pPr>
            <w:proofErr w:type="gramStart"/>
            <w:r>
              <w:t>yer</w:t>
            </w:r>
            <w:proofErr w:type="gramEnd"/>
            <w:r>
              <w:t xml:space="preserve"> almasının öğrencilerin gelişimi açısından sizce en önemli katkısı nedir? Lütfen kısaca belirtiniz.</w:t>
            </w:r>
          </w:p>
        </w:tc>
      </w:tr>
      <w:tr w:rsidR="00656271" w:rsidTr="00783BBE">
        <w:trPr>
          <w:trHeight w:val="827"/>
          <w:jc w:val="center"/>
        </w:trPr>
        <w:tc>
          <w:tcPr>
            <w:tcW w:w="498" w:type="dxa"/>
            <w:vMerge/>
            <w:tcBorders>
              <w:left w:val="single" w:sz="4" w:space="0" w:color="000000"/>
              <w:bottom w:val="single" w:sz="4" w:space="0" w:color="000000"/>
              <w:right w:val="single" w:sz="4" w:space="0" w:color="000000"/>
            </w:tcBorders>
            <w:shd w:val="clear" w:color="auto" w:fill="auto"/>
          </w:tcPr>
          <w:p w:rsidR="00656271" w:rsidRDefault="00656271" w:rsidP="00094369">
            <w:pPr>
              <w:widowControl w:val="0"/>
              <w:rPr>
                <w:rFonts w:hint="eastAsia"/>
                <w:sz w:val="2"/>
                <w:szCs w:val="2"/>
              </w:rPr>
            </w:pPr>
          </w:p>
        </w:tc>
        <w:tc>
          <w:tcPr>
            <w:tcW w:w="9959" w:type="dxa"/>
            <w:gridSpan w:val="2"/>
            <w:tcBorders>
              <w:top w:val="single" w:sz="4" w:space="0" w:color="000000"/>
              <w:left w:val="single" w:sz="4" w:space="0" w:color="000000"/>
              <w:bottom w:val="single" w:sz="4" w:space="0" w:color="000000"/>
              <w:right w:val="single" w:sz="4" w:space="0" w:color="000000"/>
            </w:tcBorders>
            <w:shd w:val="clear" w:color="auto" w:fill="FFFFCC"/>
          </w:tcPr>
          <w:p w:rsidR="00656271" w:rsidRDefault="00660F93" w:rsidP="00660F93">
            <w:pPr>
              <w:pStyle w:val="TableParagraph"/>
              <w:widowControl w:val="0"/>
            </w:pPr>
            <w:r w:rsidRPr="00660F93">
              <w:t>Değerlerin eğitim s</w:t>
            </w:r>
            <w:r w:rsidRPr="00660F93">
              <w:rPr>
                <w:rFonts w:hint="eastAsia"/>
              </w:rPr>
              <w:t>ü</w:t>
            </w:r>
            <w:r w:rsidRPr="00660F93">
              <w:t>recinde doğal s</w:t>
            </w:r>
            <w:r w:rsidRPr="00660F93">
              <w:rPr>
                <w:rFonts w:hint="eastAsia"/>
              </w:rPr>
              <w:t>ü</w:t>
            </w:r>
            <w:r w:rsidRPr="00660F93">
              <w:t>re</w:t>
            </w:r>
            <w:r w:rsidRPr="00660F93">
              <w:rPr>
                <w:rFonts w:hint="eastAsia"/>
              </w:rPr>
              <w:t>ç</w:t>
            </w:r>
            <w:r w:rsidRPr="00660F93">
              <w:t xml:space="preserve"> i</w:t>
            </w:r>
            <w:r w:rsidRPr="00660F93">
              <w:rPr>
                <w:rFonts w:hint="eastAsia"/>
              </w:rPr>
              <w:t>ç</w:t>
            </w:r>
            <w:r w:rsidRPr="00660F93">
              <w:t xml:space="preserve">erisinde edinilmesi </w:t>
            </w:r>
            <w:r>
              <w:t>amaçlanmış ve</w:t>
            </w:r>
            <w:r w:rsidRPr="00660F93">
              <w:t xml:space="preserve"> "adalet", "saygı" ve "sorumluluk" </w:t>
            </w:r>
            <w:r w:rsidRPr="00660F93">
              <w:rPr>
                <w:rFonts w:hint="eastAsia"/>
              </w:rPr>
              <w:t>ü</w:t>
            </w:r>
            <w:r w:rsidR="00465CAF">
              <w:t>st değerler olarak ele alınm</w:t>
            </w:r>
            <w:r w:rsidRPr="00660F93">
              <w:t>ı</w:t>
            </w:r>
            <w:r w:rsidR="00465CAF">
              <w:t>ştır</w:t>
            </w:r>
            <w:r w:rsidRPr="00660F93">
              <w:t xml:space="preserve">. Ayrıca duyarlılık, merhamet, estetik, temizlik, sabır, tasarruf, </w:t>
            </w:r>
            <w:r w:rsidRPr="00660F93">
              <w:rPr>
                <w:rFonts w:hint="eastAsia"/>
              </w:rPr>
              <w:t>ç</w:t>
            </w:r>
            <w:r w:rsidRPr="00660F93">
              <w:t>alışkanlık, m</w:t>
            </w:r>
            <w:r w:rsidRPr="00660F93">
              <w:rPr>
                <w:rFonts w:hint="eastAsia"/>
              </w:rPr>
              <w:t>ü</w:t>
            </w:r>
            <w:r w:rsidRPr="00660F93">
              <w:t>tevazılık, mahremiyet, sağlıklı yaşam, sevgi, dostluk, vatanseverlik, yardımseverlik, d</w:t>
            </w:r>
            <w:r w:rsidRPr="00660F93">
              <w:rPr>
                <w:rFonts w:hint="eastAsia"/>
              </w:rPr>
              <w:t>ü</w:t>
            </w:r>
            <w:r w:rsidRPr="00660F93">
              <w:t>r</w:t>
            </w:r>
            <w:r w:rsidRPr="00660F93">
              <w:rPr>
                <w:rFonts w:hint="eastAsia"/>
              </w:rPr>
              <w:t>ü</w:t>
            </w:r>
            <w:r w:rsidRPr="00660F93">
              <w:t>stl</w:t>
            </w:r>
            <w:r w:rsidRPr="00660F93">
              <w:rPr>
                <w:rFonts w:hint="eastAsia"/>
              </w:rPr>
              <w:t>ü</w:t>
            </w:r>
            <w:r w:rsidRPr="00660F93">
              <w:t>k, aile b</w:t>
            </w:r>
            <w:r w:rsidRPr="00660F93">
              <w:rPr>
                <w:rFonts w:hint="eastAsia"/>
              </w:rPr>
              <w:t>ü</w:t>
            </w:r>
            <w:r w:rsidRPr="00660F93">
              <w:t>t</w:t>
            </w:r>
            <w:r w:rsidRPr="00660F93">
              <w:rPr>
                <w:rFonts w:hint="eastAsia"/>
              </w:rPr>
              <w:t>ü</w:t>
            </w:r>
            <w:r w:rsidRPr="00660F93">
              <w:t>nl</w:t>
            </w:r>
            <w:r w:rsidRPr="00660F93">
              <w:rPr>
                <w:rFonts w:hint="eastAsia"/>
              </w:rPr>
              <w:t>ü</w:t>
            </w:r>
            <w:r w:rsidRPr="00660F93">
              <w:t>ğ</w:t>
            </w:r>
            <w:r w:rsidRPr="00660F93">
              <w:rPr>
                <w:rFonts w:hint="eastAsia"/>
              </w:rPr>
              <w:t>ü</w:t>
            </w:r>
            <w:r w:rsidRPr="00660F93">
              <w:t xml:space="preserve">, </w:t>
            </w:r>
            <w:r w:rsidRPr="00660F93">
              <w:rPr>
                <w:rFonts w:hint="eastAsia"/>
              </w:rPr>
              <w:t>ö</w:t>
            </w:r>
            <w:r w:rsidRPr="00660F93">
              <w:t>zg</w:t>
            </w:r>
            <w:r w:rsidRPr="00660F93">
              <w:rPr>
                <w:rFonts w:hint="eastAsia"/>
              </w:rPr>
              <w:t>ü</w:t>
            </w:r>
            <w:r w:rsidRPr="00660F93">
              <w:t>rl</w:t>
            </w:r>
            <w:r w:rsidRPr="00660F93">
              <w:rPr>
                <w:rFonts w:hint="eastAsia"/>
              </w:rPr>
              <w:t>ü</w:t>
            </w:r>
            <w:r w:rsidRPr="00660F93">
              <w:t>k değerlerinin programlar i</w:t>
            </w:r>
            <w:r w:rsidRPr="00660F93">
              <w:rPr>
                <w:rFonts w:hint="eastAsia"/>
              </w:rPr>
              <w:t>ç</w:t>
            </w:r>
            <w:r w:rsidRPr="00660F93">
              <w:t>inde işlenmesiyle i</w:t>
            </w:r>
            <w:r w:rsidRPr="00660F93">
              <w:rPr>
                <w:rFonts w:hint="eastAsia"/>
              </w:rPr>
              <w:t>ç</w:t>
            </w:r>
            <w:r w:rsidRPr="00660F93">
              <w:t xml:space="preserve">sel ahenge sahip "huzurlu insan", "huzurlu aile ve toplum", "yaşanabilir </w:t>
            </w:r>
            <w:r w:rsidRPr="00660F93">
              <w:rPr>
                <w:rFonts w:hint="eastAsia"/>
              </w:rPr>
              <w:t>ç</w:t>
            </w:r>
            <w:r w:rsidR="00465CAF">
              <w:t>evre" hedeflenmiştir.</w:t>
            </w:r>
          </w:p>
          <w:p w:rsidR="0057784B" w:rsidRDefault="0057784B" w:rsidP="00660F93">
            <w:pPr>
              <w:pStyle w:val="TableParagraph"/>
              <w:widowControl w:val="0"/>
            </w:pPr>
          </w:p>
        </w:tc>
      </w:tr>
      <w:tr w:rsidR="00656271" w:rsidTr="000B65C9">
        <w:trPr>
          <w:trHeight w:val="827"/>
          <w:jc w:val="center"/>
        </w:trPr>
        <w:tc>
          <w:tcPr>
            <w:tcW w:w="498" w:type="dxa"/>
            <w:vMerge/>
            <w:tcBorders>
              <w:left w:val="single" w:sz="4" w:space="0" w:color="000000"/>
              <w:bottom w:val="single" w:sz="4" w:space="0" w:color="000000"/>
              <w:right w:val="single" w:sz="4" w:space="0" w:color="000000"/>
            </w:tcBorders>
            <w:shd w:val="clear" w:color="auto" w:fill="auto"/>
          </w:tcPr>
          <w:p w:rsidR="00656271" w:rsidRDefault="00656271" w:rsidP="00094369">
            <w:pPr>
              <w:widowControl w:val="0"/>
              <w:rPr>
                <w:rFonts w:hint="eastAsia"/>
                <w:sz w:val="2"/>
                <w:szCs w:val="2"/>
              </w:rPr>
            </w:pPr>
          </w:p>
        </w:tc>
        <w:tc>
          <w:tcPr>
            <w:tcW w:w="3049" w:type="dxa"/>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CA11FC">
            <w:pPr>
              <w:pStyle w:val="TableParagraph"/>
              <w:widowControl w:val="0"/>
              <w:spacing w:before="135"/>
              <w:rPr>
                <w:b/>
              </w:rPr>
            </w:pPr>
            <w:r>
              <w:rPr>
                <w:b/>
              </w:rPr>
              <w:t>C.</w:t>
            </w:r>
            <w:r>
              <w:rPr>
                <w:b/>
                <w:spacing w:val="64"/>
              </w:rPr>
              <w:t xml:space="preserve"> </w:t>
            </w:r>
            <w:r>
              <w:rPr>
                <w:b/>
                <w:spacing w:val="-2"/>
              </w:rPr>
              <w:t>Sistem</w:t>
            </w:r>
            <w:r w:rsidR="00CA11FC">
              <w:rPr>
                <w:b/>
              </w:rPr>
              <w:t xml:space="preserve"> </w:t>
            </w:r>
            <w:r>
              <w:rPr>
                <w:b/>
                <w:spacing w:val="-2"/>
              </w:rPr>
              <w:t>Okuryazarlığı</w:t>
            </w:r>
          </w:p>
        </w:tc>
        <w:tc>
          <w:tcPr>
            <w:tcW w:w="6910" w:type="dxa"/>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656271">
            <w:pPr>
              <w:pStyle w:val="TableParagraph"/>
              <w:widowControl w:val="0"/>
              <w:ind w:left="107"/>
            </w:pPr>
            <w:r>
              <w:t>Sistem</w:t>
            </w:r>
            <w:r>
              <w:rPr>
                <w:spacing w:val="40"/>
              </w:rPr>
              <w:t xml:space="preserve"> </w:t>
            </w:r>
            <w:r>
              <w:t>okuryazarlığının</w:t>
            </w:r>
            <w:r>
              <w:rPr>
                <w:spacing w:val="40"/>
              </w:rPr>
              <w:t xml:space="preserve"> </w:t>
            </w:r>
            <w:r>
              <w:t>Türkiye</w:t>
            </w:r>
            <w:r>
              <w:rPr>
                <w:spacing w:val="40"/>
              </w:rPr>
              <w:t xml:space="preserve"> </w:t>
            </w:r>
            <w:r>
              <w:t>Yüzyılı</w:t>
            </w:r>
            <w:r>
              <w:rPr>
                <w:spacing w:val="40"/>
              </w:rPr>
              <w:t xml:space="preserve"> </w:t>
            </w:r>
            <w:r>
              <w:t>Maarif</w:t>
            </w:r>
            <w:r>
              <w:rPr>
                <w:spacing w:val="40"/>
              </w:rPr>
              <w:t xml:space="preserve"> </w:t>
            </w:r>
            <w:r>
              <w:t>Modeli’nde</w:t>
            </w:r>
            <w:r>
              <w:rPr>
                <w:spacing w:val="40"/>
              </w:rPr>
              <w:t xml:space="preserve"> </w:t>
            </w:r>
            <w:r>
              <w:t>nasıl işlendiğine</w:t>
            </w:r>
            <w:r>
              <w:rPr>
                <w:spacing w:val="44"/>
              </w:rPr>
              <w:t xml:space="preserve"> </w:t>
            </w:r>
            <w:r>
              <w:t>dair</w:t>
            </w:r>
            <w:r>
              <w:rPr>
                <w:spacing w:val="46"/>
              </w:rPr>
              <w:t xml:space="preserve"> </w:t>
            </w:r>
            <w:r>
              <w:t>değerlendirmeleriniz</w:t>
            </w:r>
            <w:r>
              <w:rPr>
                <w:spacing w:val="49"/>
              </w:rPr>
              <w:t xml:space="preserve"> </w:t>
            </w:r>
            <w:r>
              <w:t>nelerdir?</w:t>
            </w:r>
            <w:r>
              <w:rPr>
                <w:spacing w:val="51"/>
              </w:rPr>
              <w:t xml:space="preserve"> </w:t>
            </w:r>
            <w:r>
              <w:t>Lütfen</w:t>
            </w:r>
            <w:r>
              <w:rPr>
                <w:spacing w:val="47"/>
              </w:rPr>
              <w:t xml:space="preserve"> </w:t>
            </w:r>
            <w:r>
              <w:t>özet</w:t>
            </w:r>
            <w:r>
              <w:rPr>
                <w:spacing w:val="48"/>
              </w:rPr>
              <w:t xml:space="preserve"> </w:t>
            </w:r>
            <w:r>
              <w:rPr>
                <w:spacing w:val="-2"/>
              </w:rPr>
              <w:t>hâlinde</w:t>
            </w:r>
          </w:p>
          <w:p w:rsidR="00656271" w:rsidRDefault="00656271" w:rsidP="00656271">
            <w:pPr>
              <w:pStyle w:val="TableParagraph"/>
              <w:widowControl w:val="0"/>
              <w:spacing w:line="264" w:lineRule="exact"/>
              <w:ind w:left="107"/>
            </w:pPr>
            <w:proofErr w:type="gramStart"/>
            <w:r>
              <w:rPr>
                <w:spacing w:val="-2"/>
              </w:rPr>
              <w:t>belirtiniz</w:t>
            </w:r>
            <w:proofErr w:type="gramEnd"/>
            <w:r>
              <w:rPr>
                <w:spacing w:val="-2"/>
              </w:rPr>
              <w:t>.</w:t>
            </w:r>
          </w:p>
        </w:tc>
      </w:tr>
      <w:tr w:rsidR="00656271" w:rsidTr="00783BBE">
        <w:trPr>
          <w:trHeight w:val="827"/>
          <w:jc w:val="center"/>
        </w:trPr>
        <w:tc>
          <w:tcPr>
            <w:tcW w:w="498" w:type="dxa"/>
            <w:vMerge/>
            <w:tcBorders>
              <w:left w:val="single" w:sz="4" w:space="0" w:color="000000"/>
              <w:bottom w:val="single" w:sz="4" w:space="0" w:color="000000"/>
              <w:right w:val="single" w:sz="4" w:space="0" w:color="000000"/>
            </w:tcBorders>
            <w:shd w:val="clear" w:color="auto" w:fill="auto"/>
          </w:tcPr>
          <w:p w:rsidR="00656271" w:rsidRDefault="00656271" w:rsidP="00094369">
            <w:pPr>
              <w:widowControl w:val="0"/>
              <w:rPr>
                <w:rFonts w:hint="eastAsia"/>
                <w:sz w:val="2"/>
                <w:szCs w:val="2"/>
              </w:rPr>
            </w:pPr>
          </w:p>
        </w:tc>
        <w:tc>
          <w:tcPr>
            <w:tcW w:w="9959" w:type="dxa"/>
            <w:gridSpan w:val="2"/>
            <w:tcBorders>
              <w:top w:val="single" w:sz="4" w:space="0" w:color="000000"/>
              <w:left w:val="single" w:sz="4" w:space="0" w:color="000000"/>
              <w:bottom w:val="single" w:sz="4" w:space="0" w:color="000000"/>
              <w:right w:val="single" w:sz="4" w:space="0" w:color="000000"/>
            </w:tcBorders>
            <w:shd w:val="clear" w:color="auto" w:fill="FFFFCC"/>
          </w:tcPr>
          <w:p w:rsidR="00656271" w:rsidRDefault="007C68B9" w:rsidP="007C68B9">
            <w:pPr>
              <w:pStyle w:val="TableParagraph"/>
              <w:widowControl w:val="0"/>
            </w:pPr>
            <w:r w:rsidRPr="007C68B9">
              <w:t xml:space="preserve">Sistem okuryazarlığı ile </w:t>
            </w:r>
            <w:r w:rsidRPr="007C68B9">
              <w:rPr>
                <w:rFonts w:hint="eastAsia"/>
              </w:rPr>
              <w:t>ö</w:t>
            </w:r>
            <w:r>
              <w:t>ğrenciler</w:t>
            </w:r>
            <w:r w:rsidRPr="007C68B9">
              <w:t xml:space="preserve"> herhangi bir konuda </w:t>
            </w:r>
            <w:r w:rsidRPr="007C68B9">
              <w:rPr>
                <w:rFonts w:hint="eastAsia"/>
              </w:rPr>
              <w:t>ö</w:t>
            </w:r>
            <w:r w:rsidRPr="007C68B9">
              <w:t>ğrenme y</w:t>
            </w:r>
            <w:r w:rsidRPr="007C68B9">
              <w:rPr>
                <w:rFonts w:hint="eastAsia"/>
              </w:rPr>
              <w:t>ö</w:t>
            </w:r>
            <w:r>
              <w:t>ntemini kendisi belirleyebilecek ve</w:t>
            </w:r>
            <w:r w:rsidRPr="007C68B9">
              <w:t xml:space="preserve"> kendi kendine </w:t>
            </w:r>
            <w:r w:rsidRPr="007C68B9">
              <w:rPr>
                <w:rFonts w:hint="eastAsia"/>
              </w:rPr>
              <w:t>ö</w:t>
            </w:r>
            <w:r>
              <w:t>ğrenebilecektir.</w:t>
            </w:r>
            <w:r w:rsidRPr="007C68B9">
              <w:t xml:space="preserve"> </w:t>
            </w:r>
          </w:p>
        </w:tc>
      </w:tr>
      <w:tr w:rsidR="00656271" w:rsidTr="000B65C9">
        <w:trPr>
          <w:trHeight w:val="827"/>
          <w:jc w:val="center"/>
        </w:trPr>
        <w:tc>
          <w:tcPr>
            <w:tcW w:w="4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094369">
            <w:pPr>
              <w:pStyle w:val="TableParagraph"/>
              <w:widowControl w:val="0"/>
            </w:pPr>
          </w:p>
          <w:p w:rsidR="00656271" w:rsidRDefault="00656271" w:rsidP="00094369">
            <w:pPr>
              <w:pStyle w:val="TableParagraph"/>
              <w:widowControl w:val="0"/>
              <w:spacing w:before="140"/>
            </w:pPr>
          </w:p>
          <w:p w:rsidR="00656271" w:rsidRDefault="00656271" w:rsidP="00094369">
            <w:pPr>
              <w:pStyle w:val="TableParagraph"/>
              <w:widowControl w:val="0"/>
              <w:ind w:left="107"/>
              <w:rPr>
                <w:b/>
              </w:rPr>
            </w:pPr>
            <w:r>
              <w:rPr>
                <w:b/>
                <w:spacing w:val="-10"/>
              </w:rPr>
              <w:t>5</w:t>
            </w:r>
          </w:p>
        </w:tc>
        <w:tc>
          <w:tcPr>
            <w:tcW w:w="3049" w:type="dxa"/>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094369">
            <w:pPr>
              <w:pStyle w:val="TableParagraph"/>
              <w:widowControl w:val="0"/>
              <w:spacing w:before="135"/>
              <w:ind w:left="107"/>
              <w:rPr>
                <w:b/>
              </w:rPr>
            </w:pPr>
            <w:r>
              <w:rPr>
                <w:b/>
              </w:rPr>
              <w:t>Öğrenme Kanıtları (Ölçme ve Değerlendirme)</w:t>
            </w:r>
          </w:p>
        </w:tc>
        <w:tc>
          <w:tcPr>
            <w:tcW w:w="6910" w:type="dxa"/>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656271">
            <w:pPr>
              <w:pStyle w:val="TableParagraph"/>
              <w:widowControl w:val="0"/>
              <w:tabs>
                <w:tab w:val="left" w:pos="1090"/>
                <w:tab w:val="left" w:pos="1554"/>
                <w:tab w:val="left" w:pos="1793"/>
                <w:tab w:val="left" w:pos="2761"/>
                <w:tab w:val="left" w:pos="3181"/>
                <w:tab w:val="left" w:pos="3689"/>
                <w:tab w:val="left" w:pos="4551"/>
                <w:tab w:val="left" w:pos="4789"/>
                <w:tab w:val="left" w:pos="5665"/>
                <w:tab w:val="left" w:pos="5883"/>
                <w:tab w:val="left" w:pos="6680"/>
              </w:tabs>
              <w:ind w:left="107" w:right="97"/>
            </w:pPr>
            <w:r>
              <w:rPr>
                <w:spacing w:val="-4"/>
              </w:rPr>
              <w:t>Ölçme</w:t>
            </w:r>
            <w:r>
              <w:tab/>
            </w:r>
            <w:r>
              <w:rPr>
                <w:spacing w:val="-6"/>
              </w:rPr>
              <w:t>ve</w:t>
            </w:r>
            <w:r>
              <w:tab/>
            </w:r>
            <w:r>
              <w:rPr>
                <w:spacing w:val="-2"/>
              </w:rPr>
              <w:t>değerlendirme</w:t>
            </w:r>
            <w:r>
              <w:tab/>
            </w:r>
            <w:r>
              <w:rPr>
                <w:spacing w:val="-2"/>
              </w:rPr>
              <w:t>yaklaşımlarını</w:t>
            </w:r>
            <w:r>
              <w:tab/>
            </w:r>
            <w:r>
              <w:rPr>
                <w:spacing w:val="-2"/>
              </w:rPr>
              <w:t>önceki</w:t>
            </w:r>
            <w:r>
              <w:t xml:space="preserve"> </w:t>
            </w:r>
            <w:r>
              <w:rPr>
                <w:spacing w:val="-2"/>
              </w:rPr>
              <w:t>programlarla karşılaştırınız.</w:t>
            </w:r>
            <w:r>
              <w:tab/>
            </w:r>
            <w:r>
              <w:tab/>
            </w:r>
            <w:r>
              <w:rPr>
                <w:spacing w:val="-2"/>
              </w:rPr>
              <w:t>Türkiye</w:t>
            </w:r>
            <w:r>
              <w:tab/>
            </w:r>
            <w:r>
              <w:rPr>
                <w:spacing w:val="-2"/>
              </w:rPr>
              <w:t>Yüzyılı</w:t>
            </w:r>
            <w:r>
              <w:tab/>
            </w:r>
            <w:r>
              <w:rPr>
                <w:spacing w:val="-2"/>
              </w:rPr>
              <w:t>Maarif</w:t>
            </w:r>
            <w:r>
              <w:tab/>
            </w:r>
            <w:r>
              <w:rPr>
                <w:spacing w:val="-2"/>
              </w:rPr>
              <w:t>Modeli’nde</w:t>
            </w:r>
            <w:r>
              <w:tab/>
            </w:r>
            <w:r>
              <w:tab/>
            </w:r>
            <w:r>
              <w:rPr>
                <w:spacing w:val="-2"/>
              </w:rPr>
              <w:t>ölçme</w:t>
            </w:r>
            <w:r>
              <w:t xml:space="preserve"> </w:t>
            </w:r>
            <w:r>
              <w:rPr>
                <w:spacing w:val="-5"/>
              </w:rPr>
              <w:t>ve</w:t>
            </w:r>
            <w:r>
              <w:t xml:space="preserve"> değerlendirme</w:t>
            </w:r>
            <w:r>
              <w:rPr>
                <w:spacing w:val="-12"/>
              </w:rPr>
              <w:t xml:space="preserve"> </w:t>
            </w:r>
            <w:r>
              <w:t>uygulamalarının</w:t>
            </w:r>
            <w:r>
              <w:rPr>
                <w:spacing w:val="-11"/>
              </w:rPr>
              <w:t xml:space="preserve"> </w:t>
            </w:r>
            <w:r>
              <w:t>farklı</w:t>
            </w:r>
            <w:r>
              <w:rPr>
                <w:spacing w:val="-6"/>
              </w:rPr>
              <w:t xml:space="preserve"> </w:t>
            </w:r>
            <w:r>
              <w:t>yönlerini</w:t>
            </w:r>
            <w:r>
              <w:rPr>
                <w:spacing w:val="-10"/>
              </w:rPr>
              <w:t xml:space="preserve"> </w:t>
            </w:r>
            <w:r>
              <w:t>özet</w:t>
            </w:r>
            <w:r>
              <w:rPr>
                <w:spacing w:val="-10"/>
              </w:rPr>
              <w:t xml:space="preserve"> </w:t>
            </w:r>
            <w:r>
              <w:t>hâlinde</w:t>
            </w:r>
            <w:r>
              <w:rPr>
                <w:spacing w:val="-11"/>
              </w:rPr>
              <w:t xml:space="preserve"> </w:t>
            </w:r>
            <w:r>
              <w:rPr>
                <w:spacing w:val="-2"/>
              </w:rPr>
              <w:t>belirtiniz.</w:t>
            </w:r>
          </w:p>
        </w:tc>
      </w:tr>
      <w:tr w:rsidR="00656271" w:rsidTr="0057784B">
        <w:trPr>
          <w:trHeight w:val="830"/>
          <w:jc w:val="center"/>
        </w:trPr>
        <w:tc>
          <w:tcPr>
            <w:tcW w:w="498" w:type="dxa"/>
            <w:vMerge/>
            <w:tcBorders>
              <w:left w:val="single" w:sz="4" w:space="0" w:color="000000"/>
              <w:bottom w:val="single" w:sz="4" w:space="0" w:color="000000"/>
              <w:right w:val="single" w:sz="4" w:space="0" w:color="000000"/>
            </w:tcBorders>
            <w:shd w:val="clear" w:color="auto" w:fill="auto"/>
          </w:tcPr>
          <w:p w:rsidR="00656271" w:rsidRDefault="00656271" w:rsidP="00094369">
            <w:pPr>
              <w:widowControl w:val="0"/>
              <w:rPr>
                <w:rFonts w:hint="eastAsia"/>
                <w:sz w:val="2"/>
                <w:szCs w:val="2"/>
              </w:rPr>
            </w:pPr>
          </w:p>
        </w:tc>
        <w:tc>
          <w:tcPr>
            <w:tcW w:w="9959" w:type="dxa"/>
            <w:gridSpan w:val="2"/>
            <w:tcBorders>
              <w:top w:val="single" w:sz="4" w:space="0" w:color="000000"/>
              <w:left w:val="single" w:sz="4" w:space="0" w:color="000000"/>
              <w:bottom w:val="single" w:sz="4" w:space="0" w:color="000000"/>
              <w:right w:val="single" w:sz="4" w:space="0" w:color="000000"/>
            </w:tcBorders>
            <w:shd w:val="clear" w:color="auto" w:fill="FFFFCC"/>
          </w:tcPr>
          <w:p w:rsidR="00656271" w:rsidRDefault="001B5809" w:rsidP="001B5809">
            <w:pPr>
              <w:pStyle w:val="TableParagraph"/>
              <w:widowControl w:val="0"/>
            </w:pPr>
            <w:r>
              <w:rPr>
                <w:rFonts w:hint="eastAsia"/>
              </w:rPr>
              <w:t>Ö</w:t>
            </w:r>
            <w:r>
              <w:t>l</w:t>
            </w:r>
            <w:r>
              <w:rPr>
                <w:rFonts w:hint="eastAsia"/>
              </w:rPr>
              <w:t>ç</w:t>
            </w:r>
            <w:r>
              <w:t>me ve değerlendirme ara</w:t>
            </w:r>
            <w:r>
              <w:rPr>
                <w:rFonts w:hint="eastAsia"/>
              </w:rPr>
              <w:t>ç</w:t>
            </w:r>
            <w:r>
              <w:t xml:space="preserve">ları kullanılırken </w:t>
            </w:r>
            <w:r>
              <w:rPr>
                <w:rFonts w:hint="eastAsia"/>
              </w:rPr>
              <w:t>ö</w:t>
            </w:r>
            <w:r>
              <w:t xml:space="preserve">ğrenme </w:t>
            </w:r>
            <w:r>
              <w:rPr>
                <w:rFonts w:hint="eastAsia"/>
              </w:rPr>
              <w:t>ç</w:t>
            </w:r>
            <w:r>
              <w:t>ıktıları b</w:t>
            </w:r>
            <w:r>
              <w:rPr>
                <w:rFonts w:hint="eastAsia"/>
              </w:rPr>
              <w:t>ü</w:t>
            </w:r>
            <w:r>
              <w:t>t</w:t>
            </w:r>
            <w:r>
              <w:rPr>
                <w:rFonts w:hint="eastAsia"/>
              </w:rPr>
              <w:t>ü</w:t>
            </w:r>
            <w:r>
              <w:t>nc</w:t>
            </w:r>
            <w:r>
              <w:rPr>
                <w:rFonts w:hint="eastAsia"/>
              </w:rPr>
              <w:t>ü</w:t>
            </w:r>
            <w:r>
              <w:t xml:space="preserve">l yaklaşıma uygun olacak şekilde, </w:t>
            </w:r>
            <w:r>
              <w:rPr>
                <w:rFonts w:hint="eastAsia"/>
              </w:rPr>
              <w:t>ö</w:t>
            </w:r>
            <w:r>
              <w:t xml:space="preserve">ğrencilerin farklı </w:t>
            </w:r>
            <w:r>
              <w:rPr>
                <w:rFonts w:hint="eastAsia"/>
              </w:rPr>
              <w:t>ö</w:t>
            </w:r>
            <w:r>
              <w:t>zelliklerini ortaya koyabilecekleri s</w:t>
            </w:r>
            <w:r>
              <w:rPr>
                <w:rFonts w:hint="eastAsia"/>
              </w:rPr>
              <w:t>ü</w:t>
            </w:r>
            <w:r>
              <w:t>re</w:t>
            </w:r>
            <w:r>
              <w:rPr>
                <w:rFonts w:hint="eastAsia"/>
              </w:rPr>
              <w:t>ç</w:t>
            </w:r>
            <w:r>
              <w:t xml:space="preserve"> odaklı değerlendirme ara</w:t>
            </w:r>
            <w:r>
              <w:rPr>
                <w:rFonts w:hint="eastAsia"/>
              </w:rPr>
              <w:t>ç</w:t>
            </w:r>
            <w:r>
              <w:t xml:space="preserve">ları kullanılacaktır. </w:t>
            </w:r>
            <w:r>
              <w:rPr>
                <w:rFonts w:hint="eastAsia"/>
              </w:rPr>
              <w:t>Ö</w:t>
            </w:r>
            <w:r>
              <w:t>l</w:t>
            </w:r>
            <w:r>
              <w:rPr>
                <w:rFonts w:hint="eastAsia"/>
              </w:rPr>
              <w:t>ç</w:t>
            </w:r>
            <w:r>
              <w:t>me ve değerlendirme uygulamaları s</w:t>
            </w:r>
            <w:r>
              <w:rPr>
                <w:rFonts w:hint="eastAsia"/>
              </w:rPr>
              <w:t>ü</w:t>
            </w:r>
            <w:r>
              <w:t xml:space="preserve">recinde </w:t>
            </w:r>
            <w:r>
              <w:rPr>
                <w:rFonts w:hint="eastAsia"/>
              </w:rPr>
              <w:t>ö</w:t>
            </w:r>
            <w:r>
              <w:t xml:space="preserve">ğrencilerin gelişimlerinin farklı olabileceği göz önünde bulundurulacak ve her </w:t>
            </w:r>
            <w:r>
              <w:rPr>
                <w:rFonts w:hint="eastAsia"/>
              </w:rPr>
              <w:t>ö</w:t>
            </w:r>
            <w:r>
              <w:t>ğrenciden her alanda aynı ilerlemeyi g</w:t>
            </w:r>
            <w:r>
              <w:rPr>
                <w:rFonts w:hint="eastAsia"/>
              </w:rPr>
              <w:t>ö</w:t>
            </w:r>
            <w:r w:rsidR="0057784B">
              <w:t>stermesi beklenme</w:t>
            </w:r>
            <w:r>
              <w:t>yecektir.</w:t>
            </w:r>
          </w:p>
          <w:p w:rsidR="0057784B" w:rsidRDefault="0057784B" w:rsidP="001B5809">
            <w:pPr>
              <w:pStyle w:val="TableParagraph"/>
              <w:widowControl w:val="0"/>
            </w:pPr>
          </w:p>
          <w:p w:rsidR="0057784B" w:rsidRDefault="0057784B" w:rsidP="001B5809">
            <w:pPr>
              <w:pStyle w:val="TableParagraph"/>
              <w:widowControl w:val="0"/>
            </w:pPr>
          </w:p>
        </w:tc>
      </w:tr>
      <w:tr w:rsidR="00656271" w:rsidTr="000B65C9">
        <w:trPr>
          <w:trHeight w:val="1379"/>
          <w:jc w:val="center"/>
        </w:trPr>
        <w:tc>
          <w:tcPr>
            <w:tcW w:w="4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094369">
            <w:pPr>
              <w:pStyle w:val="TableParagraph"/>
              <w:widowControl w:val="0"/>
            </w:pPr>
          </w:p>
          <w:p w:rsidR="00656271" w:rsidRDefault="00656271" w:rsidP="00094369">
            <w:pPr>
              <w:pStyle w:val="TableParagraph"/>
              <w:widowControl w:val="0"/>
            </w:pPr>
          </w:p>
          <w:p w:rsidR="00656271" w:rsidRDefault="00656271" w:rsidP="00094369">
            <w:pPr>
              <w:pStyle w:val="TableParagraph"/>
              <w:widowControl w:val="0"/>
              <w:spacing w:before="138"/>
            </w:pPr>
          </w:p>
          <w:p w:rsidR="00656271" w:rsidRDefault="00656271" w:rsidP="00094369">
            <w:pPr>
              <w:pStyle w:val="TableParagraph"/>
              <w:widowControl w:val="0"/>
              <w:ind w:left="107"/>
              <w:rPr>
                <w:b/>
              </w:rPr>
            </w:pPr>
            <w:r>
              <w:rPr>
                <w:b/>
                <w:spacing w:val="-10"/>
              </w:rPr>
              <w:t>6</w:t>
            </w:r>
          </w:p>
        </w:tc>
        <w:tc>
          <w:tcPr>
            <w:tcW w:w="3049" w:type="dxa"/>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094369">
            <w:pPr>
              <w:pStyle w:val="TableParagraph"/>
              <w:widowControl w:val="0"/>
              <w:tabs>
                <w:tab w:val="left" w:pos="2365"/>
                <w:tab w:val="left" w:pos="2646"/>
              </w:tabs>
              <w:ind w:left="107" w:right="96"/>
              <w:rPr>
                <w:b/>
              </w:rPr>
            </w:pPr>
            <w:r>
              <w:rPr>
                <w:b/>
                <w:spacing w:val="-2"/>
              </w:rPr>
              <w:t>Öğretme-Öğrenme Yaşantıları</w:t>
            </w:r>
            <w:r>
              <w:rPr>
                <w:b/>
              </w:rPr>
              <w:t xml:space="preserve"> </w:t>
            </w:r>
            <w:r>
              <w:rPr>
                <w:b/>
              </w:rPr>
              <w:br/>
            </w:r>
            <w:proofErr w:type="gramStart"/>
            <w:r>
              <w:rPr>
                <w:b/>
                <w:spacing w:val="-4"/>
              </w:rPr>
              <w:t>(</w:t>
            </w:r>
            <w:proofErr w:type="gramEnd"/>
            <w:r>
              <w:rPr>
                <w:b/>
                <w:spacing w:val="-4"/>
              </w:rPr>
              <w:t xml:space="preserve">Ön </w:t>
            </w:r>
            <w:r>
              <w:rPr>
                <w:b/>
                <w:spacing w:val="-2"/>
              </w:rPr>
              <w:t>Değerlendirme,</w:t>
            </w:r>
            <w:r>
              <w:rPr>
                <w:b/>
              </w:rPr>
              <w:t xml:space="preserve"> </w:t>
            </w:r>
            <w:r>
              <w:rPr>
                <w:b/>
                <w:spacing w:val="-2"/>
              </w:rPr>
              <w:t xml:space="preserve">Köprü </w:t>
            </w:r>
            <w:r>
              <w:rPr>
                <w:b/>
              </w:rPr>
              <w:t>Kurma,</w:t>
            </w:r>
            <w:r>
              <w:rPr>
                <w:b/>
                <w:spacing w:val="12"/>
              </w:rPr>
              <w:t xml:space="preserve"> </w:t>
            </w:r>
            <w:r>
              <w:rPr>
                <w:b/>
              </w:rPr>
              <w:t>Öğretme-</w:t>
            </w:r>
            <w:r>
              <w:rPr>
                <w:b/>
                <w:spacing w:val="-2"/>
              </w:rPr>
              <w:t>Öğrenme</w:t>
            </w:r>
          </w:p>
          <w:p w:rsidR="00656271" w:rsidRDefault="00656271" w:rsidP="00094369">
            <w:pPr>
              <w:pStyle w:val="TableParagraph"/>
              <w:widowControl w:val="0"/>
              <w:spacing w:line="259" w:lineRule="exact"/>
              <w:ind w:left="107"/>
              <w:rPr>
                <w:b/>
              </w:rPr>
            </w:pPr>
            <w:r>
              <w:rPr>
                <w:b/>
                <w:spacing w:val="-2"/>
              </w:rPr>
              <w:t>Uygulamaları</w:t>
            </w:r>
            <w:proofErr w:type="gramStart"/>
            <w:r>
              <w:rPr>
                <w:b/>
                <w:spacing w:val="-2"/>
              </w:rPr>
              <w:t>)</w:t>
            </w:r>
            <w:proofErr w:type="gramEnd"/>
          </w:p>
        </w:tc>
        <w:tc>
          <w:tcPr>
            <w:tcW w:w="6910" w:type="dxa"/>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656271">
            <w:pPr>
              <w:pStyle w:val="TableParagraph"/>
              <w:widowControl w:val="0"/>
              <w:spacing w:before="267"/>
              <w:ind w:left="107" w:right="99"/>
            </w:pPr>
            <w:r>
              <w:t>Türkiye Yüzyılı Maarif Modeli’nde öğretme-öğrenme yaşantıları kısmının dersin işlenişine sağlayacağı katkılar sizce neler olabilir? Kısaca belirtiniz.</w:t>
            </w:r>
          </w:p>
        </w:tc>
      </w:tr>
      <w:tr w:rsidR="00656271" w:rsidTr="0057784B">
        <w:trPr>
          <w:trHeight w:val="827"/>
          <w:jc w:val="center"/>
        </w:trPr>
        <w:tc>
          <w:tcPr>
            <w:tcW w:w="498" w:type="dxa"/>
            <w:vMerge/>
            <w:tcBorders>
              <w:left w:val="single" w:sz="4" w:space="0" w:color="000000"/>
              <w:bottom w:val="single" w:sz="4" w:space="0" w:color="000000"/>
              <w:right w:val="single" w:sz="4" w:space="0" w:color="000000"/>
            </w:tcBorders>
            <w:shd w:val="clear" w:color="auto" w:fill="auto"/>
          </w:tcPr>
          <w:p w:rsidR="00656271" w:rsidRDefault="00656271" w:rsidP="00094369">
            <w:pPr>
              <w:widowControl w:val="0"/>
              <w:rPr>
                <w:rFonts w:hint="eastAsia"/>
                <w:sz w:val="2"/>
                <w:szCs w:val="2"/>
              </w:rPr>
            </w:pPr>
          </w:p>
        </w:tc>
        <w:tc>
          <w:tcPr>
            <w:tcW w:w="9959" w:type="dxa"/>
            <w:gridSpan w:val="2"/>
            <w:tcBorders>
              <w:top w:val="single" w:sz="4" w:space="0" w:color="000000"/>
              <w:left w:val="single" w:sz="4" w:space="0" w:color="000000"/>
              <w:bottom w:val="single" w:sz="4" w:space="0" w:color="000000"/>
              <w:right w:val="single" w:sz="4" w:space="0" w:color="000000"/>
            </w:tcBorders>
            <w:shd w:val="clear" w:color="auto" w:fill="FFFFCC"/>
          </w:tcPr>
          <w:p w:rsidR="00C11B1E" w:rsidRDefault="00C11B1E" w:rsidP="00C11B1E">
            <w:pPr>
              <w:pStyle w:val="TableParagraph"/>
              <w:widowControl w:val="0"/>
            </w:pPr>
            <w:r>
              <w:rPr>
                <w:rFonts w:hint="eastAsia"/>
              </w:rPr>
              <w:t>Ö</w:t>
            </w:r>
            <w:r>
              <w:t>ğrenme yaşantıları d</w:t>
            </w:r>
            <w:r>
              <w:rPr>
                <w:rFonts w:hint="eastAsia"/>
              </w:rPr>
              <w:t>ü</w:t>
            </w:r>
            <w:r>
              <w:t xml:space="preserve">zenlenirken </w:t>
            </w:r>
            <w:r>
              <w:rPr>
                <w:rFonts w:hint="eastAsia"/>
              </w:rPr>
              <w:t>ö</w:t>
            </w:r>
            <w:r>
              <w:t xml:space="preserve">ncelikle </w:t>
            </w:r>
            <w:r>
              <w:rPr>
                <w:rFonts w:hint="eastAsia"/>
              </w:rPr>
              <w:t>ö</w:t>
            </w:r>
            <w:r>
              <w:t>ğrencilerin hazır bulunuşluk d</w:t>
            </w:r>
            <w:r>
              <w:rPr>
                <w:rFonts w:hint="eastAsia"/>
              </w:rPr>
              <w:t>ü</w:t>
            </w:r>
            <w:r>
              <w:t xml:space="preserve">zeyleri dikkate alınacak ve bu amaçla bir </w:t>
            </w:r>
            <w:r>
              <w:rPr>
                <w:rFonts w:hint="eastAsia"/>
              </w:rPr>
              <w:t>ö</w:t>
            </w:r>
            <w:r>
              <w:t xml:space="preserve">n değerlendirme yapılacaktır. </w:t>
            </w:r>
            <w:r>
              <w:rPr>
                <w:rFonts w:hint="eastAsia"/>
              </w:rPr>
              <w:t>Ö</w:t>
            </w:r>
            <w:r>
              <w:t xml:space="preserve">ğrencilerin sahip oldukları </w:t>
            </w:r>
            <w:r>
              <w:rPr>
                <w:rFonts w:hint="eastAsia"/>
              </w:rPr>
              <w:t>ö</w:t>
            </w:r>
            <w:r>
              <w:t>n yaşantı ve deneyimler g</w:t>
            </w:r>
            <w:r>
              <w:rPr>
                <w:rFonts w:hint="eastAsia"/>
              </w:rPr>
              <w:t>ü</w:t>
            </w:r>
            <w:r>
              <w:t>ncel hayata ait kavram ve s</w:t>
            </w:r>
            <w:r>
              <w:rPr>
                <w:rFonts w:hint="eastAsia"/>
              </w:rPr>
              <w:t>ü</w:t>
            </w:r>
            <w:r>
              <w:t>re</w:t>
            </w:r>
            <w:r>
              <w:rPr>
                <w:rFonts w:hint="eastAsia"/>
              </w:rPr>
              <w:t>ç</w:t>
            </w:r>
            <w:r>
              <w:t>lerle ilişkilendirilecek, k</w:t>
            </w:r>
            <w:r>
              <w:rPr>
                <w:rFonts w:hint="eastAsia"/>
              </w:rPr>
              <w:t>ö</w:t>
            </w:r>
            <w:r>
              <w:t>pr</w:t>
            </w:r>
            <w:r>
              <w:rPr>
                <w:rFonts w:hint="eastAsia"/>
              </w:rPr>
              <w:t>ü</w:t>
            </w:r>
            <w:r>
              <w:t xml:space="preserve"> kurma etkinliğiyle derse ge</w:t>
            </w:r>
            <w:r>
              <w:rPr>
                <w:rFonts w:hint="eastAsia"/>
              </w:rPr>
              <w:t>ç</w:t>
            </w:r>
            <w:r>
              <w:t xml:space="preserve">iş yapılacaktır. Bu amaçla sorgulamaya dayalı </w:t>
            </w:r>
            <w:r>
              <w:rPr>
                <w:rFonts w:hint="eastAsia"/>
              </w:rPr>
              <w:t>ö</w:t>
            </w:r>
            <w:r>
              <w:t xml:space="preserve">ğretim modeli, iş birliğine dayalı </w:t>
            </w:r>
            <w:r>
              <w:rPr>
                <w:rFonts w:hint="eastAsia"/>
              </w:rPr>
              <w:t>ç</w:t>
            </w:r>
            <w:r>
              <w:t>alışmalar,</w:t>
            </w:r>
          </w:p>
          <w:p w:rsidR="00C11B1E" w:rsidRDefault="00C11B1E" w:rsidP="00C11B1E">
            <w:pPr>
              <w:pStyle w:val="TableParagraph"/>
              <w:widowControl w:val="0"/>
            </w:pPr>
            <w:proofErr w:type="gramStart"/>
            <w:r>
              <w:t>zihin</w:t>
            </w:r>
            <w:proofErr w:type="gramEnd"/>
            <w:r>
              <w:t xml:space="preserve"> haritaları, gezi g</w:t>
            </w:r>
            <w:r>
              <w:rPr>
                <w:rFonts w:hint="eastAsia"/>
              </w:rPr>
              <w:t>ö</w:t>
            </w:r>
            <w:r>
              <w:t xml:space="preserve">zlem, sanal tur, yaratıcı drama, beyin fırtınası, </w:t>
            </w:r>
            <w:r>
              <w:rPr>
                <w:rFonts w:hint="eastAsia"/>
              </w:rPr>
              <w:t>ö</w:t>
            </w:r>
            <w:r>
              <w:t>rnek olay, soru cevap, tartışma gibi y</w:t>
            </w:r>
            <w:r>
              <w:rPr>
                <w:rFonts w:hint="eastAsia"/>
              </w:rPr>
              <w:t>ö</w:t>
            </w:r>
            <w:r>
              <w:t>ntem ve teknikler kullanılacaktır.</w:t>
            </w:r>
          </w:p>
          <w:p w:rsidR="0057784B" w:rsidRDefault="0057784B" w:rsidP="00C11B1E">
            <w:pPr>
              <w:pStyle w:val="TableParagraph"/>
              <w:widowControl w:val="0"/>
            </w:pPr>
          </w:p>
        </w:tc>
      </w:tr>
      <w:tr w:rsidR="00656271" w:rsidTr="000B65C9">
        <w:trPr>
          <w:trHeight w:val="827"/>
          <w:jc w:val="center"/>
        </w:trPr>
        <w:tc>
          <w:tcPr>
            <w:tcW w:w="4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094369">
            <w:pPr>
              <w:pStyle w:val="TableParagraph"/>
              <w:widowControl w:val="0"/>
            </w:pPr>
          </w:p>
          <w:p w:rsidR="00656271" w:rsidRDefault="00656271" w:rsidP="00094369">
            <w:pPr>
              <w:pStyle w:val="TableParagraph"/>
              <w:widowControl w:val="0"/>
              <w:spacing w:before="138"/>
            </w:pPr>
          </w:p>
          <w:p w:rsidR="00656271" w:rsidRDefault="00656271" w:rsidP="00094369">
            <w:pPr>
              <w:pStyle w:val="TableParagraph"/>
              <w:widowControl w:val="0"/>
              <w:ind w:left="107"/>
              <w:rPr>
                <w:b/>
              </w:rPr>
            </w:pPr>
            <w:r>
              <w:rPr>
                <w:b/>
                <w:spacing w:val="-10"/>
              </w:rPr>
              <w:t>7</w:t>
            </w:r>
          </w:p>
        </w:tc>
        <w:tc>
          <w:tcPr>
            <w:tcW w:w="3049" w:type="dxa"/>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094369">
            <w:pPr>
              <w:pStyle w:val="TableParagraph"/>
              <w:widowControl w:val="0"/>
              <w:spacing w:before="272"/>
              <w:ind w:left="107"/>
              <w:rPr>
                <w:b/>
              </w:rPr>
            </w:pPr>
            <w:r>
              <w:rPr>
                <w:b/>
                <w:spacing w:val="-2"/>
              </w:rPr>
              <w:t>Farklılaştırma</w:t>
            </w:r>
          </w:p>
        </w:tc>
        <w:tc>
          <w:tcPr>
            <w:tcW w:w="6910" w:type="dxa"/>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656271">
            <w:pPr>
              <w:pStyle w:val="TableParagraph"/>
              <w:widowControl w:val="0"/>
              <w:spacing w:line="268" w:lineRule="exact"/>
              <w:ind w:left="107"/>
            </w:pPr>
            <w:r>
              <w:t>Farklılaştırma</w:t>
            </w:r>
            <w:r>
              <w:rPr>
                <w:spacing w:val="52"/>
              </w:rPr>
              <w:t xml:space="preserve"> </w:t>
            </w:r>
            <w:r>
              <w:t>türlerini</w:t>
            </w:r>
            <w:r>
              <w:rPr>
                <w:spacing w:val="56"/>
              </w:rPr>
              <w:t xml:space="preserve"> </w:t>
            </w:r>
            <w:r>
              <w:t>tartışınız.</w:t>
            </w:r>
            <w:r>
              <w:rPr>
                <w:spacing w:val="54"/>
              </w:rPr>
              <w:t xml:space="preserve"> </w:t>
            </w:r>
            <w:r>
              <w:t>Dersin</w:t>
            </w:r>
            <w:r>
              <w:rPr>
                <w:spacing w:val="55"/>
              </w:rPr>
              <w:t xml:space="preserve"> </w:t>
            </w:r>
            <w:r>
              <w:t>işlenişinde</w:t>
            </w:r>
            <w:r>
              <w:rPr>
                <w:spacing w:val="55"/>
              </w:rPr>
              <w:t xml:space="preserve"> </w:t>
            </w:r>
            <w:r>
              <w:rPr>
                <w:spacing w:val="-2"/>
              </w:rPr>
              <w:t>zenginleştirme</w:t>
            </w:r>
          </w:p>
          <w:p w:rsidR="00656271" w:rsidRDefault="00656271" w:rsidP="00656271">
            <w:pPr>
              <w:pStyle w:val="TableParagraph"/>
              <w:widowControl w:val="0"/>
              <w:spacing w:line="270" w:lineRule="atLeast"/>
              <w:ind w:left="107"/>
            </w:pPr>
            <w:proofErr w:type="gramStart"/>
            <w:r>
              <w:t>ve</w:t>
            </w:r>
            <w:proofErr w:type="gramEnd"/>
            <w:r>
              <w:t>/veya destekleme gerektirecek durumların neler olabileceğini özet hâlinde belirtiniz.</w:t>
            </w:r>
          </w:p>
        </w:tc>
      </w:tr>
      <w:tr w:rsidR="00656271" w:rsidTr="0057784B">
        <w:trPr>
          <w:trHeight w:val="827"/>
          <w:jc w:val="center"/>
        </w:trPr>
        <w:tc>
          <w:tcPr>
            <w:tcW w:w="498" w:type="dxa"/>
            <w:vMerge/>
            <w:tcBorders>
              <w:left w:val="single" w:sz="4" w:space="0" w:color="000000"/>
              <w:bottom w:val="single" w:sz="4" w:space="0" w:color="000000"/>
              <w:right w:val="single" w:sz="4" w:space="0" w:color="000000"/>
            </w:tcBorders>
            <w:shd w:val="clear" w:color="auto" w:fill="auto"/>
          </w:tcPr>
          <w:p w:rsidR="00656271" w:rsidRDefault="00656271" w:rsidP="00094369">
            <w:pPr>
              <w:widowControl w:val="0"/>
              <w:rPr>
                <w:rFonts w:hint="eastAsia"/>
                <w:sz w:val="2"/>
                <w:szCs w:val="2"/>
              </w:rPr>
            </w:pPr>
          </w:p>
        </w:tc>
        <w:tc>
          <w:tcPr>
            <w:tcW w:w="9959" w:type="dxa"/>
            <w:gridSpan w:val="2"/>
            <w:tcBorders>
              <w:top w:val="single" w:sz="4" w:space="0" w:color="000000"/>
              <w:left w:val="single" w:sz="4" w:space="0" w:color="000000"/>
              <w:bottom w:val="single" w:sz="4" w:space="0" w:color="000000"/>
              <w:right w:val="single" w:sz="4" w:space="0" w:color="000000"/>
            </w:tcBorders>
            <w:shd w:val="clear" w:color="auto" w:fill="FFFFCC"/>
          </w:tcPr>
          <w:p w:rsidR="00582FF4" w:rsidRDefault="00C11B1E" w:rsidP="00582FF4">
            <w:pPr>
              <w:pStyle w:val="TableParagraph"/>
              <w:widowControl w:val="0"/>
            </w:pPr>
            <w:proofErr w:type="gramStart"/>
            <w:r>
              <w:t xml:space="preserve">Farklılaştırma ve zenginleştirme amacıyla </w:t>
            </w:r>
            <w:r>
              <w:rPr>
                <w:rFonts w:hint="eastAsia"/>
              </w:rPr>
              <w:t>ö</w:t>
            </w:r>
            <w:r>
              <w:t xml:space="preserve">ğrenme yaşantılarının hazırlanmasında proje tabanlı </w:t>
            </w:r>
            <w:r>
              <w:rPr>
                <w:rFonts w:hint="eastAsia"/>
              </w:rPr>
              <w:t>ö</w:t>
            </w:r>
            <w:r>
              <w:t xml:space="preserve">ğretim ve okul dışı </w:t>
            </w:r>
            <w:r>
              <w:rPr>
                <w:rFonts w:hint="eastAsia"/>
              </w:rPr>
              <w:t>ö</w:t>
            </w:r>
            <w:r>
              <w:t xml:space="preserve">ğrenme ortamlarının kullanımı gibi farklı </w:t>
            </w:r>
            <w:r>
              <w:rPr>
                <w:rFonts w:hint="eastAsia"/>
              </w:rPr>
              <w:t>ö</w:t>
            </w:r>
            <w:r>
              <w:t>ğretimsel y</w:t>
            </w:r>
            <w:r>
              <w:rPr>
                <w:rFonts w:hint="eastAsia"/>
              </w:rPr>
              <w:t>ö</w:t>
            </w:r>
            <w:r>
              <w:t xml:space="preserve">ntem ve teknikler kullanılabilir, </w:t>
            </w:r>
            <w:r>
              <w:rPr>
                <w:rFonts w:hint="eastAsia"/>
              </w:rPr>
              <w:t>ö</w:t>
            </w:r>
            <w:r>
              <w:t xml:space="preserve">ğrencilerin kendi </w:t>
            </w:r>
            <w:r>
              <w:rPr>
                <w:rFonts w:hint="eastAsia"/>
              </w:rPr>
              <w:t>ö</w:t>
            </w:r>
            <w:r>
              <w:t>zg</w:t>
            </w:r>
            <w:r>
              <w:rPr>
                <w:rFonts w:hint="eastAsia"/>
              </w:rPr>
              <w:t>ü</w:t>
            </w:r>
            <w:r>
              <w:t xml:space="preserve">n fikir ve </w:t>
            </w:r>
            <w:r>
              <w:rPr>
                <w:rFonts w:hint="eastAsia"/>
              </w:rPr>
              <w:t>ü</w:t>
            </w:r>
            <w:r>
              <w:t>r</w:t>
            </w:r>
            <w:r>
              <w:rPr>
                <w:rFonts w:hint="eastAsia"/>
              </w:rPr>
              <w:t>ü</w:t>
            </w:r>
            <w:r>
              <w:t xml:space="preserve">nlerini ortaya </w:t>
            </w:r>
            <w:r>
              <w:rPr>
                <w:rFonts w:hint="eastAsia"/>
              </w:rPr>
              <w:t>ç</w:t>
            </w:r>
            <w:r>
              <w:t>ıkarmalarını deste</w:t>
            </w:r>
            <w:r w:rsidR="00582FF4">
              <w:t>kleyecek etkinlikler (</w:t>
            </w:r>
            <w:r>
              <w:t xml:space="preserve">kısa film </w:t>
            </w:r>
            <w:r>
              <w:rPr>
                <w:rFonts w:hint="eastAsia"/>
              </w:rPr>
              <w:t>ç</w:t>
            </w:r>
            <w:r>
              <w:t xml:space="preserve">ekimi, </w:t>
            </w:r>
            <w:r>
              <w:rPr>
                <w:rFonts w:hint="eastAsia"/>
              </w:rPr>
              <w:t>üç</w:t>
            </w:r>
            <w:r>
              <w:t xml:space="preserve"> boyutlu harita yapımı, dijital sergi, dijital </w:t>
            </w:r>
            <w:r>
              <w:rPr>
                <w:rFonts w:hint="eastAsia"/>
              </w:rPr>
              <w:t>ö</w:t>
            </w:r>
            <w:r>
              <w:t>yk</w:t>
            </w:r>
            <w:r>
              <w:rPr>
                <w:rFonts w:hint="eastAsia"/>
              </w:rPr>
              <w:t>ü</w:t>
            </w:r>
            <w:r>
              <w:t xml:space="preserve"> yazımı, dijital i</w:t>
            </w:r>
            <w:r>
              <w:rPr>
                <w:rFonts w:hint="eastAsia"/>
              </w:rPr>
              <w:t>ç</w:t>
            </w:r>
            <w:r>
              <w:t xml:space="preserve">erik </w:t>
            </w:r>
            <w:r>
              <w:rPr>
                <w:rFonts w:hint="eastAsia"/>
              </w:rPr>
              <w:t>ü</w:t>
            </w:r>
            <w:r>
              <w:t>retimi ve karikat</w:t>
            </w:r>
            <w:r>
              <w:rPr>
                <w:rFonts w:hint="eastAsia"/>
              </w:rPr>
              <w:t>ü</w:t>
            </w:r>
            <w:r>
              <w:t xml:space="preserve">r </w:t>
            </w:r>
            <w:r>
              <w:rPr>
                <w:rFonts w:hint="eastAsia"/>
              </w:rPr>
              <w:t>ç</w:t>
            </w:r>
            <w:r>
              <w:t>izme</w:t>
            </w:r>
            <w:r w:rsidR="00582FF4">
              <w:t>) yapılabilir</w:t>
            </w:r>
            <w:r w:rsidR="00DC7F99">
              <w:t>.</w:t>
            </w:r>
            <w:proofErr w:type="gramEnd"/>
          </w:p>
          <w:p w:rsidR="00656271" w:rsidRDefault="00656271" w:rsidP="00C11B1E">
            <w:pPr>
              <w:pStyle w:val="TableParagraph"/>
              <w:widowControl w:val="0"/>
            </w:pPr>
          </w:p>
        </w:tc>
      </w:tr>
      <w:tr w:rsidR="00656271" w:rsidTr="000B65C9">
        <w:trPr>
          <w:trHeight w:val="827"/>
          <w:jc w:val="center"/>
        </w:trPr>
        <w:tc>
          <w:tcPr>
            <w:tcW w:w="4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094369">
            <w:pPr>
              <w:pStyle w:val="TableParagraph"/>
              <w:widowControl w:val="0"/>
            </w:pPr>
          </w:p>
          <w:p w:rsidR="00656271" w:rsidRDefault="00656271" w:rsidP="00094369">
            <w:pPr>
              <w:pStyle w:val="TableParagraph"/>
              <w:widowControl w:val="0"/>
              <w:spacing w:before="140"/>
            </w:pPr>
          </w:p>
          <w:p w:rsidR="00656271" w:rsidRDefault="00656271" w:rsidP="00094369">
            <w:pPr>
              <w:pStyle w:val="TableParagraph"/>
              <w:widowControl w:val="0"/>
              <w:ind w:left="107"/>
              <w:rPr>
                <w:b/>
              </w:rPr>
            </w:pPr>
            <w:r>
              <w:rPr>
                <w:b/>
                <w:spacing w:val="-10"/>
              </w:rPr>
              <w:t>8</w:t>
            </w:r>
          </w:p>
        </w:tc>
        <w:tc>
          <w:tcPr>
            <w:tcW w:w="3049" w:type="dxa"/>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094369">
            <w:pPr>
              <w:pStyle w:val="TableParagraph"/>
              <w:widowControl w:val="0"/>
              <w:spacing w:before="272"/>
              <w:ind w:left="107"/>
              <w:rPr>
                <w:b/>
              </w:rPr>
            </w:pPr>
            <w:r>
              <w:rPr>
                <w:b/>
              </w:rPr>
              <w:t>Okul</w:t>
            </w:r>
            <w:r>
              <w:rPr>
                <w:b/>
                <w:spacing w:val="-3"/>
              </w:rPr>
              <w:t xml:space="preserve"> </w:t>
            </w:r>
            <w:r>
              <w:rPr>
                <w:b/>
              </w:rPr>
              <w:t>Temelli</w:t>
            </w:r>
            <w:r>
              <w:rPr>
                <w:b/>
                <w:spacing w:val="-3"/>
              </w:rPr>
              <w:t xml:space="preserve"> </w:t>
            </w:r>
            <w:r>
              <w:rPr>
                <w:b/>
                <w:spacing w:val="-2"/>
              </w:rPr>
              <w:t>Planlama</w:t>
            </w:r>
          </w:p>
        </w:tc>
        <w:tc>
          <w:tcPr>
            <w:tcW w:w="6910" w:type="dxa"/>
            <w:tcBorders>
              <w:top w:val="single" w:sz="4" w:space="0" w:color="000000"/>
              <w:left w:val="single" w:sz="4" w:space="0" w:color="000000"/>
              <w:bottom w:val="single" w:sz="4" w:space="0" w:color="000000"/>
              <w:right w:val="single" w:sz="4" w:space="0" w:color="000000"/>
            </w:tcBorders>
            <w:shd w:val="clear" w:color="auto" w:fill="auto"/>
          </w:tcPr>
          <w:p w:rsidR="00656271" w:rsidRDefault="00656271" w:rsidP="00656271">
            <w:pPr>
              <w:pStyle w:val="TableParagraph"/>
              <w:widowControl w:val="0"/>
              <w:ind w:left="107"/>
            </w:pPr>
            <w:r>
              <w:t>Yeni</w:t>
            </w:r>
            <w:r>
              <w:rPr>
                <w:spacing w:val="-2"/>
              </w:rPr>
              <w:t xml:space="preserve"> </w:t>
            </w:r>
            <w:r>
              <w:t>programda</w:t>
            </w:r>
            <w:r>
              <w:rPr>
                <w:spacing w:val="-3"/>
              </w:rPr>
              <w:t xml:space="preserve"> </w:t>
            </w:r>
            <w:r>
              <w:t>okul</w:t>
            </w:r>
            <w:r>
              <w:rPr>
                <w:spacing w:val="-2"/>
              </w:rPr>
              <w:t xml:space="preserve"> </w:t>
            </w:r>
            <w:r>
              <w:t>temelli</w:t>
            </w:r>
            <w:r>
              <w:rPr>
                <w:spacing w:val="-2"/>
              </w:rPr>
              <w:t xml:space="preserve"> </w:t>
            </w:r>
            <w:r>
              <w:t>planlama</w:t>
            </w:r>
            <w:r>
              <w:rPr>
                <w:spacing w:val="-1"/>
              </w:rPr>
              <w:t xml:space="preserve"> </w:t>
            </w:r>
            <w:r>
              <w:t>yapma</w:t>
            </w:r>
            <w:r>
              <w:rPr>
                <w:spacing w:val="-3"/>
              </w:rPr>
              <w:t xml:space="preserve"> </w:t>
            </w:r>
            <w:r>
              <w:t>imkânı</w:t>
            </w:r>
            <w:r>
              <w:rPr>
                <w:spacing w:val="-2"/>
              </w:rPr>
              <w:t xml:space="preserve"> </w:t>
            </w:r>
            <w:r>
              <w:t>bulunmaktadır. İlgili</w:t>
            </w:r>
            <w:r>
              <w:rPr>
                <w:spacing w:val="76"/>
                <w:w w:val="150"/>
              </w:rPr>
              <w:t xml:space="preserve"> </w:t>
            </w:r>
            <w:proofErr w:type="gramStart"/>
            <w:r>
              <w:t>bölümde</w:t>
            </w:r>
            <w:r>
              <w:rPr>
                <w:spacing w:val="25"/>
              </w:rPr>
              <w:t xml:space="preserve">  </w:t>
            </w:r>
            <w:r>
              <w:t>yapılan</w:t>
            </w:r>
            <w:proofErr w:type="gramEnd"/>
            <w:r>
              <w:rPr>
                <w:spacing w:val="78"/>
                <w:w w:val="150"/>
              </w:rPr>
              <w:t xml:space="preserve"> </w:t>
            </w:r>
            <w:r>
              <w:t>açıklamaları</w:t>
            </w:r>
            <w:r>
              <w:rPr>
                <w:spacing w:val="77"/>
                <w:w w:val="150"/>
              </w:rPr>
              <w:t xml:space="preserve"> </w:t>
            </w:r>
            <w:r>
              <w:t>inceleyerek</w:t>
            </w:r>
            <w:r>
              <w:rPr>
                <w:spacing w:val="77"/>
                <w:w w:val="150"/>
              </w:rPr>
              <w:t xml:space="preserve"> </w:t>
            </w:r>
            <w:r>
              <w:t>eğitim</w:t>
            </w:r>
            <w:r>
              <w:rPr>
                <w:spacing w:val="77"/>
                <w:w w:val="150"/>
              </w:rPr>
              <w:t xml:space="preserve"> </w:t>
            </w:r>
            <w:r>
              <w:rPr>
                <w:spacing w:val="-2"/>
              </w:rPr>
              <w:t>kurumu</w:t>
            </w:r>
          </w:p>
          <w:p w:rsidR="00656271" w:rsidRDefault="00656271" w:rsidP="00656271">
            <w:pPr>
              <w:pStyle w:val="TableParagraph"/>
              <w:widowControl w:val="0"/>
              <w:spacing w:line="264" w:lineRule="exact"/>
              <w:ind w:left="107"/>
            </w:pPr>
            <w:proofErr w:type="gramStart"/>
            <w:r>
              <w:t>düzeyinde</w:t>
            </w:r>
            <w:proofErr w:type="gramEnd"/>
            <w:r>
              <w:rPr>
                <w:spacing w:val="-3"/>
              </w:rPr>
              <w:t xml:space="preserve"> </w:t>
            </w:r>
            <w:r>
              <w:t>yapılabilecek</w:t>
            </w:r>
            <w:r>
              <w:rPr>
                <w:spacing w:val="-2"/>
              </w:rPr>
              <w:t xml:space="preserve"> </w:t>
            </w:r>
            <w:r>
              <w:t>birkaç</w:t>
            </w:r>
            <w:r>
              <w:rPr>
                <w:spacing w:val="-4"/>
              </w:rPr>
              <w:t xml:space="preserve"> </w:t>
            </w:r>
            <w:r>
              <w:t>örneği</w:t>
            </w:r>
            <w:r>
              <w:rPr>
                <w:spacing w:val="-3"/>
              </w:rPr>
              <w:t xml:space="preserve"> </w:t>
            </w:r>
            <w:r>
              <w:rPr>
                <w:spacing w:val="-2"/>
              </w:rPr>
              <w:t>paylaşınız.</w:t>
            </w:r>
          </w:p>
        </w:tc>
      </w:tr>
      <w:tr w:rsidR="00656271" w:rsidTr="0057784B">
        <w:trPr>
          <w:trHeight w:val="827"/>
          <w:jc w:val="center"/>
        </w:trPr>
        <w:tc>
          <w:tcPr>
            <w:tcW w:w="498" w:type="dxa"/>
            <w:vMerge/>
            <w:tcBorders>
              <w:left w:val="single" w:sz="4" w:space="0" w:color="000000"/>
              <w:bottom w:val="single" w:sz="4" w:space="0" w:color="000000"/>
              <w:right w:val="single" w:sz="4" w:space="0" w:color="000000"/>
            </w:tcBorders>
            <w:shd w:val="clear" w:color="auto" w:fill="auto"/>
          </w:tcPr>
          <w:p w:rsidR="00656271" w:rsidRDefault="00656271" w:rsidP="00094369">
            <w:pPr>
              <w:widowControl w:val="0"/>
              <w:rPr>
                <w:rFonts w:hint="eastAsia"/>
                <w:sz w:val="2"/>
                <w:szCs w:val="2"/>
              </w:rPr>
            </w:pPr>
          </w:p>
        </w:tc>
        <w:tc>
          <w:tcPr>
            <w:tcW w:w="9959" w:type="dxa"/>
            <w:gridSpan w:val="2"/>
            <w:tcBorders>
              <w:top w:val="single" w:sz="4" w:space="0" w:color="000000"/>
              <w:left w:val="single" w:sz="4" w:space="0" w:color="000000"/>
              <w:bottom w:val="single" w:sz="4" w:space="0" w:color="000000"/>
              <w:right w:val="single" w:sz="4" w:space="0" w:color="000000"/>
            </w:tcBorders>
            <w:shd w:val="clear" w:color="auto" w:fill="FFFFCC"/>
          </w:tcPr>
          <w:p w:rsidR="00656271" w:rsidRPr="00DC7F99" w:rsidRDefault="005A04D5" w:rsidP="005A04D5">
            <w:pPr>
              <w:pStyle w:val="TableParagraph"/>
              <w:widowControl w:val="0"/>
              <w:rPr>
                <w:color w:val="0F1419"/>
                <w:shd w:val="clear" w:color="auto" w:fill="FFFFCC"/>
              </w:rPr>
            </w:pPr>
            <w:r w:rsidRPr="00DC7F99">
              <w:t>Öğretim programı uygulanırken, esneklik sağlamak amacıyla yerel ve bölgesel eğitim ihtiyaçları dikkate alınarak her ders özelinde ihtiyaca göre okulda çeşitli etkinlikler yapılabilecek</w:t>
            </w:r>
            <w:r w:rsidRPr="00DC7F99">
              <w:rPr>
                <w:shd w:val="clear" w:color="auto" w:fill="FFFFCC"/>
              </w:rPr>
              <w:t xml:space="preserve">. </w:t>
            </w:r>
            <w:r w:rsidR="00783BBE" w:rsidRPr="00DC7F99">
              <w:rPr>
                <w:shd w:val="clear" w:color="auto" w:fill="FFFFCC"/>
              </w:rPr>
              <w:t>Z</w:t>
            </w:r>
            <w:r w:rsidR="00783BBE" w:rsidRPr="00DC7F99">
              <w:rPr>
                <w:color w:val="0F1419"/>
                <w:shd w:val="clear" w:color="auto" w:fill="FFFFCC"/>
              </w:rPr>
              <w:t>ümre Öğretmenler Kurulu tarafından ders kapsamında yapılması kararlaştırılan okul dışı öğrenme etkinlikleri, araştırma ve gözlem, sosyal etkinlikler, proje çalışmaları, yerel çalışmalar, okuma çalışmaları vb. için ayrılan süre bu eğitim öğretim yılı içinde planlanabilecek ve yıllık planlarda ifade edilebilecek.</w:t>
            </w:r>
          </w:p>
          <w:p w:rsidR="0057784B" w:rsidRPr="00DC7F99" w:rsidRDefault="0057784B" w:rsidP="005A04D5">
            <w:pPr>
              <w:pStyle w:val="TableParagraph"/>
              <w:widowControl w:val="0"/>
            </w:pPr>
          </w:p>
          <w:p w:rsidR="0057784B" w:rsidRPr="00783BBE" w:rsidRDefault="0057784B" w:rsidP="005A04D5">
            <w:pPr>
              <w:pStyle w:val="TableParagraph"/>
              <w:widowControl w:val="0"/>
            </w:pPr>
          </w:p>
        </w:tc>
      </w:tr>
    </w:tbl>
    <w:p w:rsidR="00B50C10" w:rsidRDefault="00DD4A2B">
      <w:pPr>
        <w:rPr>
          <w:rFonts w:hint="eastAsia"/>
        </w:rPr>
      </w:pPr>
    </w:p>
    <w:sectPr w:rsidR="00B50C10" w:rsidSect="0065627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A2B" w:rsidRDefault="00DD4A2B" w:rsidP="00DC7F99">
      <w:pPr>
        <w:rPr>
          <w:rFonts w:hint="eastAsia"/>
        </w:rPr>
      </w:pPr>
      <w:r>
        <w:separator/>
      </w:r>
    </w:p>
  </w:endnote>
  <w:endnote w:type="continuationSeparator" w:id="0">
    <w:p w:rsidR="00DD4A2B" w:rsidRDefault="00DD4A2B" w:rsidP="00DC7F99">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Liberation Serif">
    <w:altName w:val="Times New Roman"/>
    <w:charset w:val="A2"/>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arlow-Light">
    <w:altName w:val="Times New Roman"/>
    <w:panose1 w:val="00000000000000000000"/>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F99" w:rsidRDefault="00DC7F99">
    <w:pPr>
      <w:pStyle w:val="Altbilgi"/>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F99" w:rsidRDefault="00DC7F99">
    <w:pPr>
      <w:pStyle w:val="Altbilgi"/>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F99" w:rsidRDefault="00DC7F99">
    <w:pPr>
      <w:pStyle w:val="Altbilgi"/>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A2B" w:rsidRDefault="00DD4A2B" w:rsidP="00DC7F99">
      <w:pPr>
        <w:rPr>
          <w:rFonts w:hint="eastAsia"/>
        </w:rPr>
      </w:pPr>
      <w:r>
        <w:separator/>
      </w:r>
    </w:p>
  </w:footnote>
  <w:footnote w:type="continuationSeparator" w:id="0">
    <w:p w:rsidR="00DD4A2B" w:rsidRDefault="00DD4A2B" w:rsidP="00DC7F99">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F99" w:rsidRDefault="00DC7F99">
    <w:pPr>
      <w:pStyle w:val="stbilgi"/>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F99" w:rsidRDefault="00DC7F99">
    <w:pPr>
      <w:pStyle w:val="stbilgi"/>
      <w:rPr>
        <w:rFonts w:hint="eastAsi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F99" w:rsidRDefault="00DC7F99">
    <w:pPr>
      <w:pStyle w:val="stbilgi"/>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325B9"/>
    <w:multiLevelType w:val="multilevel"/>
    <w:tmpl w:val="30662D22"/>
    <w:lvl w:ilvl="0">
      <w:numFmt w:val="bullet"/>
      <w:lvlText w:val=""/>
      <w:lvlJc w:val="left"/>
      <w:pPr>
        <w:tabs>
          <w:tab w:val="num" w:pos="0"/>
        </w:tabs>
        <w:ind w:left="832" w:hanging="360"/>
      </w:pPr>
      <w:rPr>
        <w:rFonts w:ascii="Symbol" w:hAnsi="Symbol" w:cs="Symbol" w:hint="default"/>
        <w:b w:val="0"/>
        <w:bCs w:val="0"/>
        <w:i w:val="0"/>
        <w:iCs w:val="0"/>
        <w:spacing w:val="0"/>
        <w:w w:val="100"/>
        <w:sz w:val="24"/>
        <w:szCs w:val="24"/>
        <w:lang w:val="tr-TR" w:eastAsia="en-US" w:bidi="ar-SA"/>
      </w:rPr>
    </w:lvl>
    <w:lvl w:ilvl="1">
      <w:numFmt w:val="bullet"/>
      <w:lvlText w:val=""/>
      <w:lvlJc w:val="left"/>
      <w:pPr>
        <w:tabs>
          <w:tab w:val="num" w:pos="0"/>
        </w:tabs>
        <w:ind w:left="1826" w:hanging="360"/>
      </w:pPr>
      <w:rPr>
        <w:rFonts w:ascii="Symbol" w:hAnsi="Symbol" w:cs="Symbol" w:hint="default"/>
        <w:lang w:val="tr-TR" w:eastAsia="en-US" w:bidi="ar-SA"/>
      </w:rPr>
    </w:lvl>
    <w:lvl w:ilvl="2">
      <w:numFmt w:val="bullet"/>
      <w:lvlText w:val=""/>
      <w:lvlJc w:val="left"/>
      <w:pPr>
        <w:tabs>
          <w:tab w:val="num" w:pos="0"/>
        </w:tabs>
        <w:ind w:left="2813" w:hanging="360"/>
      </w:pPr>
      <w:rPr>
        <w:rFonts w:ascii="Symbol" w:hAnsi="Symbol" w:cs="Symbol" w:hint="default"/>
        <w:lang w:val="tr-TR" w:eastAsia="en-US" w:bidi="ar-SA"/>
      </w:rPr>
    </w:lvl>
    <w:lvl w:ilvl="3">
      <w:numFmt w:val="bullet"/>
      <w:lvlText w:val=""/>
      <w:lvlJc w:val="left"/>
      <w:pPr>
        <w:tabs>
          <w:tab w:val="num" w:pos="0"/>
        </w:tabs>
        <w:ind w:left="3799" w:hanging="360"/>
      </w:pPr>
      <w:rPr>
        <w:rFonts w:ascii="Symbol" w:hAnsi="Symbol" w:cs="Symbol" w:hint="default"/>
        <w:lang w:val="tr-TR" w:eastAsia="en-US" w:bidi="ar-SA"/>
      </w:rPr>
    </w:lvl>
    <w:lvl w:ilvl="4">
      <w:numFmt w:val="bullet"/>
      <w:lvlText w:val=""/>
      <w:lvlJc w:val="left"/>
      <w:pPr>
        <w:tabs>
          <w:tab w:val="num" w:pos="0"/>
        </w:tabs>
        <w:ind w:left="4786" w:hanging="360"/>
      </w:pPr>
      <w:rPr>
        <w:rFonts w:ascii="Symbol" w:hAnsi="Symbol" w:cs="Symbol" w:hint="default"/>
        <w:lang w:val="tr-TR" w:eastAsia="en-US" w:bidi="ar-SA"/>
      </w:rPr>
    </w:lvl>
    <w:lvl w:ilvl="5">
      <w:numFmt w:val="bullet"/>
      <w:lvlText w:val=""/>
      <w:lvlJc w:val="left"/>
      <w:pPr>
        <w:tabs>
          <w:tab w:val="num" w:pos="0"/>
        </w:tabs>
        <w:ind w:left="5773" w:hanging="360"/>
      </w:pPr>
      <w:rPr>
        <w:rFonts w:ascii="Symbol" w:hAnsi="Symbol" w:cs="Symbol" w:hint="default"/>
        <w:lang w:val="tr-TR" w:eastAsia="en-US" w:bidi="ar-SA"/>
      </w:rPr>
    </w:lvl>
    <w:lvl w:ilvl="6">
      <w:numFmt w:val="bullet"/>
      <w:lvlText w:val=""/>
      <w:lvlJc w:val="left"/>
      <w:pPr>
        <w:tabs>
          <w:tab w:val="num" w:pos="0"/>
        </w:tabs>
        <w:ind w:left="6759" w:hanging="360"/>
      </w:pPr>
      <w:rPr>
        <w:rFonts w:ascii="Symbol" w:hAnsi="Symbol" w:cs="Symbol" w:hint="default"/>
        <w:lang w:val="tr-TR" w:eastAsia="en-US" w:bidi="ar-SA"/>
      </w:rPr>
    </w:lvl>
    <w:lvl w:ilvl="7">
      <w:numFmt w:val="bullet"/>
      <w:lvlText w:val=""/>
      <w:lvlJc w:val="left"/>
      <w:pPr>
        <w:tabs>
          <w:tab w:val="num" w:pos="0"/>
        </w:tabs>
        <w:ind w:left="7746" w:hanging="360"/>
      </w:pPr>
      <w:rPr>
        <w:rFonts w:ascii="Symbol" w:hAnsi="Symbol" w:cs="Symbol" w:hint="default"/>
        <w:lang w:val="tr-TR" w:eastAsia="en-US" w:bidi="ar-SA"/>
      </w:rPr>
    </w:lvl>
    <w:lvl w:ilvl="8">
      <w:numFmt w:val="bullet"/>
      <w:lvlText w:val=""/>
      <w:lvlJc w:val="left"/>
      <w:pPr>
        <w:tabs>
          <w:tab w:val="num" w:pos="0"/>
        </w:tabs>
        <w:ind w:left="8733" w:hanging="360"/>
      </w:pPr>
      <w:rPr>
        <w:rFonts w:ascii="Symbol" w:hAnsi="Symbol" w:cs="Symbol" w:hint="default"/>
        <w:lang w:val="tr-T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656271"/>
    <w:rsid w:val="000B65C9"/>
    <w:rsid w:val="000F4EAD"/>
    <w:rsid w:val="001B5809"/>
    <w:rsid w:val="00465CAF"/>
    <w:rsid w:val="0057784B"/>
    <w:rsid w:val="00581C78"/>
    <w:rsid w:val="00582FF4"/>
    <w:rsid w:val="005A04D5"/>
    <w:rsid w:val="005D3FE4"/>
    <w:rsid w:val="00656271"/>
    <w:rsid w:val="00657716"/>
    <w:rsid w:val="00660F93"/>
    <w:rsid w:val="00731DC7"/>
    <w:rsid w:val="00783BBE"/>
    <w:rsid w:val="007C68B9"/>
    <w:rsid w:val="00A66DD1"/>
    <w:rsid w:val="00B84D5E"/>
    <w:rsid w:val="00C11B1E"/>
    <w:rsid w:val="00CA11FC"/>
    <w:rsid w:val="00D7352C"/>
    <w:rsid w:val="00DC7F99"/>
    <w:rsid w:val="00DD4679"/>
    <w:rsid w:val="00DD4A2B"/>
    <w:rsid w:val="00E33807"/>
    <w:rsid w:val="00F741BE"/>
    <w:rsid w:val="00F84A36"/>
    <w:rsid w:val="00FD3DD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271"/>
    <w:pPr>
      <w:suppressAutoHyphens/>
      <w:spacing w:after="0" w:line="240" w:lineRule="auto"/>
    </w:pPr>
    <w:rPr>
      <w:rFonts w:ascii="Liberation Serif" w:eastAsia="NSimSun" w:hAnsi="Liberation Serif" w:cs="Lucida Sans"/>
      <w:kern w:val="2"/>
      <w:sz w:val="24"/>
      <w:szCs w:val="24"/>
      <w:lang w:eastAsia="zh-C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656271"/>
    <w:pPr>
      <w:spacing w:after="140" w:line="276" w:lineRule="auto"/>
    </w:pPr>
  </w:style>
  <w:style w:type="character" w:customStyle="1" w:styleId="GvdeMetniChar">
    <w:name w:val="Gövde Metni Char"/>
    <w:basedOn w:val="VarsaylanParagrafYazTipi"/>
    <w:link w:val="GvdeMetni"/>
    <w:rsid w:val="00656271"/>
    <w:rPr>
      <w:rFonts w:ascii="Liberation Serif" w:eastAsia="NSimSun" w:hAnsi="Liberation Serif" w:cs="Lucida Sans"/>
      <w:kern w:val="2"/>
      <w:sz w:val="24"/>
      <w:szCs w:val="24"/>
      <w:lang w:eastAsia="zh-CN" w:bidi="hi-IN"/>
    </w:rPr>
  </w:style>
  <w:style w:type="paragraph" w:styleId="ListeParagraf">
    <w:name w:val="List Paragraph"/>
    <w:basedOn w:val="Normal"/>
    <w:qFormat/>
    <w:rsid w:val="00656271"/>
    <w:pPr>
      <w:ind w:left="1244" w:right="104" w:hanging="425"/>
      <w:jc w:val="both"/>
    </w:pPr>
    <w:rPr>
      <w:rFonts w:ascii="Times New Roman" w:eastAsia="Times New Roman" w:hAnsi="Times New Roman" w:cs="Times New Roman"/>
      <w:lang w:eastAsia="en-US" w:bidi="ar-SA"/>
    </w:rPr>
  </w:style>
  <w:style w:type="paragraph" w:customStyle="1" w:styleId="TableParagraph">
    <w:name w:val="Table Paragraph"/>
    <w:basedOn w:val="Normal"/>
    <w:qFormat/>
    <w:rsid w:val="00656271"/>
    <w:rPr>
      <w:rFonts w:ascii="Times New Roman" w:eastAsia="Times New Roman" w:hAnsi="Times New Roman" w:cs="Times New Roman"/>
      <w:lang w:eastAsia="en-US" w:bidi="ar-SA"/>
    </w:rPr>
  </w:style>
  <w:style w:type="character" w:customStyle="1" w:styleId="fontstyle01">
    <w:name w:val="fontstyle01"/>
    <w:basedOn w:val="VarsaylanParagrafYazTipi"/>
    <w:rsid w:val="00DD4679"/>
    <w:rPr>
      <w:rFonts w:ascii="Barlow-Light" w:hAnsi="Barlow-Light" w:hint="default"/>
      <w:b w:val="0"/>
      <w:bCs w:val="0"/>
      <w:i w:val="0"/>
      <w:iCs w:val="0"/>
      <w:color w:val="242021"/>
      <w:sz w:val="14"/>
      <w:szCs w:val="14"/>
    </w:rPr>
  </w:style>
  <w:style w:type="paragraph" w:styleId="stbilgi">
    <w:name w:val="header"/>
    <w:basedOn w:val="Normal"/>
    <w:link w:val="stbilgiChar"/>
    <w:uiPriority w:val="99"/>
    <w:semiHidden/>
    <w:unhideWhenUsed/>
    <w:rsid w:val="00DC7F99"/>
    <w:pPr>
      <w:tabs>
        <w:tab w:val="center" w:pos="4536"/>
        <w:tab w:val="right" w:pos="9072"/>
      </w:tabs>
    </w:pPr>
    <w:rPr>
      <w:rFonts w:cs="Mangal"/>
      <w:szCs w:val="21"/>
    </w:rPr>
  </w:style>
  <w:style w:type="character" w:customStyle="1" w:styleId="stbilgiChar">
    <w:name w:val="Üstbilgi Char"/>
    <w:basedOn w:val="VarsaylanParagrafYazTipi"/>
    <w:link w:val="stbilgi"/>
    <w:uiPriority w:val="99"/>
    <w:semiHidden/>
    <w:rsid w:val="00DC7F99"/>
    <w:rPr>
      <w:rFonts w:ascii="Liberation Serif" w:eastAsia="NSimSun" w:hAnsi="Liberation Serif" w:cs="Mangal"/>
      <w:kern w:val="2"/>
      <w:sz w:val="24"/>
      <w:szCs w:val="21"/>
      <w:lang w:eastAsia="zh-CN" w:bidi="hi-IN"/>
    </w:rPr>
  </w:style>
  <w:style w:type="paragraph" w:styleId="Altbilgi">
    <w:name w:val="footer"/>
    <w:basedOn w:val="Normal"/>
    <w:link w:val="AltbilgiChar"/>
    <w:uiPriority w:val="99"/>
    <w:semiHidden/>
    <w:unhideWhenUsed/>
    <w:rsid w:val="00DC7F99"/>
    <w:pPr>
      <w:tabs>
        <w:tab w:val="center" w:pos="4536"/>
        <w:tab w:val="right" w:pos="9072"/>
      </w:tabs>
    </w:pPr>
    <w:rPr>
      <w:rFonts w:cs="Mangal"/>
      <w:szCs w:val="21"/>
    </w:rPr>
  </w:style>
  <w:style w:type="character" w:customStyle="1" w:styleId="AltbilgiChar">
    <w:name w:val="Altbilgi Char"/>
    <w:basedOn w:val="VarsaylanParagrafYazTipi"/>
    <w:link w:val="Altbilgi"/>
    <w:uiPriority w:val="99"/>
    <w:semiHidden/>
    <w:rsid w:val="00DC7F99"/>
    <w:rPr>
      <w:rFonts w:ascii="Liberation Serif" w:eastAsia="NSimSun" w:hAnsi="Liberation Serif" w:cs="Mangal"/>
      <w:kern w:val="2"/>
      <w:sz w:val="24"/>
      <w:szCs w:val="21"/>
      <w:lang w:eastAsia="zh-CN" w:bidi="hi-IN"/>
    </w:rPr>
  </w:style>
</w:styles>
</file>

<file path=word/webSettings.xml><?xml version="1.0" encoding="utf-8"?>
<w:webSettings xmlns:r="http://schemas.openxmlformats.org/officeDocument/2006/relationships" xmlns:w="http://schemas.openxmlformats.org/wordprocessingml/2006/main">
  <w:divs>
    <w:div w:id="292174283">
      <w:bodyDiv w:val="1"/>
      <w:marLeft w:val="0"/>
      <w:marRight w:val="0"/>
      <w:marTop w:val="0"/>
      <w:marBottom w:val="0"/>
      <w:divBdr>
        <w:top w:val="none" w:sz="0" w:space="0" w:color="auto"/>
        <w:left w:val="none" w:sz="0" w:space="0" w:color="auto"/>
        <w:bottom w:val="none" w:sz="0" w:space="0" w:color="auto"/>
        <w:right w:val="none" w:sz="0" w:space="0" w:color="auto"/>
      </w:divBdr>
    </w:div>
    <w:div w:id="1127502568">
      <w:bodyDiv w:val="1"/>
      <w:marLeft w:val="0"/>
      <w:marRight w:val="0"/>
      <w:marTop w:val="0"/>
      <w:marBottom w:val="0"/>
      <w:divBdr>
        <w:top w:val="none" w:sz="0" w:space="0" w:color="auto"/>
        <w:left w:val="none" w:sz="0" w:space="0" w:color="auto"/>
        <w:bottom w:val="none" w:sz="0" w:space="0" w:color="auto"/>
        <w:right w:val="none" w:sz="0" w:space="0" w:color="auto"/>
      </w:divBdr>
    </w:div>
    <w:div w:id="146291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1215</Words>
  <Characters>6927</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2024-06-04T10:05:00Z</dcterms:created>
  <dcterms:modified xsi:type="dcterms:W3CDTF">2024-06-05T16:28:00Z</dcterms:modified>
</cp:coreProperties>
</file>