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532C5" w:rsidTr="004532C5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ADI SOYADI:</w:t>
            </w:r>
          </w:p>
          <w:p w:rsidR="004532C5" w:rsidRDefault="004532C5">
            <w:pPr>
              <w:rPr>
                <w:rFonts w:ascii="Segoe UI" w:hAnsi="Segoe UI" w:cs="Segoe UI"/>
              </w:rPr>
            </w:pPr>
          </w:p>
          <w:p w:rsidR="004532C5" w:rsidRDefault="004532C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2023-2024 EĞİTİM ÖĞRETİM YILI </w:t>
            </w:r>
            <w:r>
              <w:rPr>
                <w:rFonts w:ascii="Segoe UI" w:hAnsi="Segoe UI" w:cs="Segoe UI"/>
              </w:rPr>
              <w:br/>
              <w:t xml:space="preserve">KOVANCILAR BAYRAMYAZI ORTAOKULU </w:t>
            </w:r>
            <w:r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 xml:space="preserve">TEMEL YAŞAM BECERİLERİ DERSİ </w:t>
            </w:r>
          </w:p>
          <w:p w:rsidR="004532C5" w:rsidRDefault="004532C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rPr>
                <w:rFonts w:ascii="Segoe UI" w:hAnsi="Segoe UI" w:cs="Segoe UI"/>
              </w:rPr>
            </w:pPr>
          </w:p>
          <w:p w:rsidR="004532C5" w:rsidRDefault="004532C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PUAN</w:t>
            </w:r>
          </w:p>
        </w:tc>
      </w:tr>
    </w:tbl>
    <w:p w:rsidR="004532C5" w:rsidRDefault="004532C5" w:rsidP="004532C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oKlavuzu2"/>
        <w:tblW w:w="0" w:type="auto"/>
        <w:jc w:val="center"/>
        <w:tblInd w:w="-138" w:type="dxa"/>
        <w:tblLook w:val="04A0"/>
      </w:tblPr>
      <w:tblGrid>
        <w:gridCol w:w="1116"/>
        <w:gridCol w:w="890"/>
        <w:gridCol w:w="890"/>
        <w:gridCol w:w="890"/>
        <w:gridCol w:w="891"/>
        <w:gridCol w:w="890"/>
        <w:gridCol w:w="891"/>
        <w:gridCol w:w="891"/>
        <w:gridCol w:w="891"/>
        <w:gridCol w:w="854"/>
        <w:gridCol w:w="957"/>
      </w:tblGrid>
      <w:tr w:rsidR="004532C5" w:rsidTr="00E46549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jc w:val="center"/>
              <w:rPr>
                <w:rFonts w:ascii="Segoe UI" w:hAnsi="Segoe UI" w:cs="Segoe UI"/>
                <w:b/>
              </w:rPr>
            </w:pPr>
          </w:p>
          <w:p w:rsidR="004532C5" w:rsidRDefault="004532C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4532C5" w:rsidTr="00E46549">
        <w:trPr>
          <w:jc w:val="center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C5" w:rsidRDefault="004532C5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Default="004532C5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5A5CC5" w:rsidRPr="00E46549" w:rsidRDefault="00E46549" w:rsidP="005A5CC5">
      <w:pPr>
        <w:rPr>
          <w:rStyle w:val="fontstyle01"/>
        </w:rPr>
      </w:pPr>
      <w:r>
        <w:rPr>
          <w:rStyle w:val="fontstyle01"/>
        </w:rPr>
        <w:br/>
      </w:r>
      <w:r w:rsidR="004532C5" w:rsidRPr="00E46549">
        <w:rPr>
          <w:rStyle w:val="fontstyle01"/>
        </w:rPr>
        <w:t xml:space="preserve">SORU 1. </w:t>
      </w:r>
      <w:r w:rsidR="003F1E19" w:rsidRPr="00E46549">
        <w:rPr>
          <w:rStyle w:val="fontstyle01"/>
        </w:rPr>
        <w:t>Sorumluluklarımızı bilmek neden önemlidir? Bir örnekle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c>
          <w:tcPr>
            <w:tcW w:w="10118" w:type="dxa"/>
          </w:tcPr>
          <w:p w:rsidR="00864436" w:rsidRDefault="00E46549" w:rsidP="008809F4">
            <w:pPr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8809F4" w:rsidRPr="00E46549" w:rsidRDefault="008809F4" w:rsidP="008809F4">
            <w:pPr>
              <w:rPr>
                <w:rFonts w:ascii="Segoe UI" w:hAnsi="Segoe UI" w:cs="Segoe UI"/>
                <w:b/>
              </w:rPr>
            </w:pPr>
          </w:p>
        </w:tc>
      </w:tr>
    </w:tbl>
    <w:p w:rsidR="004532C5" w:rsidRPr="00E46549" w:rsidRDefault="00864436" w:rsidP="006345A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4532C5" w:rsidRPr="00E46549">
        <w:rPr>
          <w:rFonts w:ascii="Segoe UI" w:hAnsi="Segoe UI" w:cs="Segoe UI"/>
          <w:b/>
        </w:rPr>
        <w:t>SORU 2. Çalışma ve öğrenme teknikleri nelerdir? Yazınız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rPr>
          <w:trHeight w:val="1523"/>
        </w:trPr>
        <w:tc>
          <w:tcPr>
            <w:tcW w:w="10118" w:type="dxa"/>
          </w:tcPr>
          <w:p w:rsidR="008809F4" w:rsidRPr="00E46549" w:rsidRDefault="00E46549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</w:rPr>
              <w:t>CEVAP:</w:t>
            </w:r>
            <w:r w:rsidRPr="00E46549">
              <w:rPr>
                <w:rFonts w:ascii="Segoe UI" w:hAnsi="Segoe UI" w:cs="Segoe UI"/>
              </w:rPr>
              <w:br/>
            </w:r>
          </w:p>
          <w:p w:rsidR="00E46549" w:rsidRPr="00E46549" w:rsidRDefault="00E46549" w:rsidP="00E4654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532C5" w:rsidRPr="00E46549" w:rsidRDefault="004532C5" w:rsidP="004532C5">
      <w:pPr>
        <w:spacing w:after="0" w:line="240" w:lineRule="auto"/>
        <w:rPr>
          <w:rStyle w:val="fontstyle01"/>
        </w:rPr>
      </w:pPr>
    </w:p>
    <w:p w:rsidR="004532C5" w:rsidRPr="00E46549" w:rsidRDefault="004532C5" w:rsidP="004532C5">
      <w:pPr>
        <w:spacing w:after="0" w:line="240" w:lineRule="auto"/>
        <w:rPr>
          <w:rFonts w:ascii="Segoe UI" w:eastAsia="Times New Roman" w:hAnsi="Segoe UI" w:cs="Segoe UI"/>
          <w:color w:val="000000"/>
          <w:lang w:eastAsia="tr-TR"/>
        </w:rPr>
      </w:pPr>
      <w:r w:rsidRPr="00E46549">
        <w:rPr>
          <w:rStyle w:val="fontstyle01"/>
        </w:rPr>
        <w:t>SORU 3. Bilgiye ulaşmak için kullanılan kaynaklar nelerdir? Örnek veriniz.</w:t>
      </w:r>
    </w:p>
    <w:p w:rsidR="004532C5" w:rsidRPr="00E46549" w:rsidRDefault="004532C5" w:rsidP="004532C5">
      <w:pPr>
        <w:spacing w:after="0" w:line="240" w:lineRule="auto"/>
        <w:rPr>
          <w:rFonts w:ascii="Segoe UI" w:eastAsia="Times New Roman" w:hAnsi="Segoe UI" w:cs="Segoe UI"/>
          <w:color w:val="00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114C9A">
        <w:trPr>
          <w:trHeight w:val="1473"/>
        </w:trPr>
        <w:tc>
          <w:tcPr>
            <w:tcW w:w="10118" w:type="dxa"/>
          </w:tcPr>
          <w:p w:rsidR="00E46549" w:rsidRPr="00E46549" w:rsidRDefault="00E46549" w:rsidP="00977AF9">
            <w:pPr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E46549">
              <w:rPr>
                <w:rFonts w:ascii="Segoe UI" w:eastAsia="Times New Roman" w:hAnsi="Segoe UI" w:cs="Segoe UI"/>
                <w:color w:val="000000"/>
                <w:lang w:eastAsia="tr-TR"/>
              </w:rPr>
              <w:t>CEVAP:</w:t>
            </w:r>
          </w:p>
          <w:p w:rsidR="00E46549" w:rsidRPr="00E46549" w:rsidRDefault="00E46549" w:rsidP="00977AF9">
            <w:pPr>
              <w:rPr>
                <w:rFonts w:ascii="Segoe UI" w:eastAsia="Times New Roman" w:hAnsi="Segoe UI" w:cs="Segoe UI"/>
                <w:color w:val="000000"/>
                <w:lang w:eastAsia="tr-TR"/>
              </w:rPr>
            </w:pPr>
          </w:p>
        </w:tc>
      </w:tr>
    </w:tbl>
    <w:p w:rsidR="004532C5" w:rsidRPr="00E46549" w:rsidRDefault="004532C5" w:rsidP="004532C5">
      <w:pPr>
        <w:spacing w:after="0" w:line="240" w:lineRule="auto"/>
        <w:rPr>
          <w:rFonts w:ascii="Segoe UI" w:eastAsia="Times New Roman" w:hAnsi="Segoe UI" w:cs="Segoe UI"/>
          <w:color w:val="000000"/>
          <w:lang w:eastAsia="tr-TR"/>
        </w:rPr>
      </w:pPr>
    </w:p>
    <w:p w:rsidR="004532C5" w:rsidRPr="00E46549" w:rsidRDefault="004532C5" w:rsidP="006345A3">
      <w:pPr>
        <w:rPr>
          <w:rFonts w:ascii="Segoe UI" w:hAnsi="Segoe UI" w:cs="Segoe UI"/>
          <w:b/>
        </w:rPr>
      </w:pPr>
      <w:r w:rsidRPr="00E46549">
        <w:rPr>
          <w:rFonts w:ascii="Segoe UI" w:hAnsi="Segoe UI" w:cs="Segoe UI"/>
          <w:b/>
        </w:rPr>
        <w:t>SORU 4. Bilgi iletişim teknolojileri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c>
          <w:tcPr>
            <w:tcW w:w="10118" w:type="dxa"/>
          </w:tcPr>
          <w:p w:rsidR="00E46549" w:rsidRDefault="00E46549" w:rsidP="008809F4">
            <w:pPr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8809F4" w:rsidRPr="00E46549" w:rsidRDefault="008809F4" w:rsidP="008809F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532C5" w:rsidRPr="00E46549" w:rsidRDefault="004532C5" w:rsidP="004532C5">
      <w:pPr>
        <w:rPr>
          <w:rFonts w:ascii="Segoe UI" w:hAnsi="Segoe UI" w:cs="Segoe UI"/>
          <w:b/>
        </w:rPr>
      </w:pPr>
    </w:p>
    <w:p w:rsidR="006345A3" w:rsidRPr="00E46549" w:rsidRDefault="004532C5" w:rsidP="006345A3">
      <w:pPr>
        <w:rPr>
          <w:rFonts w:ascii="Segoe UI" w:hAnsi="Segoe UI" w:cs="Segoe UI"/>
        </w:rPr>
      </w:pPr>
      <w:r w:rsidRPr="00E46549">
        <w:rPr>
          <w:rFonts w:ascii="Segoe UI" w:hAnsi="Segoe UI" w:cs="Segoe UI"/>
          <w:b/>
        </w:rPr>
        <w:t xml:space="preserve">SORU 5. </w:t>
      </w:r>
      <w:r w:rsidR="006345A3" w:rsidRPr="00E46549">
        <w:rPr>
          <w:rFonts w:ascii="Segoe UI" w:hAnsi="Segoe UI" w:cs="Segoe UI"/>
          <w:b/>
        </w:rPr>
        <w:t>Kendi öğrenme şeklini keşfetmek için neler yapabiliriz?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A55FC7">
        <w:trPr>
          <w:trHeight w:val="1796"/>
        </w:trPr>
        <w:tc>
          <w:tcPr>
            <w:tcW w:w="10118" w:type="dxa"/>
          </w:tcPr>
          <w:p w:rsidR="008809F4" w:rsidRDefault="00E46549" w:rsidP="008809F4">
            <w:pPr>
              <w:pStyle w:val="AralkYok"/>
              <w:jc w:val="both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8809F4" w:rsidRPr="00E46549" w:rsidRDefault="008809F4" w:rsidP="008809F4">
            <w:pPr>
              <w:pStyle w:val="AralkYok"/>
              <w:jc w:val="both"/>
              <w:rPr>
                <w:rFonts w:ascii="Segoe UI" w:hAnsi="Segoe UI" w:cs="Segoe UI"/>
                <w:color w:val="FF0000"/>
              </w:rPr>
            </w:pPr>
          </w:p>
          <w:p w:rsidR="00E46549" w:rsidRPr="00E46549" w:rsidRDefault="00E46549" w:rsidP="000B743C">
            <w:pPr>
              <w:pStyle w:val="AralkYok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6345A3" w:rsidRPr="00E46549" w:rsidRDefault="006345A3" w:rsidP="006345A3">
      <w:pPr>
        <w:rPr>
          <w:rFonts w:ascii="Segoe UI" w:hAnsi="Segoe UI" w:cs="Segoe UI"/>
          <w:b/>
        </w:rPr>
      </w:pPr>
    </w:p>
    <w:p w:rsidR="006345A3" w:rsidRPr="00E46549" w:rsidRDefault="006345A3" w:rsidP="005A5CC5">
      <w:pPr>
        <w:rPr>
          <w:rFonts w:ascii="Segoe UI" w:hAnsi="Segoe UI" w:cs="Segoe UI"/>
          <w:b/>
        </w:rPr>
      </w:pPr>
    </w:p>
    <w:p w:rsidR="009B7301" w:rsidRPr="00E46549" w:rsidRDefault="004532C5" w:rsidP="005A5CC5">
      <w:pPr>
        <w:rPr>
          <w:rFonts w:ascii="Segoe UI" w:hAnsi="Segoe UI" w:cs="Segoe UI"/>
          <w:b/>
        </w:rPr>
      </w:pPr>
      <w:r w:rsidRPr="00E46549">
        <w:rPr>
          <w:rFonts w:ascii="Segoe UI" w:hAnsi="Segoe UI" w:cs="Segoe UI"/>
          <w:b/>
        </w:rPr>
        <w:lastRenderedPageBreak/>
        <w:t xml:space="preserve">SORU 6. </w:t>
      </w:r>
      <w:r w:rsidR="009B7301" w:rsidRPr="00E46549">
        <w:rPr>
          <w:rFonts w:ascii="Segoe UI" w:hAnsi="Segoe UI" w:cs="Segoe UI"/>
          <w:b/>
        </w:rPr>
        <w:t>Günlük yaşamda karşılaşılan problemler nelerdir? 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rPr>
          <w:trHeight w:val="1430"/>
        </w:trPr>
        <w:tc>
          <w:tcPr>
            <w:tcW w:w="10118" w:type="dxa"/>
          </w:tcPr>
          <w:p w:rsidR="008809F4" w:rsidRPr="00E46549" w:rsidRDefault="00E46549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E46549" w:rsidRPr="00E46549" w:rsidRDefault="00E46549" w:rsidP="0040755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9B7301" w:rsidRPr="00E46549" w:rsidRDefault="009B7301" w:rsidP="005A5CC5">
      <w:pPr>
        <w:rPr>
          <w:rFonts w:ascii="Segoe UI" w:hAnsi="Segoe UI" w:cs="Segoe UI"/>
          <w:b/>
        </w:rPr>
      </w:pPr>
    </w:p>
    <w:p w:rsidR="005A5CC5" w:rsidRPr="00E46549" w:rsidRDefault="004532C5" w:rsidP="005A5CC5">
      <w:pPr>
        <w:rPr>
          <w:rFonts w:ascii="Segoe UI" w:hAnsi="Segoe UI" w:cs="Segoe UI"/>
        </w:rPr>
      </w:pPr>
      <w:r w:rsidRPr="00E46549">
        <w:rPr>
          <w:rFonts w:ascii="Segoe UI" w:hAnsi="Segoe UI" w:cs="Segoe UI"/>
          <w:b/>
        </w:rPr>
        <w:t xml:space="preserve">SORU 7. </w:t>
      </w:r>
      <w:r w:rsidR="009B7301" w:rsidRPr="00E46549">
        <w:rPr>
          <w:rFonts w:ascii="Segoe UI" w:hAnsi="Segoe UI" w:cs="Segoe UI"/>
          <w:b/>
        </w:rPr>
        <w:t xml:space="preserve">Problemlere çözüm </w:t>
      </w:r>
      <w:r w:rsidR="00196DA5" w:rsidRPr="00E46549">
        <w:rPr>
          <w:rFonts w:ascii="Segoe UI" w:hAnsi="Segoe UI" w:cs="Segoe UI"/>
          <w:b/>
        </w:rPr>
        <w:t xml:space="preserve">üretirken </w:t>
      </w:r>
      <w:r w:rsidR="005A5CC5" w:rsidRPr="00E46549">
        <w:rPr>
          <w:rFonts w:ascii="Segoe UI" w:hAnsi="Segoe UI" w:cs="Segoe UI"/>
          <w:b/>
        </w:rPr>
        <w:t>dikkat edilmesi gereken unsurlar</w:t>
      </w:r>
      <w:r w:rsidR="00196DA5" w:rsidRPr="00E46549">
        <w:rPr>
          <w:rFonts w:ascii="Segoe UI" w:hAnsi="Segoe UI" w:cs="Segoe UI"/>
          <w:b/>
        </w:rPr>
        <w:t xml:space="preserve"> nelerdir?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rPr>
          <w:trHeight w:val="1606"/>
        </w:trPr>
        <w:tc>
          <w:tcPr>
            <w:tcW w:w="10118" w:type="dxa"/>
          </w:tcPr>
          <w:p w:rsidR="008809F4" w:rsidRPr="00E46549" w:rsidRDefault="00E46549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E46549" w:rsidRPr="00E46549" w:rsidRDefault="00E46549" w:rsidP="00FA0B1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5A5CC5" w:rsidRPr="00E46549" w:rsidRDefault="005A5CC5" w:rsidP="005A5CC5">
      <w:pPr>
        <w:rPr>
          <w:rFonts w:ascii="Segoe UI" w:hAnsi="Segoe UI" w:cs="Segoe UI"/>
          <w:b/>
        </w:rPr>
      </w:pPr>
    </w:p>
    <w:p w:rsidR="005A5CC5" w:rsidRPr="00E46549" w:rsidRDefault="004532C5" w:rsidP="005A5CC5">
      <w:pPr>
        <w:rPr>
          <w:rFonts w:ascii="Segoe UI" w:hAnsi="Segoe UI" w:cs="Segoe UI"/>
        </w:rPr>
      </w:pPr>
      <w:r w:rsidRPr="00E46549">
        <w:rPr>
          <w:rFonts w:ascii="Segoe UI" w:hAnsi="Segoe UI" w:cs="Segoe UI"/>
          <w:b/>
        </w:rPr>
        <w:t xml:space="preserve">SORU 8. </w:t>
      </w:r>
      <w:r w:rsidR="005A5CC5" w:rsidRPr="00E46549">
        <w:rPr>
          <w:rFonts w:ascii="Segoe UI" w:hAnsi="Segoe UI" w:cs="Segoe UI"/>
          <w:b/>
        </w:rPr>
        <w:t>Çözüm yolları arasından uygun çözümü seçmek için nelere dikkat etmek gerekir?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B85B9F">
        <w:trPr>
          <w:trHeight w:val="888"/>
        </w:trPr>
        <w:tc>
          <w:tcPr>
            <w:tcW w:w="10118" w:type="dxa"/>
          </w:tcPr>
          <w:p w:rsidR="008809F4" w:rsidRPr="00E46549" w:rsidRDefault="00E46549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E46549" w:rsidRPr="00E46549" w:rsidRDefault="00E46549" w:rsidP="009E7B3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72980" w:rsidRPr="00E46549" w:rsidRDefault="00D72980" w:rsidP="00D72980">
      <w:pPr>
        <w:rPr>
          <w:rFonts w:ascii="Segoe UI" w:hAnsi="Segoe UI" w:cs="Segoe UI"/>
          <w:b/>
          <w:color w:val="FF0000"/>
        </w:rPr>
      </w:pPr>
    </w:p>
    <w:p w:rsidR="00D72980" w:rsidRPr="00E46549" w:rsidRDefault="004532C5" w:rsidP="00D72980">
      <w:pPr>
        <w:rPr>
          <w:rFonts w:ascii="Segoe UI" w:hAnsi="Segoe UI" w:cs="Segoe UI"/>
          <w:b/>
        </w:rPr>
      </w:pPr>
      <w:r w:rsidRPr="00E46549">
        <w:rPr>
          <w:rFonts w:ascii="Segoe UI" w:hAnsi="Segoe UI" w:cs="Segoe UI"/>
          <w:b/>
        </w:rPr>
        <w:t xml:space="preserve">SORU 9. </w:t>
      </w:r>
      <w:r w:rsidR="00D72980" w:rsidRPr="00E46549">
        <w:rPr>
          <w:rFonts w:ascii="Segoe UI" w:hAnsi="Segoe UI" w:cs="Segoe UI"/>
          <w:b/>
        </w:rPr>
        <w:t>Düşünme biçimleri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rPr>
          <w:trHeight w:val="893"/>
        </w:trPr>
        <w:tc>
          <w:tcPr>
            <w:tcW w:w="10118" w:type="dxa"/>
          </w:tcPr>
          <w:p w:rsidR="00E46549" w:rsidRDefault="00E46549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8809F4" w:rsidRDefault="008809F4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8809F4" w:rsidRPr="00E46549" w:rsidRDefault="008809F4" w:rsidP="008809F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72980" w:rsidRPr="00E46549" w:rsidRDefault="00D72980">
      <w:pPr>
        <w:rPr>
          <w:rFonts w:ascii="Segoe UI" w:hAnsi="Segoe UI" w:cs="Segoe UI"/>
          <w:b/>
          <w:color w:val="FF0000"/>
        </w:rPr>
      </w:pPr>
    </w:p>
    <w:p w:rsidR="00E46549" w:rsidRDefault="004532C5">
      <w:pPr>
        <w:rPr>
          <w:rFonts w:ascii="Segoe UI" w:hAnsi="Segoe UI" w:cs="Segoe UI"/>
          <w:color w:val="FF0000"/>
        </w:rPr>
      </w:pPr>
      <w:r w:rsidRPr="00E46549">
        <w:rPr>
          <w:rFonts w:ascii="Segoe UI" w:hAnsi="Segoe UI" w:cs="Segoe UI"/>
          <w:b/>
        </w:rPr>
        <w:t xml:space="preserve">SORU 10. </w:t>
      </w:r>
      <w:r w:rsidR="00D72980" w:rsidRPr="00E46549">
        <w:rPr>
          <w:rFonts w:ascii="Segoe UI" w:hAnsi="Segoe UI" w:cs="Segoe UI"/>
          <w:b/>
        </w:rPr>
        <w:t>Eleştirel düşünme ne demektir?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E46549" w:rsidTr="00E46549">
        <w:tc>
          <w:tcPr>
            <w:tcW w:w="10118" w:type="dxa"/>
          </w:tcPr>
          <w:p w:rsidR="00E46549" w:rsidRDefault="00E46549" w:rsidP="00C11DBF">
            <w:pPr>
              <w:rPr>
                <w:rFonts w:ascii="Segoe UI" w:hAnsi="Segoe UI" w:cs="Segoe UI"/>
                <w:color w:val="FF0000"/>
              </w:rPr>
            </w:pPr>
            <w:r w:rsidRPr="00E46549">
              <w:rPr>
                <w:rFonts w:ascii="Segoe UI" w:hAnsi="Segoe UI" w:cs="Segoe UI"/>
                <w:color w:val="FF0000"/>
              </w:rPr>
              <w:t>CEVAP:</w:t>
            </w:r>
            <w:r w:rsidRPr="00E46549">
              <w:rPr>
                <w:rFonts w:ascii="Segoe UI" w:hAnsi="Segoe UI" w:cs="Segoe UI"/>
                <w:color w:val="FF0000"/>
              </w:rPr>
              <w:br/>
            </w:r>
          </w:p>
          <w:p w:rsidR="008809F4" w:rsidRDefault="008809F4" w:rsidP="00C11DBF">
            <w:pPr>
              <w:rPr>
                <w:rFonts w:ascii="Segoe UI" w:hAnsi="Segoe UI" w:cs="Segoe UI"/>
                <w:color w:val="FF0000"/>
              </w:rPr>
            </w:pPr>
          </w:p>
          <w:p w:rsidR="008809F4" w:rsidRDefault="008809F4" w:rsidP="00C11DBF">
            <w:pPr>
              <w:rPr>
                <w:rFonts w:ascii="Segoe UI" w:hAnsi="Segoe UI" w:cs="Segoe UI"/>
                <w:color w:val="FF0000"/>
              </w:rPr>
            </w:pPr>
          </w:p>
          <w:p w:rsidR="008809F4" w:rsidRDefault="008809F4" w:rsidP="00C11DBF">
            <w:pPr>
              <w:rPr>
                <w:rFonts w:ascii="Segoe UI" w:hAnsi="Segoe UI" w:cs="Segoe UI"/>
                <w:color w:val="FF0000"/>
              </w:rPr>
            </w:pPr>
          </w:p>
          <w:p w:rsidR="008809F4" w:rsidRDefault="008809F4" w:rsidP="00C11DBF">
            <w:pPr>
              <w:rPr>
                <w:rFonts w:ascii="Segoe UI" w:hAnsi="Segoe UI" w:cs="Segoe UI"/>
                <w:color w:val="FF0000"/>
              </w:rPr>
            </w:pPr>
          </w:p>
          <w:p w:rsidR="008809F4" w:rsidRDefault="008809F4" w:rsidP="00C11DBF">
            <w:pPr>
              <w:rPr>
                <w:rFonts w:ascii="Segoe UI" w:hAnsi="Segoe UI" w:cs="Segoe UI"/>
                <w:color w:val="FF0000"/>
              </w:rPr>
            </w:pPr>
          </w:p>
          <w:p w:rsidR="00E46549" w:rsidRPr="00E46549" w:rsidRDefault="00E46549" w:rsidP="00C11DB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72980" w:rsidRDefault="00D72980"/>
    <w:p w:rsidR="004532C5" w:rsidRDefault="004532C5" w:rsidP="004532C5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4532C5" w:rsidRDefault="004532C5" w:rsidP="004532C5">
      <w:pPr>
        <w:rPr>
          <w:rFonts w:ascii="Segoe UI" w:eastAsia="Calibri" w:hAnsi="Segoe UI" w:cs="Segoe UI"/>
        </w:rPr>
      </w:pPr>
    </w:p>
    <w:p w:rsidR="004532C5" w:rsidRDefault="004532C5" w:rsidP="00E46549">
      <w:pPr>
        <w:spacing w:after="0" w:line="240" w:lineRule="auto"/>
        <w:rPr>
          <w:rFonts w:ascii="Segoe UI" w:eastAsia="Calibri" w:hAnsi="Segoe UI" w:cs="Segoe UI"/>
          <w:b/>
        </w:rPr>
      </w:pPr>
    </w:p>
    <w:p w:rsidR="00E46549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46549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532C5" w:rsidRDefault="004532C5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TEMEL YAŞAM BECERİLERİ DERSİ</w:t>
      </w:r>
    </w:p>
    <w:p w:rsidR="004532C5" w:rsidRDefault="00E46549" w:rsidP="004532C5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="004532C5">
        <w:rPr>
          <w:rFonts w:ascii="Segoe UI" w:eastAsia="Calibri" w:hAnsi="Segoe UI" w:cs="Segoe UI"/>
          <w:b/>
        </w:rPr>
        <w:t>. ORTAK YAZILI KONU SORU DAĞILIM TABLOSU</w:t>
      </w:r>
    </w:p>
    <w:p w:rsidR="004532C5" w:rsidRDefault="004532C5" w:rsidP="004532C5">
      <w:pPr>
        <w:rPr>
          <w:rFonts w:ascii="Segoe UI" w:eastAsia="Calibri" w:hAnsi="Segoe UI" w:cs="Segoe UI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998"/>
        <w:gridCol w:w="815"/>
        <w:gridCol w:w="6002"/>
        <w:gridCol w:w="983"/>
      </w:tblGrid>
      <w:tr w:rsidR="004532C5" w:rsidRPr="00E46549" w:rsidTr="00E46549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4532C5" w:rsidRPr="00E46549" w:rsidTr="00E46549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E46549" w:rsidRDefault="004532C5" w:rsidP="00E46549">
            <w:pPr>
              <w:jc w:val="center"/>
              <w:rPr>
                <w:rFonts w:ascii="Segoe UI" w:hAnsi="Segoe UI" w:cs="Segoe UI"/>
                <w:b/>
                <w:lang w:eastAsia="tr-TR"/>
              </w:rPr>
            </w:pPr>
          </w:p>
          <w:p w:rsidR="00864436" w:rsidRDefault="00864436" w:rsidP="00E46549">
            <w:pPr>
              <w:jc w:val="center"/>
              <w:rPr>
                <w:rFonts w:ascii="Segoe UI" w:hAnsi="Segoe UI" w:cs="Segoe UI"/>
                <w:b/>
                <w:lang w:eastAsia="tr-TR"/>
              </w:rPr>
            </w:pPr>
            <w:r>
              <w:rPr>
                <w:rFonts w:ascii="Segoe UI" w:hAnsi="Segoe UI" w:cs="Segoe UI"/>
                <w:b/>
                <w:lang w:eastAsia="tr-TR"/>
              </w:rPr>
              <w:t>2. ÜNİTE</w:t>
            </w:r>
          </w:p>
          <w:p w:rsidR="004532C5" w:rsidRPr="00E46549" w:rsidRDefault="004532C5" w:rsidP="00E46549">
            <w:pPr>
              <w:jc w:val="center"/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  <w:b/>
                <w:lang w:eastAsia="tr-TR"/>
              </w:rPr>
              <w:t>SORUMLU OLMA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TYB.1.2.3. Sorumluluğunu aldığı işi vaktinde bitirmenin önemini örneklerle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trHeight w:val="1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549" w:rsidRPr="00E46549" w:rsidRDefault="00864436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</w:rPr>
            </w:pPr>
            <w:r>
              <w:rPr>
                <w:rFonts w:ascii="Segoe UI" w:eastAsia="Times New Roman" w:hAnsi="Segoe UI" w:cs="Segoe UI"/>
                <w:b/>
                <w:color w:val="000000"/>
              </w:rPr>
              <w:t xml:space="preserve">3.ÜNİTE </w:t>
            </w:r>
            <w:r w:rsidR="00E46549" w:rsidRPr="00E46549">
              <w:rPr>
                <w:rFonts w:ascii="Segoe UI" w:eastAsia="Times New Roman" w:hAnsi="Segoe UI" w:cs="Segoe UI"/>
                <w:b/>
                <w:color w:val="000000"/>
              </w:rPr>
              <w:t xml:space="preserve">ÖĞRENMEYİ </w:t>
            </w:r>
          </w:p>
          <w:p w:rsidR="00E46549" w:rsidRPr="00E46549" w:rsidRDefault="00E46549" w:rsidP="00FB0FB8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ÖĞRENME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2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TYB.1.3.4. Çalışma ve öğrenme taktiklerini etkin olarak kullanır.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549" w:rsidRPr="00E46549" w:rsidRDefault="00E4654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3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9" w:rsidRPr="00E46549" w:rsidRDefault="00E46549" w:rsidP="00E46549">
            <w:pPr>
              <w:rPr>
                <w:rFonts w:ascii="Segoe UI" w:eastAsia="Times New Roman" w:hAnsi="Segoe UI" w:cs="Segoe UI"/>
                <w:lang w:eastAsia="tr-TR"/>
              </w:rPr>
            </w:pPr>
            <w:r w:rsidRPr="00E46549">
              <w:rPr>
                <w:rFonts w:ascii="Segoe UI" w:eastAsia="Times New Roman" w:hAnsi="Segoe UI" w:cs="Segoe UI"/>
                <w:color w:val="000000"/>
                <w:lang w:eastAsia="tr-TR"/>
              </w:rPr>
              <w:t>TYB.1.3.6. İhtiyaç duyduğu bilgiye ulaşmanın yollarını sunar.</w:t>
            </w:r>
          </w:p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4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9" w:rsidRPr="00E46549" w:rsidRDefault="00E46549">
            <w:pPr>
              <w:rPr>
                <w:rFonts w:ascii="Segoe UI" w:eastAsia="Times New Roman" w:hAnsi="Segoe UI" w:cs="Segoe UI"/>
                <w:lang w:eastAsia="tr-TR"/>
              </w:rPr>
            </w:pPr>
            <w:r w:rsidRPr="00E46549">
              <w:rPr>
                <w:rFonts w:ascii="Segoe UI" w:eastAsia="Times New Roman" w:hAnsi="Segoe UI" w:cs="Segoe UI"/>
                <w:color w:val="000000"/>
                <w:lang w:eastAsia="tr-TR"/>
              </w:rPr>
              <w:t>TYB.1.3.9. Bilgi iletişim teknolojilerini kullanarak problemlere farklı çözümler üretir.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5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9" w:rsidRPr="00E46549" w:rsidRDefault="00E46549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TYB.1.3.10. Kendi öğrenme şeklini keşfeder.</w:t>
            </w:r>
          </w:p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4532C5" w:rsidRPr="00E46549" w:rsidTr="00E4654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549" w:rsidRPr="00E46549" w:rsidRDefault="00E46549" w:rsidP="00E46549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4. ÜNİTE: PROBLEM ÇÖZME VE KARAR VERME</w:t>
            </w:r>
          </w:p>
          <w:p w:rsidR="004532C5" w:rsidRPr="00E46549" w:rsidRDefault="004532C5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6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TYB.1.4.1. Günlük yaşam içinde karşılaşılan problemleri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  <w:tr w:rsidR="004532C5" w:rsidRPr="00E46549" w:rsidTr="00E4654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7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TYB.1.4.5. Problemlere bulduğu çözümlere karar verme sürecinde dikkat edilmesi gereken unsurları belirler.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  <w:r w:rsidR="00E46549" w:rsidRPr="00E46549">
              <w:rPr>
                <w:rFonts w:ascii="Segoe UI" w:hAnsi="Segoe UI" w:cs="Segoe UI"/>
              </w:rPr>
              <w:t>0</w:t>
            </w:r>
          </w:p>
        </w:tc>
      </w:tr>
      <w:tr w:rsidR="004532C5" w:rsidRPr="00E46549" w:rsidTr="00E4654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8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eastAsia="Times New Roman" w:hAnsi="Segoe UI" w:cs="Segoe UI"/>
                <w:color w:val="000000"/>
              </w:rPr>
              <w:t>TYB.1.4.7. Çözüm yolları arasından uygun çözümü seçer.</w:t>
            </w:r>
          </w:p>
          <w:p w:rsidR="004532C5" w:rsidRPr="00E46549" w:rsidRDefault="004532C5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E46549" w:rsidRDefault="004532C5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cantSplit/>
          <w:trHeight w:val="6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549" w:rsidRPr="00E46549" w:rsidRDefault="00E46549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E46549" w:rsidRPr="00E46549" w:rsidRDefault="00E46549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E46549" w:rsidRPr="00E46549" w:rsidRDefault="00E46549" w:rsidP="00E46549">
            <w:pPr>
              <w:ind w:left="113" w:right="113"/>
              <w:rPr>
                <w:rFonts w:ascii="Segoe UI" w:eastAsia="Times New Roman" w:hAnsi="Segoe UI" w:cs="Segoe UI"/>
                <w:b/>
                <w:color w:val="000000"/>
              </w:rPr>
            </w:pPr>
            <w:r w:rsidRPr="00E46549">
              <w:rPr>
                <w:rFonts w:ascii="Segoe UI" w:eastAsia="Times New Roman" w:hAnsi="Segoe UI" w:cs="Segoe UI"/>
                <w:b/>
                <w:color w:val="000000"/>
              </w:rPr>
              <w:t>5. ÜNİTE: ELEŞTİREL DÜŞÜNME</w:t>
            </w:r>
          </w:p>
          <w:p w:rsidR="00E46549" w:rsidRPr="00E46549" w:rsidRDefault="00E46549" w:rsidP="00E46549">
            <w:pPr>
              <w:ind w:left="113" w:right="113"/>
              <w:rPr>
                <w:rFonts w:ascii="Segoe UI" w:hAnsi="Segoe UI" w:cs="Segoe UI"/>
              </w:rPr>
            </w:pPr>
          </w:p>
          <w:p w:rsidR="00E46549" w:rsidRPr="00E46549" w:rsidRDefault="00E46549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9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 w:rsidP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TYB.1.5.1. Farklı düşünme biçimlerini örneklerle açıklar.</w:t>
            </w:r>
          </w:p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cantSplit/>
          <w:trHeight w:val="71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6549" w:rsidRPr="00E46549" w:rsidRDefault="00E46549" w:rsidP="00E46549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TYB.1.5.3. Eleştirel düşünmeyi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  <w:tr w:rsidR="00E46549" w:rsidRPr="00E46549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9" w:rsidRPr="00E46549" w:rsidRDefault="00E46549">
            <w:pPr>
              <w:rPr>
                <w:rFonts w:ascii="Segoe UI" w:hAnsi="Segoe UI" w:cs="Segoe UI"/>
              </w:rPr>
            </w:pPr>
          </w:p>
        </w:tc>
      </w:tr>
    </w:tbl>
    <w:p w:rsidR="004532C5" w:rsidRDefault="004532C5" w:rsidP="004532C5">
      <w:pPr>
        <w:rPr>
          <w:rFonts w:ascii="Segoe UI" w:eastAsia="Calibri" w:hAnsi="Segoe UI" w:cs="Segoe UI"/>
        </w:rPr>
      </w:pPr>
    </w:p>
    <w:p w:rsidR="004532C5" w:rsidRDefault="004532C5" w:rsidP="004532C5">
      <w:pPr>
        <w:pStyle w:val="AralkYok"/>
        <w:rPr>
          <w:rFonts w:ascii="Times New Roman" w:eastAsia="Times New Roman" w:hAnsi="Times New Roman" w:cs="Times New Roman"/>
        </w:rPr>
      </w:pPr>
    </w:p>
    <w:p w:rsidR="004532C5" w:rsidRDefault="004532C5"/>
    <w:sectPr w:rsidR="004532C5" w:rsidSect="00E4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77" w:rsidRDefault="00B13A77" w:rsidP="007913AF">
      <w:pPr>
        <w:spacing w:after="0" w:line="240" w:lineRule="auto"/>
      </w:pPr>
      <w:r>
        <w:separator/>
      </w:r>
    </w:p>
  </w:endnote>
  <w:endnote w:type="continuationSeparator" w:id="0">
    <w:p w:rsidR="00B13A77" w:rsidRDefault="00B13A77" w:rsidP="0079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77" w:rsidRDefault="00B13A77" w:rsidP="007913AF">
      <w:pPr>
        <w:spacing w:after="0" w:line="240" w:lineRule="auto"/>
      </w:pPr>
      <w:r>
        <w:separator/>
      </w:r>
    </w:p>
  </w:footnote>
  <w:footnote w:type="continuationSeparator" w:id="0">
    <w:p w:rsidR="00B13A77" w:rsidRDefault="00B13A77" w:rsidP="0079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2980"/>
    <w:rsid w:val="00196DA5"/>
    <w:rsid w:val="002F7370"/>
    <w:rsid w:val="003D438A"/>
    <w:rsid w:val="003F1E19"/>
    <w:rsid w:val="004532C5"/>
    <w:rsid w:val="005A5CC5"/>
    <w:rsid w:val="006345A3"/>
    <w:rsid w:val="007913AF"/>
    <w:rsid w:val="00864436"/>
    <w:rsid w:val="008809F4"/>
    <w:rsid w:val="009B7301"/>
    <w:rsid w:val="00A66DD1"/>
    <w:rsid w:val="00B13A77"/>
    <w:rsid w:val="00D72980"/>
    <w:rsid w:val="00E46549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980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1E19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table" w:customStyle="1" w:styleId="TabloKlavuzu1">
    <w:name w:val="Tablo Kılavuzu1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4532C5"/>
    <w:rPr>
      <w:color w:val="0000FF"/>
      <w:u w:val="single"/>
    </w:rPr>
  </w:style>
  <w:style w:type="table" w:styleId="TabloKlavuzu">
    <w:name w:val="Table Grid"/>
    <w:basedOn w:val="NormalTablo"/>
    <w:uiPriority w:val="59"/>
    <w:rsid w:val="00E4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13AF"/>
  </w:style>
  <w:style w:type="paragraph" w:styleId="Altbilgi">
    <w:name w:val="footer"/>
    <w:basedOn w:val="Normal"/>
    <w:link w:val="Al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1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2024-05-10T17:42:00Z</cp:lastPrinted>
  <dcterms:created xsi:type="dcterms:W3CDTF">2024-05-10T17:43:00Z</dcterms:created>
  <dcterms:modified xsi:type="dcterms:W3CDTF">2024-05-10T17:43:00Z</dcterms:modified>
</cp:coreProperties>
</file>