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801" w:type="dxa"/>
        <w:jc w:val="center"/>
        <w:tblInd w:w="-425" w:type="dxa"/>
        <w:tblLook w:val="04A0"/>
      </w:tblPr>
      <w:tblGrid>
        <w:gridCol w:w="2804"/>
        <w:gridCol w:w="5777"/>
        <w:gridCol w:w="1220"/>
      </w:tblGrid>
      <w:tr w:rsidR="0006128C" w:rsidTr="0006128C">
        <w:trPr>
          <w:jc w:val="center"/>
        </w:trPr>
        <w:tc>
          <w:tcPr>
            <w:tcW w:w="2804" w:type="dxa"/>
            <w:tcBorders>
              <w:top w:val="single" w:sz="4" w:space="0" w:color="auto"/>
              <w:left w:val="single" w:sz="4" w:space="0" w:color="auto"/>
              <w:bottom w:val="single" w:sz="4" w:space="0" w:color="auto"/>
              <w:right w:val="single" w:sz="4" w:space="0" w:color="auto"/>
            </w:tcBorders>
          </w:tcPr>
          <w:p w:rsidR="0006128C" w:rsidRDefault="0006128C">
            <w:pPr>
              <w:rPr>
                <w:rFonts w:ascii="Segoe UI" w:hAnsi="Segoe UI" w:cs="Segoe UI"/>
              </w:rPr>
            </w:pPr>
            <w:r>
              <w:rPr>
                <w:rFonts w:ascii="Segoe UI" w:hAnsi="Segoe UI" w:cs="Segoe UI"/>
              </w:rPr>
              <w:t>ADI SOYADI:</w:t>
            </w:r>
          </w:p>
          <w:p w:rsidR="0006128C" w:rsidRDefault="0006128C">
            <w:pPr>
              <w:rPr>
                <w:rFonts w:ascii="Segoe UI" w:hAnsi="Segoe UI" w:cs="Segoe UI"/>
              </w:rPr>
            </w:pPr>
          </w:p>
          <w:p w:rsidR="0006128C" w:rsidRDefault="0006128C">
            <w:pPr>
              <w:rPr>
                <w:rFonts w:ascii="Segoe UI" w:hAnsi="Segoe UI" w:cs="Segoe UI"/>
              </w:rPr>
            </w:pPr>
            <w:r>
              <w:rPr>
                <w:rFonts w:ascii="Segoe UI" w:hAnsi="Segoe UI" w:cs="Segoe UI"/>
              </w:rPr>
              <w:t>SINIFI NO:</w:t>
            </w:r>
          </w:p>
        </w:tc>
        <w:tc>
          <w:tcPr>
            <w:tcW w:w="5777" w:type="dxa"/>
            <w:tcBorders>
              <w:top w:val="single" w:sz="4" w:space="0" w:color="auto"/>
              <w:left w:val="single" w:sz="4" w:space="0" w:color="auto"/>
              <w:bottom w:val="single" w:sz="4" w:space="0" w:color="auto"/>
              <w:right w:val="single" w:sz="4" w:space="0" w:color="auto"/>
            </w:tcBorders>
            <w:hideMark/>
          </w:tcPr>
          <w:p w:rsidR="0006128C" w:rsidRDefault="0006128C">
            <w:pPr>
              <w:jc w:val="center"/>
              <w:rPr>
                <w:rFonts w:ascii="Segoe UI" w:hAnsi="Segoe UI" w:cs="Segoe UI"/>
                <w:b/>
              </w:rPr>
            </w:pPr>
            <w:r>
              <w:rPr>
                <w:rFonts w:ascii="Segoe UI" w:hAnsi="Segoe UI" w:cs="Segoe UI"/>
              </w:rPr>
              <w:t xml:space="preserve">2023-2024 EĞİTİM ÖĞRETİM YILI </w:t>
            </w:r>
            <w:r>
              <w:rPr>
                <w:rFonts w:ascii="Segoe UI" w:hAnsi="Segoe UI" w:cs="Segoe UI"/>
              </w:rPr>
              <w:br/>
              <w:t xml:space="preserve">KOVANCILAR BAYRAMYAZI ORTAOKULU </w:t>
            </w:r>
            <w:r>
              <w:rPr>
                <w:rFonts w:ascii="Segoe UI" w:hAnsi="Segoe UI" w:cs="Segoe UI"/>
              </w:rPr>
              <w:br/>
            </w:r>
            <w:r>
              <w:rPr>
                <w:rFonts w:ascii="Segoe UI" w:hAnsi="Segoe UI" w:cs="Segoe UI"/>
                <w:b/>
              </w:rPr>
              <w:t xml:space="preserve">5-6-7-8. SINIF KÜLTÜR VE MEDENİYET DERSİ </w:t>
            </w:r>
            <w:r>
              <w:rPr>
                <w:rFonts w:ascii="Segoe UI" w:hAnsi="Segoe UI" w:cs="Segoe UI"/>
                <w:b/>
              </w:rPr>
              <w:br/>
              <w:t>2. DÖNEM 2. YAZILI SINAVI</w:t>
            </w:r>
          </w:p>
        </w:tc>
        <w:tc>
          <w:tcPr>
            <w:tcW w:w="1220" w:type="dxa"/>
            <w:tcBorders>
              <w:top w:val="single" w:sz="4" w:space="0" w:color="auto"/>
              <w:left w:val="single" w:sz="4" w:space="0" w:color="auto"/>
              <w:bottom w:val="single" w:sz="4" w:space="0" w:color="auto"/>
              <w:right w:val="single" w:sz="4" w:space="0" w:color="auto"/>
            </w:tcBorders>
          </w:tcPr>
          <w:p w:rsidR="0006128C" w:rsidRDefault="0006128C">
            <w:pPr>
              <w:rPr>
                <w:rFonts w:ascii="Segoe UI" w:hAnsi="Segoe UI" w:cs="Segoe UI"/>
              </w:rPr>
            </w:pPr>
          </w:p>
          <w:p w:rsidR="0006128C" w:rsidRDefault="0006128C">
            <w:pPr>
              <w:rPr>
                <w:rFonts w:ascii="Segoe UI" w:hAnsi="Segoe UI" w:cs="Segoe UI"/>
              </w:rPr>
            </w:pPr>
            <w:r>
              <w:rPr>
                <w:rFonts w:ascii="Segoe UI" w:hAnsi="Segoe UI" w:cs="Segoe UI"/>
              </w:rPr>
              <w:t>PUAN</w:t>
            </w:r>
          </w:p>
        </w:tc>
      </w:tr>
    </w:tbl>
    <w:tbl>
      <w:tblPr>
        <w:tblStyle w:val="TabloKlavuzu2"/>
        <w:tblpPr w:leftFromText="141" w:rightFromText="141" w:vertAnchor="text" w:horzAnchor="margin" w:tblpY="212"/>
        <w:tblW w:w="10472" w:type="dxa"/>
        <w:tblInd w:w="0" w:type="dxa"/>
        <w:tblLook w:val="04A0"/>
      </w:tblPr>
      <w:tblGrid>
        <w:gridCol w:w="895"/>
        <w:gridCol w:w="989"/>
        <w:gridCol w:w="989"/>
        <w:gridCol w:w="989"/>
        <w:gridCol w:w="989"/>
        <w:gridCol w:w="989"/>
        <w:gridCol w:w="989"/>
        <w:gridCol w:w="989"/>
        <w:gridCol w:w="989"/>
        <w:gridCol w:w="790"/>
        <w:gridCol w:w="875"/>
      </w:tblGrid>
      <w:tr w:rsidR="0006128C" w:rsidRPr="0006128C" w:rsidTr="0006128C">
        <w:tc>
          <w:tcPr>
            <w:tcW w:w="895" w:type="dxa"/>
            <w:vMerge w:val="restart"/>
            <w:tcBorders>
              <w:top w:val="single" w:sz="4" w:space="0" w:color="auto"/>
              <w:left w:val="single" w:sz="4" w:space="0" w:color="auto"/>
              <w:bottom w:val="single" w:sz="4" w:space="0" w:color="auto"/>
              <w:right w:val="single" w:sz="4" w:space="0" w:color="auto"/>
            </w:tcBorders>
          </w:tcPr>
          <w:p w:rsidR="0006128C" w:rsidRPr="0006128C" w:rsidRDefault="0006128C" w:rsidP="0006128C">
            <w:pPr>
              <w:jc w:val="center"/>
              <w:rPr>
                <w:rFonts w:ascii="Segoe UI" w:hAnsi="Segoe UI" w:cs="Segoe UI"/>
                <w:b/>
                <w:sz w:val="16"/>
                <w:szCs w:val="16"/>
              </w:rPr>
            </w:pPr>
          </w:p>
          <w:p w:rsidR="0006128C" w:rsidRPr="0006128C" w:rsidRDefault="0006128C" w:rsidP="0006128C">
            <w:pPr>
              <w:jc w:val="center"/>
              <w:rPr>
                <w:rFonts w:ascii="Segoe UI" w:hAnsi="Segoe UI" w:cs="Segoe UI"/>
                <w:b/>
                <w:sz w:val="16"/>
                <w:szCs w:val="16"/>
              </w:rPr>
            </w:pPr>
            <w:r w:rsidRPr="0006128C">
              <w:rPr>
                <w:rFonts w:ascii="Segoe UI" w:hAnsi="Segoe UI" w:cs="Segoe UI"/>
                <w:b/>
                <w:sz w:val="16"/>
                <w:szCs w:val="16"/>
              </w:rPr>
              <w:t>PUAN</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b/>
                <w:sz w:val="16"/>
                <w:szCs w:val="16"/>
              </w:rPr>
            </w:pPr>
            <w:r w:rsidRPr="0006128C">
              <w:rPr>
                <w:rFonts w:ascii="Segoe UI" w:hAnsi="Segoe UI" w:cs="Segoe UI"/>
                <w:b/>
                <w:sz w:val="16"/>
                <w:szCs w:val="16"/>
              </w:rPr>
              <w:t>1.SORU</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b/>
                <w:sz w:val="16"/>
                <w:szCs w:val="16"/>
              </w:rPr>
            </w:pPr>
            <w:r w:rsidRPr="0006128C">
              <w:rPr>
                <w:rFonts w:ascii="Segoe UI" w:hAnsi="Segoe UI" w:cs="Segoe UI"/>
                <w:b/>
                <w:sz w:val="16"/>
                <w:szCs w:val="16"/>
              </w:rPr>
              <w:t>2.SORU</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b/>
                <w:sz w:val="16"/>
                <w:szCs w:val="16"/>
              </w:rPr>
            </w:pPr>
            <w:r w:rsidRPr="0006128C">
              <w:rPr>
                <w:rFonts w:ascii="Segoe UI" w:hAnsi="Segoe UI" w:cs="Segoe UI"/>
                <w:b/>
                <w:sz w:val="16"/>
                <w:szCs w:val="16"/>
              </w:rPr>
              <w:t>3.SORU</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b/>
                <w:sz w:val="16"/>
                <w:szCs w:val="16"/>
              </w:rPr>
            </w:pPr>
            <w:r w:rsidRPr="0006128C">
              <w:rPr>
                <w:rFonts w:ascii="Segoe UI" w:hAnsi="Segoe UI" w:cs="Segoe UI"/>
                <w:b/>
                <w:sz w:val="16"/>
                <w:szCs w:val="16"/>
              </w:rPr>
              <w:t>4.SORU</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b/>
                <w:sz w:val="16"/>
                <w:szCs w:val="16"/>
              </w:rPr>
            </w:pPr>
            <w:r w:rsidRPr="0006128C">
              <w:rPr>
                <w:rFonts w:ascii="Segoe UI" w:hAnsi="Segoe UI" w:cs="Segoe UI"/>
                <w:b/>
                <w:sz w:val="16"/>
                <w:szCs w:val="16"/>
              </w:rPr>
              <w:t>5.SORU</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b/>
                <w:sz w:val="16"/>
                <w:szCs w:val="16"/>
              </w:rPr>
            </w:pPr>
            <w:r w:rsidRPr="0006128C">
              <w:rPr>
                <w:rFonts w:ascii="Segoe UI" w:hAnsi="Segoe UI" w:cs="Segoe UI"/>
                <w:b/>
                <w:sz w:val="16"/>
                <w:szCs w:val="16"/>
              </w:rPr>
              <w:t>6.SORU</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b/>
                <w:sz w:val="16"/>
                <w:szCs w:val="16"/>
              </w:rPr>
            </w:pPr>
            <w:r w:rsidRPr="0006128C">
              <w:rPr>
                <w:rFonts w:ascii="Segoe UI" w:hAnsi="Segoe UI" w:cs="Segoe UI"/>
                <w:b/>
                <w:sz w:val="16"/>
                <w:szCs w:val="16"/>
              </w:rPr>
              <w:t>7.SORU</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b/>
                <w:sz w:val="16"/>
                <w:szCs w:val="16"/>
              </w:rPr>
            </w:pPr>
            <w:r w:rsidRPr="0006128C">
              <w:rPr>
                <w:rFonts w:ascii="Segoe UI" w:hAnsi="Segoe UI" w:cs="Segoe UI"/>
                <w:b/>
                <w:sz w:val="16"/>
                <w:szCs w:val="16"/>
              </w:rPr>
              <w:t>8.SORU</w:t>
            </w:r>
          </w:p>
        </w:tc>
        <w:tc>
          <w:tcPr>
            <w:tcW w:w="790" w:type="dxa"/>
            <w:tcBorders>
              <w:top w:val="single" w:sz="4" w:space="0" w:color="auto"/>
              <w:left w:val="single" w:sz="4" w:space="0" w:color="auto"/>
              <w:bottom w:val="single" w:sz="4" w:space="0" w:color="auto"/>
              <w:right w:val="single" w:sz="4" w:space="0" w:color="auto"/>
            </w:tcBorders>
          </w:tcPr>
          <w:p w:rsidR="0006128C" w:rsidRPr="0006128C" w:rsidRDefault="0006128C" w:rsidP="0006128C">
            <w:pPr>
              <w:spacing w:line="360" w:lineRule="auto"/>
              <w:jc w:val="center"/>
              <w:rPr>
                <w:rFonts w:ascii="Segoe UI" w:hAnsi="Segoe UI" w:cs="Segoe UI"/>
                <w:b/>
                <w:sz w:val="16"/>
                <w:szCs w:val="16"/>
              </w:rPr>
            </w:pPr>
            <w:r w:rsidRPr="0006128C">
              <w:rPr>
                <w:rFonts w:ascii="Segoe UI" w:hAnsi="Segoe UI" w:cs="Segoe UI"/>
                <w:b/>
                <w:sz w:val="16"/>
                <w:szCs w:val="16"/>
              </w:rPr>
              <w:t>9.SORU</w:t>
            </w:r>
          </w:p>
        </w:tc>
        <w:tc>
          <w:tcPr>
            <w:tcW w:w="875" w:type="dxa"/>
            <w:tcBorders>
              <w:top w:val="single" w:sz="4" w:space="0" w:color="auto"/>
              <w:left w:val="single" w:sz="4" w:space="0" w:color="auto"/>
              <w:bottom w:val="single" w:sz="4" w:space="0" w:color="auto"/>
              <w:right w:val="single" w:sz="4" w:space="0" w:color="auto"/>
            </w:tcBorders>
          </w:tcPr>
          <w:p w:rsidR="0006128C" w:rsidRPr="0006128C" w:rsidRDefault="0006128C" w:rsidP="0006128C">
            <w:pPr>
              <w:spacing w:line="360" w:lineRule="auto"/>
              <w:jc w:val="center"/>
              <w:rPr>
                <w:rFonts w:ascii="Segoe UI" w:hAnsi="Segoe UI" w:cs="Segoe UI"/>
                <w:b/>
                <w:sz w:val="16"/>
                <w:szCs w:val="16"/>
              </w:rPr>
            </w:pPr>
            <w:r w:rsidRPr="0006128C">
              <w:rPr>
                <w:rFonts w:ascii="Segoe UI" w:hAnsi="Segoe UI" w:cs="Segoe UI"/>
                <w:b/>
                <w:sz w:val="16"/>
                <w:szCs w:val="16"/>
              </w:rPr>
              <w:t>10.SORU</w:t>
            </w:r>
          </w:p>
        </w:tc>
      </w:tr>
      <w:tr w:rsidR="0006128C" w:rsidRPr="0006128C" w:rsidTr="0006128C">
        <w:tc>
          <w:tcPr>
            <w:tcW w:w="895" w:type="dxa"/>
            <w:vMerge/>
            <w:tcBorders>
              <w:top w:val="single" w:sz="4" w:space="0" w:color="auto"/>
              <w:left w:val="single" w:sz="4" w:space="0" w:color="auto"/>
              <w:bottom w:val="single" w:sz="4" w:space="0" w:color="auto"/>
              <w:right w:val="single" w:sz="4" w:space="0" w:color="auto"/>
            </w:tcBorders>
            <w:vAlign w:val="center"/>
            <w:hideMark/>
          </w:tcPr>
          <w:p w:rsidR="0006128C" w:rsidRPr="0006128C" w:rsidRDefault="0006128C" w:rsidP="0006128C">
            <w:pPr>
              <w:rPr>
                <w:rFonts w:ascii="Segoe UI" w:hAnsi="Segoe UI" w:cs="Segoe UI"/>
                <w:b/>
                <w:sz w:val="16"/>
                <w:szCs w:val="16"/>
              </w:rPr>
            </w:pP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sz w:val="16"/>
                <w:szCs w:val="16"/>
              </w:rPr>
            </w:pPr>
            <w:r w:rsidRPr="0006128C">
              <w:rPr>
                <w:rFonts w:ascii="Segoe UI" w:hAnsi="Segoe UI" w:cs="Segoe UI"/>
                <w:sz w:val="16"/>
                <w:szCs w:val="16"/>
              </w:rPr>
              <w:t>10</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sz w:val="16"/>
                <w:szCs w:val="16"/>
              </w:rPr>
            </w:pPr>
            <w:r w:rsidRPr="0006128C">
              <w:rPr>
                <w:rFonts w:ascii="Segoe UI" w:hAnsi="Segoe UI" w:cs="Segoe UI"/>
                <w:sz w:val="16"/>
                <w:szCs w:val="16"/>
              </w:rPr>
              <w:t>10</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sz w:val="16"/>
                <w:szCs w:val="16"/>
              </w:rPr>
            </w:pPr>
            <w:r w:rsidRPr="0006128C">
              <w:rPr>
                <w:rFonts w:ascii="Segoe UI" w:hAnsi="Segoe UI" w:cs="Segoe UI"/>
                <w:sz w:val="16"/>
                <w:szCs w:val="16"/>
              </w:rPr>
              <w:t>10</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sz w:val="16"/>
                <w:szCs w:val="16"/>
              </w:rPr>
            </w:pPr>
            <w:r w:rsidRPr="0006128C">
              <w:rPr>
                <w:rFonts w:ascii="Segoe UI" w:hAnsi="Segoe UI" w:cs="Segoe UI"/>
                <w:sz w:val="16"/>
                <w:szCs w:val="16"/>
              </w:rPr>
              <w:t>10</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sz w:val="16"/>
                <w:szCs w:val="16"/>
              </w:rPr>
            </w:pPr>
            <w:r w:rsidRPr="0006128C">
              <w:rPr>
                <w:rFonts w:ascii="Segoe UI" w:hAnsi="Segoe UI" w:cs="Segoe UI"/>
                <w:sz w:val="16"/>
                <w:szCs w:val="16"/>
              </w:rPr>
              <w:t>10</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sz w:val="16"/>
                <w:szCs w:val="16"/>
              </w:rPr>
            </w:pPr>
            <w:r w:rsidRPr="0006128C">
              <w:rPr>
                <w:rFonts w:ascii="Segoe UI" w:hAnsi="Segoe UI" w:cs="Segoe UI"/>
                <w:sz w:val="16"/>
                <w:szCs w:val="16"/>
              </w:rPr>
              <w:t>10</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sz w:val="16"/>
                <w:szCs w:val="16"/>
              </w:rPr>
            </w:pPr>
            <w:r w:rsidRPr="0006128C">
              <w:rPr>
                <w:rFonts w:ascii="Segoe UI" w:hAnsi="Segoe UI" w:cs="Segoe UI"/>
                <w:sz w:val="16"/>
                <w:szCs w:val="16"/>
              </w:rPr>
              <w:t>10</w:t>
            </w:r>
          </w:p>
        </w:tc>
        <w:tc>
          <w:tcPr>
            <w:tcW w:w="989" w:type="dxa"/>
            <w:tcBorders>
              <w:top w:val="single" w:sz="4" w:space="0" w:color="auto"/>
              <w:left w:val="single" w:sz="4" w:space="0" w:color="auto"/>
              <w:bottom w:val="single" w:sz="4" w:space="0" w:color="auto"/>
              <w:right w:val="single" w:sz="4" w:space="0" w:color="auto"/>
            </w:tcBorders>
            <w:hideMark/>
          </w:tcPr>
          <w:p w:rsidR="0006128C" w:rsidRPr="0006128C" w:rsidRDefault="0006128C" w:rsidP="0006128C">
            <w:pPr>
              <w:spacing w:line="360" w:lineRule="auto"/>
              <w:jc w:val="center"/>
              <w:rPr>
                <w:rFonts w:ascii="Segoe UI" w:hAnsi="Segoe UI" w:cs="Segoe UI"/>
                <w:sz w:val="16"/>
                <w:szCs w:val="16"/>
              </w:rPr>
            </w:pPr>
            <w:r w:rsidRPr="0006128C">
              <w:rPr>
                <w:rFonts w:ascii="Segoe UI" w:hAnsi="Segoe UI" w:cs="Segoe UI"/>
                <w:sz w:val="16"/>
                <w:szCs w:val="16"/>
              </w:rPr>
              <w:t>10</w:t>
            </w:r>
          </w:p>
        </w:tc>
        <w:tc>
          <w:tcPr>
            <w:tcW w:w="790" w:type="dxa"/>
            <w:tcBorders>
              <w:top w:val="single" w:sz="4" w:space="0" w:color="auto"/>
              <w:left w:val="single" w:sz="4" w:space="0" w:color="auto"/>
              <w:bottom w:val="single" w:sz="4" w:space="0" w:color="auto"/>
              <w:right w:val="single" w:sz="4" w:space="0" w:color="auto"/>
            </w:tcBorders>
          </w:tcPr>
          <w:p w:rsidR="0006128C" w:rsidRPr="0006128C" w:rsidRDefault="0006128C" w:rsidP="0006128C">
            <w:pPr>
              <w:spacing w:line="360" w:lineRule="auto"/>
              <w:jc w:val="center"/>
              <w:rPr>
                <w:rFonts w:ascii="Segoe UI" w:hAnsi="Segoe UI" w:cs="Segoe UI"/>
                <w:sz w:val="16"/>
                <w:szCs w:val="16"/>
              </w:rPr>
            </w:pPr>
            <w:r w:rsidRPr="0006128C">
              <w:rPr>
                <w:rFonts w:ascii="Segoe UI" w:hAnsi="Segoe UI" w:cs="Segoe UI"/>
                <w:sz w:val="16"/>
                <w:szCs w:val="16"/>
              </w:rPr>
              <w:t>10</w:t>
            </w:r>
          </w:p>
        </w:tc>
        <w:tc>
          <w:tcPr>
            <w:tcW w:w="875" w:type="dxa"/>
            <w:tcBorders>
              <w:top w:val="single" w:sz="4" w:space="0" w:color="auto"/>
              <w:left w:val="single" w:sz="4" w:space="0" w:color="auto"/>
              <w:bottom w:val="single" w:sz="4" w:space="0" w:color="auto"/>
              <w:right w:val="single" w:sz="4" w:space="0" w:color="auto"/>
            </w:tcBorders>
          </w:tcPr>
          <w:p w:rsidR="0006128C" w:rsidRPr="0006128C" w:rsidRDefault="0006128C" w:rsidP="0006128C">
            <w:pPr>
              <w:spacing w:line="360" w:lineRule="auto"/>
              <w:jc w:val="center"/>
              <w:rPr>
                <w:rFonts w:ascii="Segoe UI" w:hAnsi="Segoe UI" w:cs="Segoe UI"/>
                <w:sz w:val="16"/>
                <w:szCs w:val="16"/>
              </w:rPr>
            </w:pPr>
            <w:r w:rsidRPr="0006128C">
              <w:rPr>
                <w:rFonts w:ascii="Segoe UI" w:hAnsi="Segoe UI" w:cs="Segoe UI"/>
                <w:sz w:val="16"/>
                <w:szCs w:val="16"/>
              </w:rPr>
              <w:t>10</w:t>
            </w:r>
          </w:p>
        </w:tc>
      </w:tr>
    </w:tbl>
    <w:p w:rsidR="00335335" w:rsidRPr="001F439D" w:rsidRDefault="0006128C" w:rsidP="0006128C">
      <w:pPr>
        <w:pStyle w:val="AralkYok"/>
        <w:rPr>
          <w:rFonts w:ascii="Segoe UI" w:hAnsi="Segoe UI" w:cs="Segoe UI"/>
          <w:sz w:val="22"/>
          <w:szCs w:val="22"/>
        </w:rPr>
      </w:pPr>
      <w:r>
        <w:rPr>
          <w:rFonts w:ascii="Segoe UI" w:hAnsi="Segoe UI" w:cs="Segoe UI"/>
        </w:rPr>
        <w:br/>
      </w:r>
      <w:r w:rsidR="00335335" w:rsidRPr="001F439D">
        <w:rPr>
          <w:rFonts w:ascii="Segoe UI" w:hAnsi="Segoe UI" w:cs="Segoe UI"/>
          <w:b/>
          <w:sz w:val="22"/>
          <w:szCs w:val="22"/>
        </w:rPr>
        <w:t>SORU 1.</w:t>
      </w:r>
      <w:r w:rsidR="00335335" w:rsidRPr="001F439D">
        <w:rPr>
          <w:rFonts w:ascii="Segoe UI" w:hAnsi="Segoe UI" w:cs="Segoe UI"/>
          <w:sz w:val="22"/>
          <w:szCs w:val="22"/>
        </w:rPr>
        <w:t xml:space="preserve"> “Ey Oğul. Sabretmesini bil. Vaktinden önce çiçek açmaz. Şunu da unutma; insanı yaşat ki devlet yaşasın.” </w:t>
      </w:r>
      <w:r w:rsidR="00335335" w:rsidRPr="001F439D">
        <w:rPr>
          <w:rFonts w:ascii="Segoe UI" w:hAnsi="Segoe UI" w:cs="Segoe UI"/>
          <w:b/>
          <w:sz w:val="22"/>
          <w:szCs w:val="22"/>
        </w:rPr>
        <w:t xml:space="preserve">diyerek Osman Gazi’ye </w:t>
      </w:r>
      <w:proofErr w:type="spellStart"/>
      <w:r w:rsidR="00335335" w:rsidRPr="001F439D">
        <w:rPr>
          <w:rFonts w:ascii="Segoe UI" w:hAnsi="Segoe UI" w:cs="Segoe UI"/>
          <w:b/>
          <w:sz w:val="22"/>
          <w:szCs w:val="22"/>
        </w:rPr>
        <w:t>nasihatta</w:t>
      </w:r>
      <w:proofErr w:type="spellEnd"/>
      <w:r w:rsidR="00335335" w:rsidRPr="001F439D">
        <w:rPr>
          <w:rFonts w:ascii="Segoe UI" w:hAnsi="Segoe UI" w:cs="Segoe UI"/>
          <w:b/>
          <w:sz w:val="22"/>
          <w:szCs w:val="22"/>
        </w:rPr>
        <w:t xml:space="preserve"> bulunan ve Osmanlı Devletinin manevi mimarı sayılan kültür ve medeniyet önderimiz kimdir?</w:t>
      </w:r>
    </w:p>
    <w:tbl>
      <w:tblPr>
        <w:tblStyle w:val="TabloKlavuzu"/>
        <w:tblW w:w="0" w:type="auto"/>
        <w:tblLook w:val="04A0"/>
      </w:tblPr>
      <w:tblGrid>
        <w:gridCol w:w="9889"/>
      </w:tblGrid>
      <w:tr w:rsidR="00335335" w:rsidRPr="001F439D" w:rsidTr="001A4FFD">
        <w:tc>
          <w:tcPr>
            <w:tcW w:w="9889" w:type="dxa"/>
          </w:tcPr>
          <w:p w:rsidR="00335335" w:rsidRPr="001F439D" w:rsidRDefault="00335335" w:rsidP="00C56CEF">
            <w:pPr>
              <w:pStyle w:val="AralkYok"/>
              <w:rPr>
                <w:rFonts w:ascii="Segoe UI" w:hAnsi="Segoe UI" w:cs="Segoe UI"/>
                <w:sz w:val="22"/>
                <w:szCs w:val="22"/>
              </w:rPr>
            </w:pPr>
            <w:r w:rsidRPr="001F439D">
              <w:rPr>
                <w:rFonts w:ascii="Segoe UI" w:hAnsi="Segoe UI" w:cs="Segoe UI"/>
                <w:sz w:val="22"/>
                <w:szCs w:val="22"/>
              </w:rPr>
              <w:t>CEVAP:</w:t>
            </w:r>
            <w:r w:rsidRPr="001F439D">
              <w:rPr>
                <w:rFonts w:ascii="Segoe UI" w:hAnsi="Segoe UI" w:cs="Segoe UI"/>
                <w:sz w:val="22"/>
                <w:szCs w:val="22"/>
              </w:rPr>
              <w:br/>
            </w:r>
            <w:r w:rsidR="0006128C">
              <w:rPr>
                <w:rFonts w:ascii="Segoe UI" w:hAnsi="Segoe UI" w:cs="Segoe UI"/>
                <w:color w:val="FF0000"/>
                <w:sz w:val="22"/>
                <w:szCs w:val="22"/>
              </w:rPr>
              <w:br/>
            </w:r>
          </w:p>
        </w:tc>
      </w:tr>
    </w:tbl>
    <w:p w:rsidR="00335335" w:rsidRPr="001F439D" w:rsidRDefault="00335335" w:rsidP="00335335">
      <w:pPr>
        <w:pStyle w:val="AralkYok"/>
        <w:rPr>
          <w:rFonts w:ascii="Segoe UI" w:hAnsi="Segoe UI" w:cs="Segoe UI"/>
          <w:sz w:val="22"/>
          <w:szCs w:val="22"/>
        </w:rPr>
      </w:pPr>
      <w:r w:rsidRPr="001F439D">
        <w:rPr>
          <w:rFonts w:ascii="Segoe UI" w:hAnsi="Segoe UI" w:cs="Segoe UI"/>
          <w:b/>
          <w:sz w:val="22"/>
          <w:szCs w:val="22"/>
        </w:rPr>
        <w:t>SORU 2.</w:t>
      </w:r>
      <w:r w:rsidRPr="001F439D">
        <w:rPr>
          <w:rFonts w:ascii="Segoe UI" w:hAnsi="Segoe UI" w:cs="Segoe UI"/>
          <w:sz w:val="22"/>
          <w:szCs w:val="22"/>
        </w:rPr>
        <w:t xml:space="preserve"> Matematik alanındaki çalışmaları kendisinden sonraki tüm bilim insanlarını etkilemiştir. Matematiğe “cebir”i kazandıran bilgindir. “0” (sıfır) ve bilinmeyen işareti “</w:t>
      </w:r>
      <w:proofErr w:type="spellStart"/>
      <w:r w:rsidRPr="001F439D">
        <w:rPr>
          <w:rFonts w:ascii="Segoe UI" w:hAnsi="Segoe UI" w:cs="Segoe UI"/>
          <w:sz w:val="22"/>
          <w:szCs w:val="22"/>
        </w:rPr>
        <w:t>x”in</w:t>
      </w:r>
      <w:proofErr w:type="spellEnd"/>
      <w:r w:rsidRPr="001F439D">
        <w:rPr>
          <w:rFonts w:ascii="Segoe UI" w:hAnsi="Segoe UI" w:cs="Segoe UI"/>
          <w:sz w:val="22"/>
          <w:szCs w:val="22"/>
        </w:rPr>
        <w:t xml:space="preserve"> mucidi olarak bilinir. </w:t>
      </w:r>
      <w:r w:rsidR="001F439D">
        <w:rPr>
          <w:rFonts w:ascii="Segoe UI" w:hAnsi="Segoe UI" w:cs="Segoe UI"/>
          <w:sz w:val="22"/>
          <w:szCs w:val="22"/>
        </w:rPr>
        <w:br/>
      </w:r>
      <w:r w:rsidRPr="001F439D">
        <w:rPr>
          <w:rFonts w:ascii="Segoe UI" w:hAnsi="Segoe UI" w:cs="Segoe UI"/>
          <w:b/>
          <w:sz w:val="22"/>
          <w:szCs w:val="22"/>
        </w:rPr>
        <w:t>Hakkında bilgi verilen büyük dahi kimdir?</w:t>
      </w:r>
    </w:p>
    <w:tbl>
      <w:tblPr>
        <w:tblStyle w:val="TabloKlavuzu"/>
        <w:tblW w:w="0" w:type="auto"/>
        <w:tblLook w:val="04A0"/>
      </w:tblPr>
      <w:tblGrid>
        <w:gridCol w:w="10031"/>
      </w:tblGrid>
      <w:tr w:rsidR="00335335" w:rsidRPr="001F439D" w:rsidTr="001A4FFD">
        <w:tc>
          <w:tcPr>
            <w:tcW w:w="10031" w:type="dxa"/>
          </w:tcPr>
          <w:p w:rsidR="00335335" w:rsidRPr="001F439D" w:rsidRDefault="00335335" w:rsidP="00C56CEF">
            <w:pPr>
              <w:pStyle w:val="AralkYok"/>
              <w:rPr>
                <w:rFonts w:ascii="Segoe UI" w:hAnsi="Segoe UI" w:cs="Segoe UI"/>
                <w:sz w:val="22"/>
                <w:szCs w:val="22"/>
              </w:rPr>
            </w:pPr>
            <w:r w:rsidRPr="001F439D">
              <w:rPr>
                <w:rFonts w:ascii="Segoe UI" w:hAnsi="Segoe UI" w:cs="Segoe UI"/>
                <w:sz w:val="22"/>
                <w:szCs w:val="22"/>
              </w:rPr>
              <w:t>CEVAP:</w:t>
            </w:r>
            <w:r w:rsidRPr="001F439D">
              <w:rPr>
                <w:rFonts w:ascii="Segoe UI" w:hAnsi="Segoe UI" w:cs="Segoe UI"/>
                <w:sz w:val="22"/>
                <w:szCs w:val="22"/>
              </w:rPr>
              <w:br/>
            </w:r>
            <w:r w:rsidR="0006128C">
              <w:rPr>
                <w:rFonts w:ascii="Segoe UI" w:hAnsi="Segoe UI" w:cs="Segoe UI"/>
                <w:color w:val="FF0000"/>
                <w:sz w:val="22"/>
                <w:szCs w:val="22"/>
              </w:rPr>
              <w:br/>
            </w:r>
          </w:p>
        </w:tc>
      </w:tr>
    </w:tbl>
    <w:p w:rsidR="00335335" w:rsidRPr="001F439D" w:rsidRDefault="001F439D" w:rsidP="00335335">
      <w:pPr>
        <w:pStyle w:val="AralkYok"/>
        <w:rPr>
          <w:rFonts w:ascii="Segoe UI" w:hAnsi="Segoe UI" w:cs="Segoe UI"/>
          <w:sz w:val="22"/>
          <w:szCs w:val="22"/>
        </w:rPr>
      </w:pPr>
      <w:r w:rsidRPr="001F439D">
        <w:rPr>
          <w:rFonts w:ascii="Segoe UI" w:hAnsi="Segoe UI" w:cs="Segoe UI"/>
          <w:b/>
          <w:sz w:val="22"/>
          <w:szCs w:val="22"/>
        </w:rPr>
        <w:t>SORU 3.</w:t>
      </w:r>
      <w:r w:rsidRPr="001F439D">
        <w:rPr>
          <w:rFonts w:ascii="Segoe UI" w:hAnsi="Segoe UI" w:cs="Segoe UI"/>
          <w:sz w:val="22"/>
          <w:szCs w:val="22"/>
        </w:rPr>
        <w:t xml:space="preserve"> </w:t>
      </w:r>
      <w:r w:rsidR="00335335" w:rsidRPr="001F439D">
        <w:rPr>
          <w:rFonts w:ascii="Segoe UI" w:hAnsi="Segoe UI" w:cs="Segoe UI"/>
          <w:sz w:val="22"/>
          <w:szCs w:val="22"/>
        </w:rPr>
        <w:t xml:space="preserve">Newton’dan 700 sene önce, </w:t>
      </w:r>
      <w:proofErr w:type="spellStart"/>
      <w:r w:rsidR="00335335" w:rsidRPr="001F439D">
        <w:rPr>
          <w:rFonts w:ascii="Segoe UI" w:hAnsi="Segoe UI" w:cs="Segoe UI"/>
          <w:sz w:val="22"/>
          <w:szCs w:val="22"/>
        </w:rPr>
        <w:t>Netwon’un</w:t>
      </w:r>
      <w:proofErr w:type="spellEnd"/>
      <w:r w:rsidR="00335335" w:rsidRPr="001F439D">
        <w:rPr>
          <w:rFonts w:ascii="Segoe UI" w:hAnsi="Segoe UI" w:cs="Segoe UI"/>
          <w:sz w:val="22"/>
          <w:szCs w:val="22"/>
        </w:rPr>
        <w:t xml:space="preserve"> matematiksel olarak ispatladığı yerçekimi kuramı üzerine ilk fikirleri ileri sürmüştür.  Geliştirdiği teleskoplar ile gözlemleri sonucunda, gezegenlerin güneş etrafında döndüğünü doğrulayan Galileo’dan 600 sene önce, ‘dünyanın döndüğü’ fikrini savunmuştur.</w:t>
      </w:r>
      <w:r>
        <w:rPr>
          <w:rFonts w:ascii="Segoe UI" w:hAnsi="Segoe UI" w:cs="Segoe UI"/>
          <w:sz w:val="22"/>
          <w:szCs w:val="22"/>
        </w:rPr>
        <w:br/>
      </w:r>
      <w:r w:rsidR="00335335" w:rsidRPr="001F439D">
        <w:rPr>
          <w:rFonts w:ascii="Segoe UI" w:hAnsi="Segoe UI" w:cs="Segoe UI"/>
          <w:b/>
          <w:sz w:val="22"/>
          <w:szCs w:val="22"/>
        </w:rPr>
        <w:t xml:space="preserve">Hakkında bilgi verilen büyük </w:t>
      </w:r>
      <w:r>
        <w:rPr>
          <w:rFonts w:ascii="Segoe UI" w:hAnsi="Segoe UI" w:cs="Segoe UI"/>
          <w:b/>
          <w:sz w:val="22"/>
          <w:szCs w:val="22"/>
        </w:rPr>
        <w:t xml:space="preserve">bilgin ve </w:t>
      </w:r>
      <w:r w:rsidR="00335335" w:rsidRPr="001F439D">
        <w:rPr>
          <w:rFonts w:ascii="Segoe UI" w:hAnsi="Segoe UI" w:cs="Segoe UI"/>
          <w:b/>
          <w:sz w:val="22"/>
          <w:szCs w:val="22"/>
        </w:rPr>
        <w:t>dahi kimdir?</w:t>
      </w:r>
    </w:p>
    <w:tbl>
      <w:tblPr>
        <w:tblStyle w:val="TabloKlavuzu"/>
        <w:tblW w:w="0" w:type="auto"/>
        <w:tblLook w:val="04A0"/>
      </w:tblPr>
      <w:tblGrid>
        <w:gridCol w:w="10031"/>
      </w:tblGrid>
      <w:tr w:rsidR="001F439D" w:rsidRPr="001F439D" w:rsidTr="001A4FFD">
        <w:tc>
          <w:tcPr>
            <w:tcW w:w="10031" w:type="dxa"/>
          </w:tcPr>
          <w:p w:rsidR="001F439D" w:rsidRPr="001F439D" w:rsidRDefault="00E5403D" w:rsidP="00C56CEF">
            <w:pPr>
              <w:pStyle w:val="AralkYok"/>
              <w:rPr>
                <w:rFonts w:ascii="Segoe UI" w:hAnsi="Segoe UI" w:cs="Segoe UI"/>
                <w:sz w:val="22"/>
                <w:szCs w:val="22"/>
              </w:rPr>
            </w:pPr>
            <w:r>
              <w:rPr>
                <w:rFonts w:ascii="Segoe UI" w:hAnsi="Segoe UI" w:cs="Segoe UI"/>
                <w:sz w:val="22"/>
                <w:szCs w:val="22"/>
              </w:rPr>
              <w:t>CEVAP:</w:t>
            </w:r>
            <w:r w:rsidR="001F439D" w:rsidRPr="001F439D">
              <w:rPr>
                <w:rFonts w:ascii="Segoe UI" w:hAnsi="Segoe UI" w:cs="Segoe UI"/>
                <w:sz w:val="22"/>
                <w:szCs w:val="22"/>
              </w:rPr>
              <w:br/>
            </w:r>
            <w:r>
              <w:rPr>
                <w:rFonts w:ascii="Segoe UI" w:hAnsi="Segoe UI" w:cs="Segoe UI"/>
                <w:color w:val="FF0000"/>
                <w:sz w:val="22"/>
                <w:szCs w:val="22"/>
              </w:rPr>
              <w:br/>
            </w:r>
          </w:p>
        </w:tc>
      </w:tr>
    </w:tbl>
    <w:p w:rsidR="00335335" w:rsidRPr="001F439D" w:rsidRDefault="001F439D" w:rsidP="001A4FFD">
      <w:pPr>
        <w:pStyle w:val="AralkYok"/>
        <w:rPr>
          <w:rFonts w:ascii="Segoe UI" w:hAnsi="Segoe UI" w:cs="Segoe UI"/>
          <w:sz w:val="22"/>
          <w:szCs w:val="22"/>
        </w:rPr>
      </w:pPr>
      <w:r w:rsidRPr="001F439D">
        <w:rPr>
          <w:rFonts w:ascii="Segoe UI" w:hAnsi="Segoe UI" w:cs="Segoe UI"/>
          <w:b/>
          <w:sz w:val="22"/>
          <w:szCs w:val="22"/>
        </w:rPr>
        <w:t>SORU 4.</w:t>
      </w:r>
      <w:r w:rsidRPr="001F439D">
        <w:rPr>
          <w:rFonts w:ascii="Segoe UI" w:hAnsi="Segoe UI" w:cs="Segoe UI"/>
          <w:sz w:val="22"/>
          <w:szCs w:val="22"/>
        </w:rPr>
        <w:t xml:space="preserve"> </w:t>
      </w:r>
      <w:r w:rsidR="00335335" w:rsidRPr="001F439D">
        <w:rPr>
          <w:rFonts w:ascii="Segoe UI" w:hAnsi="Segoe UI" w:cs="Segoe UI"/>
          <w:sz w:val="22"/>
          <w:szCs w:val="22"/>
        </w:rPr>
        <w:t>Avrupa’da modern Orta Çağ biliminin kurucusu ve tabiplerin önderi olarak bilinir. Tıp alanında yedi y</w:t>
      </w:r>
      <w:r w:rsidR="001A4FFD">
        <w:rPr>
          <w:rFonts w:ascii="Segoe UI" w:hAnsi="Segoe UI" w:cs="Segoe UI"/>
          <w:sz w:val="22"/>
          <w:szCs w:val="22"/>
        </w:rPr>
        <w:t>üzyıl boyunca temel kaynak olarak kabul edile</w:t>
      </w:r>
      <w:r w:rsidR="00335335" w:rsidRPr="001F439D">
        <w:rPr>
          <w:rFonts w:ascii="Segoe UI" w:hAnsi="Segoe UI" w:cs="Segoe UI"/>
          <w:sz w:val="22"/>
          <w:szCs w:val="22"/>
        </w:rPr>
        <w:t xml:space="preserve">n </w:t>
      </w:r>
      <w:r w:rsidRPr="001F439D">
        <w:rPr>
          <w:rFonts w:ascii="Segoe UI" w:hAnsi="Segoe UI" w:cs="Segoe UI"/>
          <w:sz w:val="22"/>
          <w:szCs w:val="22"/>
        </w:rPr>
        <w:t>“</w:t>
      </w:r>
      <w:r w:rsidR="00335335" w:rsidRPr="001F439D">
        <w:rPr>
          <w:rFonts w:ascii="Segoe UI" w:hAnsi="Segoe UI" w:cs="Segoe UI"/>
          <w:sz w:val="22"/>
          <w:szCs w:val="22"/>
        </w:rPr>
        <w:t xml:space="preserve">El-Kanun </w:t>
      </w:r>
      <w:proofErr w:type="spellStart"/>
      <w:r w:rsidR="00335335" w:rsidRPr="001F439D">
        <w:rPr>
          <w:rFonts w:ascii="Segoe UI" w:hAnsi="Segoe UI" w:cs="Segoe UI"/>
          <w:sz w:val="22"/>
          <w:szCs w:val="22"/>
        </w:rPr>
        <w:t>fi</w:t>
      </w:r>
      <w:r w:rsidRPr="001F439D">
        <w:rPr>
          <w:rFonts w:ascii="Segoe UI" w:hAnsi="Segoe UI" w:cs="Segoe UI"/>
          <w:sz w:val="22"/>
          <w:szCs w:val="22"/>
        </w:rPr>
        <w:t>’</w:t>
      </w:r>
      <w:r w:rsidR="00335335" w:rsidRPr="001F439D">
        <w:rPr>
          <w:rFonts w:ascii="Segoe UI" w:hAnsi="Segoe UI" w:cs="Segoe UI"/>
          <w:sz w:val="22"/>
          <w:szCs w:val="22"/>
        </w:rPr>
        <w:t>t</w:t>
      </w:r>
      <w:proofErr w:type="spellEnd"/>
      <w:r w:rsidR="00335335" w:rsidRPr="001F439D">
        <w:rPr>
          <w:rFonts w:ascii="Segoe UI" w:hAnsi="Segoe UI" w:cs="Segoe UI"/>
          <w:sz w:val="22"/>
          <w:szCs w:val="22"/>
        </w:rPr>
        <w:t>-</w:t>
      </w:r>
      <w:proofErr w:type="spellStart"/>
      <w:r w:rsidR="00335335" w:rsidRPr="001F439D">
        <w:rPr>
          <w:rFonts w:ascii="Segoe UI" w:hAnsi="Segoe UI" w:cs="Segoe UI"/>
          <w:sz w:val="22"/>
          <w:szCs w:val="22"/>
        </w:rPr>
        <w:t>Tıb</w:t>
      </w:r>
      <w:proofErr w:type="spellEnd"/>
      <w:r w:rsidRPr="001F439D">
        <w:rPr>
          <w:rFonts w:ascii="Segoe UI" w:hAnsi="Segoe UI" w:cs="Segoe UI"/>
          <w:sz w:val="22"/>
          <w:szCs w:val="22"/>
        </w:rPr>
        <w:t>”</w:t>
      </w:r>
      <w:r w:rsidR="00335335" w:rsidRPr="001F439D">
        <w:rPr>
          <w:rFonts w:ascii="Segoe UI" w:hAnsi="Segoe UI" w:cs="Segoe UI"/>
          <w:sz w:val="22"/>
          <w:szCs w:val="22"/>
        </w:rPr>
        <w:t xml:space="preserve"> (Tıbbın Kanunu) adlı kitabı Avrupa üniversitelerinde 17. </w:t>
      </w:r>
      <w:r w:rsidR="001A4FFD">
        <w:rPr>
          <w:rFonts w:ascii="Segoe UI" w:hAnsi="Segoe UI" w:cs="Segoe UI"/>
          <w:sz w:val="22"/>
          <w:szCs w:val="22"/>
        </w:rPr>
        <w:t>y</w:t>
      </w:r>
      <w:r w:rsidR="00335335" w:rsidRPr="001F439D">
        <w:rPr>
          <w:rFonts w:ascii="Segoe UI" w:hAnsi="Segoe UI" w:cs="Segoe UI"/>
          <w:sz w:val="22"/>
          <w:szCs w:val="22"/>
        </w:rPr>
        <w:t>üzyıl ortalarına kadar temel eser olarak okutulmuştur.</w:t>
      </w:r>
      <w:r>
        <w:rPr>
          <w:rFonts w:ascii="Segoe UI" w:hAnsi="Segoe UI" w:cs="Segoe UI"/>
          <w:sz w:val="22"/>
          <w:szCs w:val="22"/>
        </w:rPr>
        <w:br/>
      </w:r>
      <w:r w:rsidR="00335335" w:rsidRPr="001F439D">
        <w:rPr>
          <w:rFonts w:ascii="Segoe UI" w:hAnsi="Segoe UI" w:cs="Segoe UI"/>
          <w:b/>
          <w:sz w:val="22"/>
          <w:szCs w:val="22"/>
        </w:rPr>
        <w:t xml:space="preserve">Hakkında bilgi verilen büyük </w:t>
      </w:r>
      <w:r>
        <w:rPr>
          <w:rFonts w:ascii="Segoe UI" w:hAnsi="Segoe UI" w:cs="Segoe UI"/>
          <w:b/>
          <w:sz w:val="22"/>
          <w:szCs w:val="22"/>
        </w:rPr>
        <w:t>bilim insanımız</w:t>
      </w:r>
      <w:r w:rsidR="00335335" w:rsidRPr="001F439D">
        <w:rPr>
          <w:rFonts w:ascii="Segoe UI" w:hAnsi="Segoe UI" w:cs="Segoe UI"/>
          <w:b/>
          <w:sz w:val="22"/>
          <w:szCs w:val="22"/>
        </w:rPr>
        <w:t xml:space="preserve"> kimdir?</w:t>
      </w:r>
    </w:p>
    <w:tbl>
      <w:tblPr>
        <w:tblStyle w:val="TabloKlavuzu"/>
        <w:tblW w:w="0" w:type="auto"/>
        <w:tblLook w:val="04A0"/>
      </w:tblPr>
      <w:tblGrid>
        <w:gridCol w:w="10031"/>
      </w:tblGrid>
      <w:tr w:rsidR="001F439D" w:rsidRPr="001F439D" w:rsidTr="001A4FFD">
        <w:tc>
          <w:tcPr>
            <w:tcW w:w="10031" w:type="dxa"/>
          </w:tcPr>
          <w:p w:rsidR="001F439D" w:rsidRPr="001F439D" w:rsidRDefault="001F439D" w:rsidP="00C56CEF">
            <w:pPr>
              <w:pStyle w:val="AralkYok"/>
              <w:rPr>
                <w:rFonts w:ascii="Segoe UI" w:hAnsi="Segoe UI" w:cs="Segoe UI"/>
                <w:sz w:val="22"/>
                <w:szCs w:val="22"/>
              </w:rPr>
            </w:pPr>
            <w:r w:rsidRPr="001F439D">
              <w:rPr>
                <w:rFonts w:ascii="Segoe UI" w:hAnsi="Segoe UI" w:cs="Segoe UI"/>
                <w:sz w:val="22"/>
                <w:szCs w:val="22"/>
              </w:rPr>
              <w:t>CEVAP:</w:t>
            </w:r>
            <w:r w:rsidRPr="001F439D">
              <w:rPr>
                <w:rFonts w:ascii="Segoe UI" w:hAnsi="Segoe UI" w:cs="Segoe UI"/>
                <w:sz w:val="22"/>
                <w:szCs w:val="22"/>
              </w:rPr>
              <w:br/>
            </w:r>
            <w:r w:rsidR="00E5403D">
              <w:rPr>
                <w:rFonts w:ascii="Segoe UI" w:hAnsi="Segoe UI" w:cs="Segoe UI"/>
                <w:sz w:val="22"/>
                <w:szCs w:val="22"/>
              </w:rPr>
              <w:br/>
            </w:r>
          </w:p>
        </w:tc>
      </w:tr>
    </w:tbl>
    <w:p w:rsidR="00335335" w:rsidRPr="001F439D" w:rsidRDefault="001F439D" w:rsidP="00335335">
      <w:pPr>
        <w:pStyle w:val="AralkYok"/>
        <w:rPr>
          <w:rFonts w:ascii="Segoe UI" w:hAnsi="Segoe UI" w:cs="Segoe UI"/>
          <w:sz w:val="22"/>
          <w:szCs w:val="22"/>
        </w:rPr>
      </w:pPr>
      <w:r w:rsidRPr="001F439D">
        <w:rPr>
          <w:rFonts w:ascii="Segoe UI" w:hAnsi="Segoe UI" w:cs="Segoe UI"/>
          <w:b/>
          <w:sz w:val="22"/>
          <w:szCs w:val="22"/>
        </w:rPr>
        <w:t>SORU 5.</w:t>
      </w:r>
      <w:r w:rsidRPr="001F439D">
        <w:rPr>
          <w:rFonts w:ascii="Segoe UI" w:hAnsi="Segoe UI" w:cs="Segoe UI"/>
          <w:sz w:val="22"/>
          <w:szCs w:val="22"/>
        </w:rPr>
        <w:t xml:space="preserve"> </w:t>
      </w:r>
      <w:r w:rsidR="00335335" w:rsidRPr="001F439D">
        <w:rPr>
          <w:rFonts w:ascii="Segoe UI" w:hAnsi="Segoe UI" w:cs="Segoe UI"/>
          <w:sz w:val="22"/>
          <w:szCs w:val="22"/>
        </w:rPr>
        <w:t>İslam'ın Altın Çağı döneminde çalışmalar yapan Cizreli Müslüman âlim, mucit ve mühendistir.</w:t>
      </w:r>
      <w:r>
        <w:rPr>
          <w:rFonts w:ascii="Segoe UI" w:hAnsi="Segoe UI" w:cs="Segoe UI"/>
          <w:sz w:val="22"/>
          <w:szCs w:val="22"/>
        </w:rPr>
        <w:br/>
      </w:r>
      <w:r w:rsidR="00335335" w:rsidRPr="001F439D">
        <w:rPr>
          <w:rFonts w:ascii="Segoe UI" w:hAnsi="Segoe UI" w:cs="Segoe UI"/>
          <w:sz w:val="22"/>
          <w:szCs w:val="22"/>
        </w:rPr>
        <w:t>Sibernetiğin ilk adımlarını attığı ve ilk robotu yapıp çalıştırdığı kabul edilir. Ünlü sanatçı Leonardo da Vinci'ye ilham kaynağı olduğu düşünülür.</w:t>
      </w:r>
      <w:r>
        <w:rPr>
          <w:rFonts w:ascii="Segoe UI" w:hAnsi="Segoe UI" w:cs="Segoe UI"/>
          <w:sz w:val="22"/>
          <w:szCs w:val="22"/>
        </w:rPr>
        <w:br/>
      </w:r>
      <w:r w:rsidR="00335335" w:rsidRPr="001F439D">
        <w:rPr>
          <w:rFonts w:ascii="Segoe UI" w:hAnsi="Segoe UI" w:cs="Segoe UI"/>
          <w:b/>
          <w:sz w:val="22"/>
          <w:szCs w:val="22"/>
        </w:rPr>
        <w:t>Hakkında bilgi verilen büyük dahi kimdir?</w:t>
      </w:r>
    </w:p>
    <w:tbl>
      <w:tblPr>
        <w:tblStyle w:val="TabloKlavuzu"/>
        <w:tblW w:w="0" w:type="auto"/>
        <w:tblLook w:val="04A0"/>
      </w:tblPr>
      <w:tblGrid>
        <w:gridCol w:w="10004"/>
      </w:tblGrid>
      <w:tr w:rsidR="001F439D" w:rsidRPr="001F439D" w:rsidTr="001F439D">
        <w:tc>
          <w:tcPr>
            <w:tcW w:w="10004" w:type="dxa"/>
          </w:tcPr>
          <w:p w:rsidR="001A4FFD" w:rsidRPr="00E5403D" w:rsidRDefault="001F439D" w:rsidP="00C56CEF">
            <w:pPr>
              <w:pStyle w:val="AralkYok"/>
              <w:rPr>
                <w:rFonts w:ascii="Segoe UI" w:hAnsi="Segoe UI" w:cs="Segoe UI"/>
                <w:color w:val="FF0000"/>
                <w:sz w:val="22"/>
                <w:szCs w:val="22"/>
              </w:rPr>
            </w:pPr>
            <w:r w:rsidRPr="001F439D">
              <w:rPr>
                <w:rFonts w:ascii="Segoe UI" w:hAnsi="Segoe UI" w:cs="Segoe UI"/>
                <w:sz w:val="22"/>
                <w:szCs w:val="22"/>
              </w:rPr>
              <w:t>CEVAP.</w:t>
            </w:r>
            <w:r w:rsidRPr="001F439D">
              <w:rPr>
                <w:rFonts w:ascii="Segoe UI" w:hAnsi="Segoe UI" w:cs="Segoe UI"/>
                <w:sz w:val="22"/>
                <w:szCs w:val="22"/>
              </w:rPr>
              <w:br/>
            </w:r>
          </w:p>
        </w:tc>
      </w:tr>
    </w:tbl>
    <w:p w:rsidR="00335335" w:rsidRPr="001F439D" w:rsidRDefault="001F439D" w:rsidP="00335335">
      <w:pPr>
        <w:pStyle w:val="AralkYok"/>
        <w:rPr>
          <w:rFonts w:ascii="Segoe UI" w:hAnsi="Segoe UI" w:cs="Segoe UI"/>
          <w:sz w:val="22"/>
          <w:szCs w:val="22"/>
        </w:rPr>
      </w:pPr>
      <w:r w:rsidRPr="001F439D">
        <w:rPr>
          <w:rFonts w:ascii="Segoe UI" w:hAnsi="Segoe UI" w:cs="Segoe UI"/>
          <w:b/>
          <w:sz w:val="22"/>
          <w:szCs w:val="22"/>
        </w:rPr>
        <w:lastRenderedPageBreak/>
        <w:t>SORU 6.</w:t>
      </w:r>
      <w:r>
        <w:rPr>
          <w:rFonts w:ascii="Segoe UI" w:hAnsi="Segoe UI" w:cs="Segoe UI"/>
          <w:sz w:val="22"/>
          <w:szCs w:val="22"/>
        </w:rPr>
        <w:t xml:space="preserve"> </w:t>
      </w:r>
      <w:r w:rsidR="00335335" w:rsidRPr="001F439D">
        <w:rPr>
          <w:rFonts w:ascii="Segoe UI" w:hAnsi="Segoe UI" w:cs="Segoe UI"/>
          <w:sz w:val="22"/>
          <w:szCs w:val="22"/>
        </w:rPr>
        <w:t>Fatih’in davetiyle İstanbul’a gelmiştir. Günde 200 akçe verilerek Ayasofya Medresesi’ne baş müderris yapılmıştır. Fatih Külliyesi’nde bir güneş saati yapmıştır. İstanbul’un enlem ve boylam derecesini belirlemiştir.</w:t>
      </w:r>
      <w:r>
        <w:rPr>
          <w:rFonts w:ascii="Segoe UI" w:hAnsi="Segoe UI" w:cs="Segoe UI"/>
          <w:sz w:val="22"/>
          <w:szCs w:val="22"/>
        </w:rPr>
        <w:br/>
      </w:r>
      <w:r w:rsidR="00335335" w:rsidRPr="001F439D">
        <w:rPr>
          <w:rFonts w:ascii="Segoe UI" w:hAnsi="Segoe UI" w:cs="Segoe UI"/>
          <w:b/>
          <w:sz w:val="22"/>
          <w:szCs w:val="22"/>
        </w:rPr>
        <w:t>Hakkında bilgi verilen kültür önderimiz kimdir?</w:t>
      </w:r>
    </w:p>
    <w:tbl>
      <w:tblPr>
        <w:tblStyle w:val="TabloKlavuzu"/>
        <w:tblW w:w="0" w:type="auto"/>
        <w:tblLook w:val="04A0"/>
      </w:tblPr>
      <w:tblGrid>
        <w:gridCol w:w="10004"/>
      </w:tblGrid>
      <w:tr w:rsidR="001F439D" w:rsidRPr="001F439D" w:rsidTr="001F439D">
        <w:tc>
          <w:tcPr>
            <w:tcW w:w="10004" w:type="dxa"/>
          </w:tcPr>
          <w:p w:rsidR="001F439D" w:rsidRPr="001F439D" w:rsidRDefault="001F439D" w:rsidP="00C56CEF">
            <w:pPr>
              <w:pStyle w:val="AralkYok"/>
              <w:rPr>
                <w:rFonts w:ascii="Segoe UI" w:hAnsi="Segoe UI" w:cs="Segoe UI"/>
                <w:sz w:val="22"/>
                <w:szCs w:val="22"/>
              </w:rPr>
            </w:pPr>
            <w:r w:rsidRPr="001F439D">
              <w:rPr>
                <w:rFonts w:ascii="Segoe UI" w:hAnsi="Segoe UI" w:cs="Segoe UI"/>
                <w:sz w:val="22"/>
                <w:szCs w:val="22"/>
              </w:rPr>
              <w:t>CEVAP:</w:t>
            </w:r>
            <w:r w:rsidRPr="001F439D">
              <w:rPr>
                <w:rFonts w:ascii="Segoe UI" w:hAnsi="Segoe UI" w:cs="Segoe UI"/>
                <w:sz w:val="22"/>
                <w:szCs w:val="22"/>
              </w:rPr>
              <w:br/>
            </w:r>
            <w:r w:rsidR="00E5403D">
              <w:rPr>
                <w:rFonts w:ascii="Segoe UI" w:hAnsi="Segoe UI" w:cs="Segoe UI"/>
                <w:sz w:val="22"/>
                <w:szCs w:val="22"/>
              </w:rPr>
              <w:br/>
            </w:r>
          </w:p>
        </w:tc>
      </w:tr>
    </w:tbl>
    <w:p w:rsidR="00335335" w:rsidRPr="001F439D" w:rsidRDefault="001F439D" w:rsidP="00335335">
      <w:pPr>
        <w:pStyle w:val="AralkYok"/>
        <w:rPr>
          <w:rFonts w:ascii="Segoe UI" w:hAnsi="Segoe UI" w:cs="Segoe UI"/>
          <w:sz w:val="22"/>
          <w:szCs w:val="22"/>
        </w:rPr>
      </w:pPr>
      <w:r w:rsidRPr="001F439D">
        <w:rPr>
          <w:rFonts w:ascii="Segoe UI" w:hAnsi="Segoe UI" w:cs="Segoe UI"/>
          <w:b/>
          <w:sz w:val="22"/>
          <w:szCs w:val="22"/>
        </w:rPr>
        <w:t>SORU 7.</w:t>
      </w:r>
      <w:r>
        <w:rPr>
          <w:rFonts w:ascii="Segoe UI" w:hAnsi="Segoe UI" w:cs="Segoe UI"/>
          <w:sz w:val="22"/>
          <w:szCs w:val="22"/>
        </w:rPr>
        <w:t xml:space="preserve"> </w:t>
      </w:r>
      <w:r w:rsidR="00335335" w:rsidRPr="001F439D">
        <w:rPr>
          <w:rFonts w:ascii="Segoe UI" w:hAnsi="Segoe UI" w:cs="Segoe UI"/>
          <w:sz w:val="22"/>
          <w:szCs w:val="22"/>
        </w:rPr>
        <w:t xml:space="preserve">Kayseri'nin </w:t>
      </w:r>
      <w:proofErr w:type="spellStart"/>
      <w:r w:rsidR="00335335" w:rsidRPr="001F439D">
        <w:rPr>
          <w:rFonts w:ascii="Segoe UI" w:hAnsi="Segoe UI" w:cs="Segoe UI"/>
          <w:sz w:val="22"/>
          <w:szCs w:val="22"/>
        </w:rPr>
        <w:t>Ağırnas</w:t>
      </w:r>
      <w:proofErr w:type="spellEnd"/>
      <w:r w:rsidR="00335335" w:rsidRPr="001F439D">
        <w:rPr>
          <w:rFonts w:ascii="Segoe UI" w:hAnsi="Segoe UI" w:cs="Segoe UI"/>
          <w:sz w:val="22"/>
          <w:szCs w:val="22"/>
        </w:rPr>
        <w:t xml:space="preserve"> köyünde doğduğu düşünülmektedir. 1511'de Yavuz Sultan Selim zamanında devşirme olarak İstanbul'a gelmiş Yeniçeri Ocağına alınmıştır. 17 yıllık yeniçerilik hayatından sonra 49 yaşında </w:t>
      </w:r>
      <w:proofErr w:type="spellStart"/>
      <w:r w:rsidR="00335335" w:rsidRPr="001F439D">
        <w:rPr>
          <w:rFonts w:ascii="Segoe UI" w:hAnsi="Segoe UI" w:cs="Segoe UI"/>
          <w:sz w:val="22"/>
          <w:szCs w:val="22"/>
        </w:rPr>
        <w:t>Başmimarlık</w:t>
      </w:r>
      <w:proofErr w:type="spellEnd"/>
      <w:r w:rsidR="00335335" w:rsidRPr="001F439D">
        <w:rPr>
          <w:rFonts w:ascii="Segoe UI" w:hAnsi="Segoe UI" w:cs="Segoe UI"/>
          <w:sz w:val="22"/>
          <w:szCs w:val="22"/>
        </w:rPr>
        <w:t xml:space="preserve"> görevine atanmıştır. Başyapıtı, "ustalık eserim" olarak tanımladığı, Edirne'deki Selimiye Camii'dir. </w:t>
      </w:r>
      <w:r>
        <w:rPr>
          <w:rFonts w:ascii="Segoe UI" w:hAnsi="Segoe UI" w:cs="Segoe UI"/>
          <w:sz w:val="22"/>
          <w:szCs w:val="22"/>
        </w:rPr>
        <w:br/>
      </w:r>
      <w:r w:rsidR="00335335" w:rsidRPr="001F439D">
        <w:rPr>
          <w:rFonts w:ascii="Segoe UI" w:hAnsi="Segoe UI" w:cs="Segoe UI"/>
          <w:b/>
          <w:sz w:val="22"/>
          <w:szCs w:val="22"/>
        </w:rPr>
        <w:t>Hakkında bilgi verilen kültür ve sanat dâhimiz kimdir?</w:t>
      </w:r>
    </w:p>
    <w:tbl>
      <w:tblPr>
        <w:tblStyle w:val="TabloKlavuzu"/>
        <w:tblW w:w="0" w:type="auto"/>
        <w:tblLook w:val="04A0"/>
      </w:tblPr>
      <w:tblGrid>
        <w:gridCol w:w="10004"/>
      </w:tblGrid>
      <w:tr w:rsidR="001F439D" w:rsidRPr="001F439D" w:rsidTr="001F439D">
        <w:tc>
          <w:tcPr>
            <w:tcW w:w="10004" w:type="dxa"/>
          </w:tcPr>
          <w:p w:rsidR="001F439D" w:rsidRPr="001F439D" w:rsidRDefault="001F439D" w:rsidP="00C56CEF">
            <w:pPr>
              <w:pStyle w:val="AralkYok"/>
              <w:rPr>
                <w:rFonts w:ascii="Segoe UI" w:hAnsi="Segoe UI" w:cs="Segoe UI"/>
                <w:sz w:val="22"/>
                <w:szCs w:val="22"/>
              </w:rPr>
            </w:pPr>
            <w:r w:rsidRPr="001F439D">
              <w:rPr>
                <w:rFonts w:ascii="Segoe UI" w:hAnsi="Segoe UI" w:cs="Segoe UI"/>
                <w:sz w:val="22"/>
                <w:szCs w:val="22"/>
              </w:rPr>
              <w:t>CEVAP:</w:t>
            </w:r>
            <w:r w:rsidRPr="001F439D">
              <w:rPr>
                <w:rFonts w:ascii="Segoe UI" w:hAnsi="Segoe UI" w:cs="Segoe UI"/>
                <w:sz w:val="22"/>
                <w:szCs w:val="22"/>
              </w:rPr>
              <w:br/>
            </w:r>
            <w:r w:rsidR="00E5403D">
              <w:rPr>
                <w:rFonts w:ascii="Segoe UI" w:hAnsi="Segoe UI" w:cs="Segoe UI"/>
                <w:color w:val="FF0000"/>
                <w:sz w:val="22"/>
                <w:szCs w:val="22"/>
              </w:rPr>
              <w:br/>
            </w:r>
          </w:p>
        </w:tc>
      </w:tr>
    </w:tbl>
    <w:p w:rsidR="00335335" w:rsidRPr="001F439D" w:rsidRDefault="001F439D" w:rsidP="00335335">
      <w:pPr>
        <w:pStyle w:val="AralkYok"/>
        <w:rPr>
          <w:rFonts w:ascii="Segoe UI" w:hAnsi="Segoe UI" w:cs="Segoe UI"/>
          <w:b/>
          <w:sz w:val="22"/>
          <w:szCs w:val="22"/>
        </w:rPr>
      </w:pPr>
      <w:r w:rsidRPr="001F439D">
        <w:rPr>
          <w:rFonts w:ascii="Segoe UI" w:hAnsi="Segoe UI" w:cs="Segoe UI"/>
          <w:b/>
          <w:sz w:val="22"/>
          <w:szCs w:val="22"/>
        </w:rPr>
        <w:t>SORU 8.</w:t>
      </w:r>
      <w:r>
        <w:rPr>
          <w:rFonts w:ascii="Segoe UI" w:hAnsi="Segoe UI" w:cs="Segoe UI"/>
          <w:sz w:val="22"/>
          <w:szCs w:val="22"/>
        </w:rPr>
        <w:t xml:space="preserve"> </w:t>
      </w:r>
      <w:proofErr w:type="spellStart"/>
      <w:r w:rsidR="00335335" w:rsidRPr="001F439D">
        <w:rPr>
          <w:rFonts w:ascii="Segoe UI" w:hAnsi="Segoe UI" w:cs="Segoe UI"/>
          <w:sz w:val="22"/>
          <w:szCs w:val="22"/>
        </w:rPr>
        <w:t>Kâşgarlı</w:t>
      </w:r>
      <w:proofErr w:type="spellEnd"/>
      <w:r w:rsidR="00335335" w:rsidRPr="001F439D">
        <w:rPr>
          <w:rFonts w:ascii="Segoe UI" w:hAnsi="Segoe UI" w:cs="Segoe UI"/>
          <w:sz w:val="22"/>
          <w:szCs w:val="22"/>
        </w:rPr>
        <w:t xml:space="preserve"> </w:t>
      </w:r>
      <w:proofErr w:type="spellStart"/>
      <w:r w:rsidR="00335335" w:rsidRPr="001F439D">
        <w:rPr>
          <w:rFonts w:ascii="Segoe UI" w:hAnsi="Segoe UI" w:cs="Segoe UI"/>
          <w:sz w:val="22"/>
          <w:szCs w:val="22"/>
        </w:rPr>
        <w:t>Mahmud</w:t>
      </w:r>
      <w:proofErr w:type="spellEnd"/>
      <w:r w:rsidR="00335335" w:rsidRPr="001F439D">
        <w:rPr>
          <w:rFonts w:ascii="Segoe UI" w:hAnsi="Segoe UI" w:cs="Segoe UI"/>
          <w:sz w:val="22"/>
          <w:szCs w:val="22"/>
        </w:rPr>
        <w:t xml:space="preserve"> tarafından 1072-1074 yılları arasında Bağdat'ta yazılan Türkçe-Arapça sözlüktür. Türkçenin bilinen en eski sözlüğü olup Batı Asya yazı Türkçesiyle ilgili var olan en kapsamlı ve önemli dil yapıtıdır. Bilinen tek yazma nüshası İstanbul'daki Fatih Millet Kütüphanesi’ndedir. Eserde yer alan harita, ilk Türk dünyası haritası olması bakımından büyük değer taşır.</w:t>
      </w:r>
      <w:r w:rsidR="00335335" w:rsidRPr="001F439D">
        <w:rPr>
          <w:rFonts w:ascii="Segoe UI" w:hAnsi="Segoe UI" w:cs="Segoe UI"/>
          <w:sz w:val="22"/>
          <w:szCs w:val="22"/>
        </w:rPr>
        <w:br/>
      </w:r>
      <w:r w:rsidR="00335335" w:rsidRPr="001F439D">
        <w:rPr>
          <w:rFonts w:ascii="Segoe UI" w:hAnsi="Segoe UI" w:cs="Segoe UI"/>
          <w:b/>
          <w:sz w:val="22"/>
          <w:szCs w:val="22"/>
        </w:rPr>
        <w:t>Hakkında bilgi verilen eserin adı nedir? Yazınız.</w:t>
      </w:r>
    </w:p>
    <w:tbl>
      <w:tblPr>
        <w:tblStyle w:val="TabloKlavuzu"/>
        <w:tblW w:w="0" w:type="auto"/>
        <w:tblLook w:val="04A0"/>
      </w:tblPr>
      <w:tblGrid>
        <w:gridCol w:w="10004"/>
      </w:tblGrid>
      <w:tr w:rsidR="001F439D" w:rsidRPr="001F439D" w:rsidTr="001F439D">
        <w:tc>
          <w:tcPr>
            <w:tcW w:w="10004" w:type="dxa"/>
          </w:tcPr>
          <w:p w:rsidR="001F439D" w:rsidRPr="001F439D" w:rsidRDefault="001F439D" w:rsidP="00C56CEF">
            <w:pPr>
              <w:pStyle w:val="AralkYok"/>
              <w:rPr>
                <w:rFonts w:ascii="Segoe UI" w:hAnsi="Segoe UI" w:cs="Segoe UI"/>
                <w:sz w:val="22"/>
                <w:szCs w:val="22"/>
              </w:rPr>
            </w:pPr>
            <w:r w:rsidRPr="001F439D">
              <w:rPr>
                <w:rFonts w:ascii="Segoe UI" w:hAnsi="Segoe UI" w:cs="Segoe UI"/>
                <w:sz w:val="22"/>
                <w:szCs w:val="22"/>
              </w:rPr>
              <w:t>CEVAP:</w:t>
            </w:r>
            <w:r w:rsidRPr="001F439D">
              <w:rPr>
                <w:rFonts w:ascii="Segoe UI" w:hAnsi="Segoe UI" w:cs="Segoe UI"/>
                <w:sz w:val="22"/>
                <w:szCs w:val="22"/>
              </w:rPr>
              <w:br/>
            </w:r>
            <w:r w:rsidR="00E5403D">
              <w:rPr>
                <w:rFonts w:ascii="Segoe UI" w:hAnsi="Segoe UI" w:cs="Segoe UI"/>
                <w:color w:val="FF0000"/>
                <w:sz w:val="22"/>
                <w:szCs w:val="22"/>
              </w:rPr>
              <w:br/>
            </w:r>
          </w:p>
        </w:tc>
      </w:tr>
    </w:tbl>
    <w:p w:rsidR="001F439D" w:rsidRDefault="001F439D" w:rsidP="00335335">
      <w:pPr>
        <w:pStyle w:val="AralkYok"/>
        <w:rPr>
          <w:rFonts w:ascii="Segoe UI" w:hAnsi="Segoe UI" w:cs="Segoe UI"/>
          <w:sz w:val="22"/>
          <w:szCs w:val="22"/>
        </w:rPr>
      </w:pPr>
      <w:r w:rsidRPr="001F439D">
        <w:rPr>
          <w:rFonts w:ascii="Segoe UI" w:hAnsi="Segoe UI" w:cs="Segoe UI"/>
          <w:b/>
          <w:sz w:val="22"/>
          <w:szCs w:val="22"/>
        </w:rPr>
        <w:t>SORU 9.</w:t>
      </w:r>
      <w:r>
        <w:rPr>
          <w:rFonts w:ascii="Segoe UI" w:hAnsi="Segoe UI" w:cs="Segoe UI"/>
          <w:sz w:val="22"/>
          <w:szCs w:val="22"/>
        </w:rPr>
        <w:t xml:space="preserve"> </w:t>
      </w:r>
      <w:r w:rsidR="00335335" w:rsidRPr="001F439D">
        <w:rPr>
          <w:rFonts w:ascii="Segoe UI" w:hAnsi="Segoe UI" w:cs="Segoe UI"/>
          <w:sz w:val="22"/>
          <w:szCs w:val="22"/>
        </w:rPr>
        <w:t xml:space="preserve">Fıkralarının tamamında sağlam bir dünya görüşü olan, efsaneleşmiş bir halk insanıdır. Yıkıcı değil yapıcıdır. İnsanı önce güldürür, sonra düşündürür. Her sözünde bir hikmet vardır. Günlük hayatın her safhası onun fıkralarında yer alır. Türk milletinin mizah anlayışının ve </w:t>
      </w:r>
      <w:proofErr w:type="gramStart"/>
      <w:r w:rsidR="00335335" w:rsidRPr="001F439D">
        <w:rPr>
          <w:rFonts w:ascii="Segoe UI" w:hAnsi="Segoe UI" w:cs="Segoe UI"/>
          <w:sz w:val="22"/>
          <w:szCs w:val="22"/>
        </w:rPr>
        <w:t>zekasının</w:t>
      </w:r>
      <w:proofErr w:type="gramEnd"/>
      <w:r w:rsidR="00335335" w:rsidRPr="001F439D">
        <w:rPr>
          <w:rFonts w:ascii="Segoe UI" w:hAnsi="Segoe UI" w:cs="Segoe UI"/>
          <w:sz w:val="22"/>
          <w:szCs w:val="22"/>
        </w:rPr>
        <w:t xml:space="preserve"> sembolüdür.</w:t>
      </w:r>
      <w:r w:rsidR="00335335" w:rsidRPr="001F439D">
        <w:rPr>
          <w:rFonts w:ascii="Segoe UI" w:hAnsi="Segoe UI" w:cs="Segoe UI"/>
          <w:sz w:val="22"/>
          <w:szCs w:val="22"/>
        </w:rPr>
        <w:br/>
      </w:r>
      <w:r w:rsidR="00335335" w:rsidRPr="001F439D">
        <w:rPr>
          <w:rFonts w:ascii="Segoe UI" w:hAnsi="Segoe UI" w:cs="Segoe UI"/>
          <w:b/>
          <w:sz w:val="22"/>
          <w:szCs w:val="22"/>
        </w:rPr>
        <w:t>Özellikleri verilen kültür önderimiz kimdir?</w:t>
      </w:r>
    </w:p>
    <w:tbl>
      <w:tblPr>
        <w:tblStyle w:val="TabloKlavuzu"/>
        <w:tblW w:w="0" w:type="auto"/>
        <w:tblLook w:val="04A0"/>
      </w:tblPr>
      <w:tblGrid>
        <w:gridCol w:w="10004"/>
      </w:tblGrid>
      <w:tr w:rsidR="001F439D" w:rsidRPr="001F439D" w:rsidTr="001F439D">
        <w:tc>
          <w:tcPr>
            <w:tcW w:w="10004" w:type="dxa"/>
          </w:tcPr>
          <w:p w:rsidR="00E5403D" w:rsidRPr="00E5403D" w:rsidRDefault="001F439D" w:rsidP="00C56CEF">
            <w:pPr>
              <w:pStyle w:val="AralkYok"/>
              <w:rPr>
                <w:rFonts w:ascii="Segoe UI" w:hAnsi="Segoe UI" w:cs="Segoe UI"/>
                <w:color w:val="FF0000"/>
                <w:sz w:val="22"/>
                <w:szCs w:val="22"/>
              </w:rPr>
            </w:pPr>
            <w:r w:rsidRPr="001F439D">
              <w:rPr>
                <w:rFonts w:ascii="Segoe UI" w:hAnsi="Segoe UI" w:cs="Segoe UI"/>
                <w:sz w:val="22"/>
                <w:szCs w:val="22"/>
              </w:rPr>
              <w:t>CEVAP:</w:t>
            </w:r>
            <w:r w:rsidRPr="001F439D">
              <w:rPr>
                <w:rFonts w:ascii="Segoe UI" w:hAnsi="Segoe UI" w:cs="Segoe UI"/>
                <w:sz w:val="22"/>
                <w:szCs w:val="22"/>
              </w:rPr>
              <w:br/>
            </w:r>
            <w:r w:rsidR="00E5403D">
              <w:rPr>
                <w:rFonts w:ascii="Segoe UI" w:hAnsi="Segoe UI" w:cs="Segoe UI"/>
                <w:color w:val="FF0000"/>
                <w:sz w:val="22"/>
                <w:szCs w:val="22"/>
              </w:rPr>
              <w:br/>
            </w:r>
          </w:p>
        </w:tc>
      </w:tr>
    </w:tbl>
    <w:p w:rsidR="00335335" w:rsidRPr="00E5403D" w:rsidRDefault="0006128C" w:rsidP="00335335">
      <w:pPr>
        <w:pStyle w:val="AralkYok"/>
        <w:rPr>
          <w:rFonts w:ascii="Segoe UI" w:hAnsi="Segoe UI" w:cs="Segoe UI"/>
          <w:sz w:val="22"/>
          <w:szCs w:val="22"/>
        </w:rPr>
      </w:pPr>
      <w:r w:rsidRPr="0006128C">
        <w:rPr>
          <w:rFonts w:ascii="Segoe UI" w:hAnsi="Segoe UI" w:cs="Segoe UI"/>
          <w:b/>
          <w:sz w:val="22"/>
          <w:szCs w:val="22"/>
        </w:rPr>
        <w:t>SORU 10.</w:t>
      </w:r>
      <w:r>
        <w:rPr>
          <w:rFonts w:ascii="Segoe UI" w:hAnsi="Segoe UI" w:cs="Segoe UI"/>
          <w:sz w:val="22"/>
          <w:szCs w:val="22"/>
        </w:rPr>
        <w:t xml:space="preserve"> </w:t>
      </w:r>
      <w:r w:rsidR="00335335" w:rsidRPr="001F439D">
        <w:rPr>
          <w:rFonts w:ascii="Segoe UI" w:hAnsi="Segoe UI" w:cs="Segoe UI"/>
          <w:sz w:val="22"/>
          <w:szCs w:val="22"/>
        </w:rPr>
        <w:t xml:space="preserve">Derviş </w:t>
      </w:r>
      <w:proofErr w:type="spellStart"/>
      <w:r w:rsidR="00335335" w:rsidRPr="001F439D">
        <w:rPr>
          <w:rFonts w:ascii="Segoe UI" w:hAnsi="Segoe UI" w:cs="Segoe UI"/>
          <w:sz w:val="22"/>
          <w:szCs w:val="22"/>
        </w:rPr>
        <w:t>Mehmed</w:t>
      </w:r>
      <w:proofErr w:type="spellEnd"/>
      <w:r w:rsidR="00335335" w:rsidRPr="001F439D">
        <w:rPr>
          <w:rFonts w:ascii="Segoe UI" w:hAnsi="Segoe UI" w:cs="Segoe UI"/>
          <w:sz w:val="22"/>
          <w:szCs w:val="22"/>
        </w:rPr>
        <w:t xml:space="preserve"> </w:t>
      </w:r>
      <w:proofErr w:type="spellStart"/>
      <w:r w:rsidR="00335335" w:rsidRPr="001F439D">
        <w:rPr>
          <w:rFonts w:ascii="Segoe UI" w:hAnsi="Segoe UI" w:cs="Segoe UI"/>
          <w:sz w:val="22"/>
          <w:szCs w:val="22"/>
        </w:rPr>
        <w:t>Zillî</w:t>
      </w:r>
      <w:proofErr w:type="spellEnd"/>
      <w:r w:rsidR="00335335" w:rsidRPr="001F439D">
        <w:rPr>
          <w:rFonts w:ascii="Segoe UI" w:hAnsi="Segoe UI" w:cs="Segoe UI"/>
          <w:sz w:val="22"/>
          <w:szCs w:val="22"/>
        </w:rPr>
        <w:t xml:space="preserve"> adıyla bilinir. Osmanlı döneminin 17. yüzyılın önde gelen gezginlerinden ve az sayıdaki 17. Yüzyıl nesir yazarlarındandır. Elli yılı aşkın süreyle Avrupa, Batı Asya ve Mısır topraklarını gezmiş, gördüklerini de </w:t>
      </w:r>
      <w:proofErr w:type="spellStart"/>
      <w:r w:rsidR="00335335" w:rsidRPr="001F439D">
        <w:rPr>
          <w:rFonts w:ascii="Segoe UI" w:hAnsi="Segoe UI" w:cs="Segoe UI"/>
          <w:sz w:val="22"/>
          <w:szCs w:val="22"/>
        </w:rPr>
        <w:t>Seyahatnâme</w:t>
      </w:r>
      <w:proofErr w:type="spellEnd"/>
      <w:r w:rsidR="00335335" w:rsidRPr="001F439D">
        <w:rPr>
          <w:rFonts w:ascii="Segoe UI" w:hAnsi="Segoe UI" w:cs="Segoe UI"/>
          <w:sz w:val="22"/>
          <w:szCs w:val="22"/>
        </w:rPr>
        <w:t xml:space="preserve"> adlı 10 ciltlik eserinde toplamıştır.</w:t>
      </w:r>
      <w:r w:rsidR="00E5403D">
        <w:rPr>
          <w:rFonts w:ascii="Segoe UI" w:hAnsi="Segoe UI" w:cs="Segoe UI"/>
          <w:sz w:val="22"/>
          <w:szCs w:val="22"/>
        </w:rPr>
        <w:br/>
      </w:r>
      <w:r w:rsidR="00335335" w:rsidRPr="0006128C">
        <w:rPr>
          <w:rFonts w:ascii="Segoe UI" w:hAnsi="Segoe UI" w:cs="Segoe UI"/>
          <w:b/>
          <w:sz w:val="22"/>
          <w:szCs w:val="22"/>
        </w:rPr>
        <w:t>Hakkında bilgi verilen ünlü seyyahımız kimdir? Yazınız.</w:t>
      </w:r>
    </w:p>
    <w:tbl>
      <w:tblPr>
        <w:tblStyle w:val="TabloKlavuzu"/>
        <w:tblW w:w="0" w:type="auto"/>
        <w:tblLook w:val="04A0"/>
      </w:tblPr>
      <w:tblGrid>
        <w:gridCol w:w="10004"/>
      </w:tblGrid>
      <w:tr w:rsidR="0006128C" w:rsidRPr="0006128C" w:rsidTr="0006128C">
        <w:tc>
          <w:tcPr>
            <w:tcW w:w="10004" w:type="dxa"/>
          </w:tcPr>
          <w:p w:rsidR="00E5403D" w:rsidRPr="00E5403D" w:rsidRDefault="0006128C" w:rsidP="00C56CEF">
            <w:pPr>
              <w:pStyle w:val="AralkYok"/>
              <w:rPr>
                <w:rFonts w:ascii="Segoe UI" w:hAnsi="Segoe UI" w:cs="Segoe UI"/>
                <w:color w:val="FF0000"/>
                <w:sz w:val="22"/>
                <w:szCs w:val="22"/>
              </w:rPr>
            </w:pPr>
            <w:r w:rsidRPr="0006128C">
              <w:rPr>
                <w:rFonts w:ascii="Segoe UI" w:hAnsi="Segoe UI" w:cs="Segoe UI"/>
                <w:sz w:val="22"/>
                <w:szCs w:val="22"/>
              </w:rPr>
              <w:t>CE VAP:</w:t>
            </w:r>
            <w:r w:rsidRPr="0006128C">
              <w:rPr>
                <w:rFonts w:ascii="Segoe UI" w:hAnsi="Segoe UI" w:cs="Segoe UI"/>
                <w:sz w:val="22"/>
                <w:szCs w:val="22"/>
              </w:rPr>
              <w:br/>
            </w:r>
            <w:r w:rsidR="00E5403D">
              <w:rPr>
                <w:rFonts w:ascii="Segoe UI" w:hAnsi="Segoe UI" w:cs="Segoe UI"/>
                <w:color w:val="FF0000"/>
                <w:sz w:val="22"/>
                <w:szCs w:val="22"/>
              </w:rPr>
              <w:br/>
            </w:r>
          </w:p>
        </w:tc>
      </w:tr>
    </w:tbl>
    <w:p w:rsidR="00E5403D" w:rsidRDefault="00E5403D" w:rsidP="00E5403D">
      <w:pPr>
        <w:spacing w:after="0" w:line="240" w:lineRule="auto"/>
        <w:jc w:val="right"/>
        <w:rPr>
          <w:rFonts w:ascii="Segoe UI" w:hAnsi="Segoe UI" w:cs="Segoe UI"/>
          <w:i/>
        </w:rPr>
      </w:pPr>
      <w:r>
        <w:rPr>
          <w:rFonts w:ascii="Segoe UI" w:hAnsi="Segoe UI" w:cs="Segoe UI"/>
          <w:i/>
        </w:rPr>
        <w:br/>
        <w:t xml:space="preserve">Zeki DOĞAN – Sosyal Bilgiler Öğretmeni – </w:t>
      </w:r>
      <w:hyperlink r:id="rId6" w:history="1">
        <w:r>
          <w:rPr>
            <w:rStyle w:val="Kpr"/>
            <w:rFonts w:ascii="Segoe UI" w:hAnsi="Segoe UI" w:cs="Segoe UI"/>
            <w:i/>
          </w:rPr>
          <w:t>www.sosyalciniz.net</w:t>
        </w:r>
      </w:hyperlink>
      <w:r>
        <w:rPr>
          <w:rFonts w:ascii="Segoe UI" w:hAnsi="Segoe UI" w:cs="Segoe UI"/>
          <w:i/>
        </w:rPr>
        <w:br/>
        <w:t>BAŞARILAR</w:t>
      </w:r>
      <w:proofErr w:type="gramStart"/>
      <w:r>
        <w:rPr>
          <w:rFonts w:ascii="Segoe UI" w:hAnsi="Segoe UI" w:cs="Segoe UI"/>
          <w:i/>
        </w:rPr>
        <w:t>....</w:t>
      </w:r>
      <w:proofErr w:type="gramEnd"/>
    </w:p>
    <w:p w:rsidR="00E5403D" w:rsidRDefault="00E5403D" w:rsidP="00E5403D">
      <w:pPr>
        <w:spacing w:after="0" w:line="240" w:lineRule="auto"/>
        <w:jc w:val="center"/>
        <w:rPr>
          <w:rFonts w:ascii="Segoe UI" w:hAnsi="Segoe UI" w:cs="Segoe UI"/>
          <w:b/>
        </w:rPr>
      </w:pPr>
    </w:p>
    <w:p w:rsidR="00E5403D" w:rsidRDefault="00E5403D" w:rsidP="00E5403D">
      <w:pPr>
        <w:spacing w:after="0" w:line="240" w:lineRule="auto"/>
        <w:jc w:val="center"/>
        <w:rPr>
          <w:rFonts w:ascii="Segoe UI" w:hAnsi="Segoe UI" w:cs="Segoe UI"/>
          <w:b/>
        </w:rPr>
      </w:pPr>
    </w:p>
    <w:p w:rsidR="00E5403D" w:rsidRDefault="00E5403D" w:rsidP="00E5403D">
      <w:pPr>
        <w:spacing w:after="0" w:line="240" w:lineRule="auto"/>
        <w:jc w:val="center"/>
        <w:rPr>
          <w:rFonts w:ascii="Segoe UI" w:hAnsi="Segoe UI" w:cs="Segoe UI"/>
          <w:b/>
        </w:rPr>
      </w:pPr>
    </w:p>
    <w:p w:rsidR="00E5403D" w:rsidRDefault="00E5403D" w:rsidP="00E5403D">
      <w:pPr>
        <w:spacing w:after="0" w:line="240" w:lineRule="auto"/>
        <w:jc w:val="center"/>
        <w:rPr>
          <w:rFonts w:ascii="Segoe UI" w:hAnsi="Segoe UI" w:cs="Segoe UI"/>
          <w:b/>
        </w:rPr>
      </w:pPr>
    </w:p>
    <w:p w:rsidR="00E5403D" w:rsidRDefault="00E5403D" w:rsidP="00E5403D">
      <w:pPr>
        <w:spacing w:after="0" w:line="240" w:lineRule="auto"/>
        <w:jc w:val="center"/>
        <w:rPr>
          <w:rFonts w:ascii="Segoe UI" w:hAnsi="Segoe UI" w:cs="Segoe UI"/>
          <w:b/>
        </w:rPr>
      </w:pPr>
    </w:p>
    <w:p w:rsidR="00E5403D" w:rsidRDefault="00E5403D" w:rsidP="00E5403D">
      <w:pPr>
        <w:spacing w:after="0" w:line="240" w:lineRule="auto"/>
        <w:jc w:val="center"/>
        <w:rPr>
          <w:rFonts w:ascii="Segoe UI" w:hAnsi="Segoe UI" w:cs="Segoe UI"/>
          <w:b/>
        </w:rPr>
      </w:pPr>
      <w:r>
        <w:rPr>
          <w:rFonts w:ascii="Segoe UI" w:hAnsi="Segoe UI" w:cs="Segoe UI"/>
          <w:b/>
        </w:rPr>
        <w:t>5-6-7-8. SINIF KÜLTÜR VE MEDENİYETİMİZE YÖN VERENLER DERSİ</w:t>
      </w:r>
    </w:p>
    <w:p w:rsidR="00E5403D" w:rsidRDefault="00E5403D" w:rsidP="00E5403D">
      <w:pPr>
        <w:spacing w:after="0" w:line="240" w:lineRule="auto"/>
        <w:jc w:val="center"/>
        <w:rPr>
          <w:rFonts w:ascii="Segoe UI" w:hAnsi="Segoe UI" w:cs="Segoe UI"/>
          <w:b/>
        </w:rPr>
      </w:pPr>
      <w:r>
        <w:rPr>
          <w:rFonts w:ascii="Segoe UI" w:hAnsi="Segoe UI" w:cs="Segoe UI"/>
          <w:b/>
        </w:rPr>
        <w:t>2. DÖNEM 2. ORTAK YAZILI KONU SORU DAĞILIM TABLOSU</w:t>
      </w:r>
    </w:p>
    <w:p w:rsidR="00E5403D" w:rsidRDefault="00E5403D" w:rsidP="00E5403D">
      <w:pPr>
        <w:spacing w:after="0" w:line="240" w:lineRule="auto"/>
        <w:jc w:val="center"/>
        <w:rPr>
          <w:rFonts w:ascii="Segoe UI" w:hAnsi="Segoe UI" w:cs="Segoe UI"/>
          <w:b/>
        </w:rPr>
      </w:pPr>
      <w:r>
        <w:rPr>
          <w:rFonts w:ascii="Segoe UI" w:hAnsi="Segoe UI" w:cs="Segoe UI"/>
          <w:b/>
        </w:rPr>
        <w:t>SENARYO 2</w:t>
      </w:r>
    </w:p>
    <w:p w:rsidR="00E5403D" w:rsidRDefault="00E5403D" w:rsidP="00E5403D">
      <w:pPr>
        <w:rPr>
          <w:rFonts w:ascii="Segoe UI" w:eastAsia="Calibri" w:hAnsi="Segoe UI" w:cs="Segoe UI"/>
          <w:b/>
        </w:rPr>
      </w:pPr>
    </w:p>
    <w:tbl>
      <w:tblPr>
        <w:tblStyle w:val="TabloKlavuzu3"/>
        <w:tblW w:w="0" w:type="auto"/>
        <w:jc w:val="center"/>
        <w:tblInd w:w="-765" w:type="dxa"/>
        <w:tblLook w:val="04A0"/>
      </w:tblPr>
      <w:tblGrid>
        <w:gridCol w:w="1373"/>
        <w:gridCol w:w="817"/>
        <w:gridCol w:w="7488"/>
        <w:gridCol w:w="983"/>
      </w:tblGrid>
      <w:tr w:rsidR="00E5403D" w:rsidTr="00E5403D">
        <w:trPr>
          <w:jc w:val="center"/>
        </w:trPr>
        <w:tc>
          <w:tcPr>
            <w:tcW w:w="1302" w:type="dxa"/>
            <w:tcBorders>
              <w:top w:val="single" w:sz="4" w:space="0" w:color="auto"/>
              <w:left w:val="single" w:sz="4" w:space="0" w:color="auto"/>
              <w:bottom w:val="single" w:sz="4" w:space="0" w:color="auto"/>
              <w:right w:val="single" w:sz="4" w:space="0" w:color="auto"/>
            </w:tcBorders>
            <w:hideMark/>
          </w:tcPr>
          <w:p w:rsidR="00E5403D" w:rsidRDefault="00E5403D">
            <w:pPr>
              <w:jc w:val="center"/>
              <w:rPr>
                <w:rFonts w:ascii="Segoe UI" w:hAnsi="Segoe UI" w:cs="Segoe UI"/>
                <w:b/>
              </w:rPr>
            </w:pPr>
            <w:r>
              <w:rPr>
                <w:rFonts w:ascii="Segoe UI" w:hAnsi="Segoe UI" w:cs="Segoe UI"/>
                <w:b/>
              </w:rPr>
              <w:t>ÖĞRENME ALANI</w:t>
            </w:r>
          </w:p>
        </w:tc>
        <w:tc>
          <w:tcPr>
            <w:tcW w:w="817" w:type="dxa"/>
            <w:tcBorders>
              <w:top w:val="single" w:sz="4" w:space="0" w:color="auto"/>
              <w:left w:val="single" w:sz="4" w:space="0" w:color="auto"/>
              <w:bottom w:val="single" w:sz="4" w:space="0" w:color="auto"/>
              <w:right w:val="single" w:sz="4" w:space="0" w:color="auto"/>
            </w:tcBorders>
            <w:hideMark/>
          </w:tcPr>
          <w:p w:rsidR="00E5403D" w:rsidRDefault="00E5403D">
            <w:pPr>
              <w:jc w:val="center"/>
              <w:rPr>
                <w:rFonts w:ascii="Segoe UI" w:hAnsi="Segoe UI" w:cs="Segoe UI"/>
                <w:b/>
              </w:rPr>
            </w:pPr>
            <w:r>
              <w:rPr>
                <w:rFonts w:ascii="Segoe UI" w:hAnsi="Segoe UI" w:cs="Segoe UI"/>
                <w:b/>
              </w:rPr>
              <w:t>SORU NO</w:t>
            </w:r>
          </w:p>
        </w:tc>
        <w:tc>
          <w:tcPr>
            <w:tcW w:w="7488" w:type="dxa"/>
            <w:tcBorders>
              <w:top w:val="single" w:sz="4" w:space="0" w:color="auto"/>
              <w:left w:val="single" w:sz="4" w:space="0" w:color="auto"/>
              <w:bottom w:val="single" w:sz="4" w:space="0" w:color="auto"/>
              <w:right w:val="single" w:sz="4" w:space="0" w:color="auto"/>
            </w:tcBorders>
            <w:hideMark/>
          </w:tcPr>
          <w:p w:rsidR="00E5403D" w:rsidRDefault="00E5403D">
            <w:pPr>
              <w:jc w:val="center"/>
              <w:rPr>
                <w:rFonts w:ascii="Segoe UI" w:hAnsi="Segoe UI" w:cs="Segoe UI"/>
                <w:b/>
              </w:rPr>
            </w:pPr>
            <w:r>
              <w:rPr>
                <w:rFonts w:ascii="Segoe UI" w:hAnsi="Segoe UI" w:cs="Segoe UI"/>
                <w:b/>
              </w:rPr>
              <w:t>KAZANIM</w:t>
            </w:r>
          </w:p>
        </w:tc>
        <w:tc>
          <w:tcPr>
            <w:tcW w:w="983" w:type="dxa"/>
            <w:tcBorders>
              <w:top w:val="single" w:sz="4" w:space="0" w:color="auto"/>
              <w:left w:val="single" w:sz="4" w:space="0" w:color="auto"/>
              <w:bottom w:val="single" w:sz="4" w:space="0" w:color="auto"/>
              <w:right w:val="single" w:sz="4" w:space="0" w:color="auto"/>
            </w:tcBorders>
            <w:hideMark/>
          </w:tcPr>
          <w:p w:rsidR="00E5403D" w:rsidRDefault="00E5403D">
            <w:pPr>
              <w:jc w:val="center"/>
              <w:rPr>
                <w:rFonts w:ascii="Segoe UI" w:hAnsi="Segoe UI" w:cs="Segoe UI"/>
                <w:b/>
              </w:rPr>
            </w:pPr>
            <w:r>
              <w:rPr>
                <w:rFonts w:ascii="Segoe UI" w:hAnsi="Segoe UI" w:cs="Segoe UI"/>
                <w:b/>
              </w:rPr>
              <w:t>PUAN DEĞERİ</w:t>
            </w:r>
          </w:p>
        </w:tc>
      </w:tr>
      <w:tr w:rsidR="00E5403D" w:rsidTr="003C6F6C">
        <w:trPr>
          <w:jc w:val="center"/>
        </w:trPr>
        <w:tc>
          <w:tcPr>
            <w:tcW w:w="1302" w:type="dxa"/>
            <w:vMerge w:val="restart"/>
            <w:tcBorders>
              <w:top w:val="single" w:sz="4" w:space="0" w:color="auto"/>
              <w:left w:val="single" w:sz="4" w:space="0" w:color="auto"/>
              <w:right w:val="single" w:sz="4" w:space="0" w:color="auto"/>
            </w:tcBorders>
            <w:textDirection w:val="btLr"/>
          </w:tcPr>
          <w:p w:rsidR="00E5403D" w:rsidRDefault="00E5403D">
            <w:pPr>
              <w:jc w:val="center"/>
              <w:rPr>
                <w:rFonts w:ascii="Segoe UI" w:hAnsi="Segoe UI" w:cs="Segoe UI"/>
                <w:b/>
              </w:rPr>
            </w:pPr>
          </w:p>
          <w:p w:rsidR="00E5403D" w:rsidRDefault="00E5403D">
            <w:pPr>
              <w:rPr>
                <w:rFonts w:ascii="Segoe UI" w:hAnsi="Segoe UI" w:cs="Segoe UI"/>
                <w:b/>
              </w:rPr>
            </w:pPr>
          </w:p>
          <w:p w:rsidR="00E5403D" w:rsidRDefault="00E5403D" w:rsidP="00E5403D">
            <w:pPr>
              <w:jc w:val="center"/>
              <w:rPr>
                <w:rFonts w:ascii="Segoe UI" w:hAnsi="Segoe UI" w:cs="Segoe UI"/>
                <w:b/>
              </w:rPr>
            </w:pPr>
            <w:r>
              <w:rPr>
                <w:b/>
                <w:sz w:val="20"/>
                <w:szCs w:val="20"/>
              </w:rPr>
              <w:t>3. ÜNİTE: AYDINLANMA YOLCULARI: BÜYÜK ZEKÂLARIN İZİNDEN</w:t>
            </w:r>
          </w:p>
          <w:p w:rsidR="00E5403D" w:rsidRDefault="00E5403D">
            <w:pPr>
              <w:rPr>
                <w:rFonts w:ascii="Segoe UI" w:hAnsi="Segoe UI" w:cs="Segoe UI"/>
                <w:b/>
              </w:rPr>
            </w:pPr>
          </w:p>
          <w:p w:rsidR="00E5403D" w:rsidRDefault="00E5403D" w:rsidP="003C6F6C">
            <w:pPr>
              <w:rPr>
                <w:rFonts w:ascii="Segoe UI" w:hAnsi="Segoe UI" w:cs="Segoe UI"/>
                <w:b/>
              </w:rPr>
            </w:pPr>
          </w:p>
        </w:tc>
        <w:tc>
          <w:tcPr>
            <w:tcW w:w="817"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1</w:t>
            </w:r>
          </w:p>
        </w:tc>
        <w:tc>
          <w:tcPr>
            <w:tcW w:w="7488" w:type="dxa"/>
            <w:tcBorders>
              <w:top w:val="single" w:sz="4" w:space="0" w:color="auto"/>
              <w:left w:val="single" w:sz="4" w:space="0" w:color="auto"/>
              <w:bottom w:val="single" w:sz="4" w:space="0" w:color="auto"/>
              <w:right w:val="single" w:sz="4" w:space="0" w:color="auto"/>
            </w:tcBorders>
            <w:hideMark/>
          </w:tcPr>
          <w:p w:rsidR="00E5403D" w:rsidRPr="00E5403D" w:rsidRDefault="00E5403D">
            <w:pPr>
              <w:rPr>
                <w:rFonts w:ascii="Segoe UI" w:hAnsi="Segoe UI" w:cs="Segoe UI"/>
              </w:rPr>
            </w:pPr>
            <w:r w:rsidRPr="00E5403D">
              <w:rPr>
                <w:rFonts w:ascii="Segoe UI" w:hAnsi="Segoe UI" w:cs="Segoe UI"/>
              </w:rPr>
              <w:t xml:space="preserve">KMYV.1.2.5. Şeyh </w:t>
            </w:r>
            <w:proofErr w:type="spellStart"/>
            <w:r w:rsidRPr="00E5403D">
              <w:rPr>
                <w:rFonts w:ascii="Segoe UI" w:hAnsi="Segoe UI" w:cs="Segoe UI"/>
              </w:rPr>
              <w:t>Edebali’nin</w:t>
            </w:r>
            <w:proofErr w:type="spellEnd"/>
            <w:r w:rsidRPr="00E5403D">
              <w:rPr>
                <w:rFonts w:ascii="Segoe UI" w:hAnsi="Segoe UI" w:cs="Segoe UI"/>
              </w:rPr>
              <w:t xml:space="preserve">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10</w:t>
            </w:r>
          </w:p>
        </w:tc>
      </w:tr>
      <w:tr w:rsidR="00E5403D" w:rsidTr="003C6F6C">
        <w:trPr>
          <w:jc w:val="center"/>
        </w:trPr>
        <w:tc>
          <w:tcPr>
            <w:tcW w:w="0" w:type="auto"/>
            <w:vMerge/>
            <w:tcBorders>
              <w:left w:val="single" w:sz="4" w:space="0" w:color="auto"/>
              <w:right w:val="single" w:sz="4" w:space="0" w:color="auto"/>
            </w:tcBorders>
            <w:vAlign w:val="center"/>
            <w:hideMark/>
          </w:tcPr>
          <w:p w:rsidR="00E5403D" w:rsidRDefault="00E5403D" w:rsidP="003C6F6C">
            <w:pPr>
              <w:rPr>
                <w:rFonts w:ascii="Segoe UI" w:hAnsi="Segoe UI" w:cs="Segoe UI"/>
                <w:b/>
              </w:rPr>
            </w:pPr>
          </w:p>
        </w:tc>
        <w:tc>
          <w:tcPr>
            <w:tcW w:w="817"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2</w:t>
            </w:r>
          </w:p>
        </w:tc>
        <w:tc>
          <w:tcPr>
            <w:tcW w:w="7488" w:type="dxa"/>
            <w:tcBorders>
              <w:top w:val="single" w:sz="4" w:space="0" w:color="auto"/>
              <w:left w:val="single" w:sz="4" w:space="0" w:color="auto"/>
              <w:bottom w:val="single" w:sz="4" w:space="0" w:color="auto"/>
              <w:right w:val="single" w:sz="4" w:space="0" w:color="auto"/>
            </w:tcBorders>
            <w:hideMark/>
          </w:tcPr>
          <w:p w:rsidR="00E5403D" w:rsidRPr="00E5403D" w:rsidRDefault="00E5403D" w:rsidP="00E5403D">
            <w:pPr>
              <w:rPr>
                <w:rFonts w:ascii="Segoe UI" w:hAnsi="Segoe UI" w:cs="Segoe UI"/>
              </w:rPr>
            </w:pPr>
            <w:r w:rsidRPr="00E5403D">
              <w:rPr>
                <w:rFonts w:ascii="Segoe UI" w:hAnsi="Segoe UI" w:cs="Segoe UI"/>
              </w:rPr>
              <w:t xml:space="preserve">KMYV.1.3.1. </w:t>
            </w:r>
            <w:proofErr w:type="spellStart"/>
            <w:r w:rsidRPr="00E5403D">
              <w:rPr>
                <w:rFonts w:ascii="Segoe UI" w:hAnsi="Segoe UI" w:cs="Segoe UI"/>
              </w:rPr>
              <w:t>Harizmi’nin</w:t>
            </w:r>
            <w:proofErr w:type="spellEnd"/>
            <w:r w:rsidRPr="00E5403D">
              <w:rPr>
                <w:rFonts w:ascii="Segoe UI" w:hAnsi="Segoe UI" w:cs="Segoe UI"/>
              </w:rPr>
              <w:t xml:space="preserve"> kültür ve medeniyetimize sağladığı katkıları açıklar.</w:t>
            </w:r>
          </w:p>
          <w:p w:rsidR="00E5403D" w:rsidRPr="00E5403D" w:rsidRDefault="00E5403D">
            <w:pPr>
              <w:rPr>
                <w:rFonts w:ascii="Segoe UI" w:hAnsi="Segoe UI" w:cs="Segoe UI"/>
              </w:rPr>
            </w:pPr>
          </w:p>
        </w:tc>
        <w:tc>
          <w:tcPr>
            <w:tcW w:w="983"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10</w:t>
            </w:r>
          </w:p>
        </w:tc>
      </w:tr>
      <w:tr w:rsidR="00E5403D" w:rsidTr="003C6F6C">
        <w:trPr>
          <w:jc w:val="center"/>
        </w:trPr>
        <w:tc>
          <w:tcPr>
            <w:tcW w:w="0" w:type="auto"/>
            <w:vMerge/>
            <w:tcBorders>
              <w:left w:val="single" w:sz="4" w:space="0" w:color="auto"/>
              <w:right w:val="single" w:sz="4" w:space="0" w:color="auto"/>
            </w:tcBorders>
            <w:vAlign w:val="center"/>
            <w:hideMark/>
          </w:tcPr>
          <w:p w:rsidR="00E5403D" w:rsidRDefault="00E5403D" w:rsidP="003C6F6C">
            <w:pPr>
              <w:rPr>
                <w:rFonts w:ascii="Segoe UI" w:hAnsi="Segoe UI" w:cs="Segoe UI"/>
                <w:b/>
              </w:rPr>
            </w:pPr>
          </w:p>
        </w:tc>
        <w:tc>
          <w:tcPr>
            <w:tcW w:w="817"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3</w:t>
            </w:r>
          </w:p>
        </w:tc>
        <w:tc>
          <w:tcPr>
            <w:tcW w:w="7488" w:type="dxa"/>
            <w:tcBorders>
              <w:top w:val="single" w:sz="4" w:space="0" w:color="auto"/>
              <w:left w:val="single" w:sz="4" w:space="0" w:color="auto"/>
              <w:bottom w:val="single" w:sz="4" w:space="0" w:color="auto"/>
              <w:right w:val="single" w:sz="4" w:space="0" w:color="auto"/>
            </w:tcBorders>
          </w:tcPr>
          <w:p w:rsidR="00E5403D" w:rsidRPr="00E5403D" w:rsidRDefault="00E5403D" w:rsidP="00E5403D">
            <w:pPr>
              <w:rPr>
                <w:rFonts w:ascii="Segoe UI" w:hAnsi="Segoe UI" w:cs="Segoe UI"/>
                <w:color w:val="000000"/>
              </w:rPr>
            </w:pPr>
            <w:r w:rsidRPr="00E5403D">
              <w:rPr>
                <w:rFonts w:ascii="Segoe UI" w:hAnsi="Segoe UI" w:cs="Segoe UI"/>
                <w:color w:val="000000"/>
              </w:rPr>
              <w:t xml:space="preserve">KMYV.1.3.3. </w:t>
            </w:r>
            <w:proofErr w:type="spellStart"/>
            <w:r w:rsidRPr="00E5403D">
              <w:rPr>
                <w:rFonts w:ascii="Segoe UI" w:hAnsi="Segoe UI" w:cs="Segoe UI"/>
                <w:color w:val="000000"/>
              </w:rPr>
              <w:t>Biruni’nin</w:t>
            </w:r>
            <w:proofErr w:type="spellEnd"/>
            <w:r w:rsidRPr="00E5403D">
              <w:rPr>
                <w:rFonts w:ascii="Segoe UI" w:hAnsi="Segoe UI" w:cs="Segoe UI"/>
                <w:color w:val="000000"/>
              </w:rPr>
              <w:t xml:space="preserve"> kültür ve medeniyetimize sağladığı katkıları açıklar.</w:t>
            </w:r>
          </w:p>
          <w:p w:rsidR="00E5403D" w:rsidRPr="00E5403D" w:rsidRDefault="00E5403D">
            <w:pPr>
              <w:rPr>
                <w:rFonts w:ascii="Segoe UI" w:hAnsi="Segoe UI" w:cs="Segoe UI"/>
              </w:rPr>
            </w:pPr>
          </w:p>
        </w:tc>
        <w:tc>
          <w:tcPr>
            <w:tcW w:w="983"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10</w:t>
            </w:r>
          </w:p>
        </w:tc>
      </w:tr>
      <w:tr w:rsidR="00E5403D" w:rsidTr="003C6F6C">
        <w:trPr>
          <w:jc w:val="center"/>
        </w:trPr>
        <w:tc>
          <w:tcPr>
            <w:tcW w:w="0" w:type="auto"/>
            <w:vMerge/>
            <w:tcBorders>
              <w:left w:val="single" w:sz="4" w:space="0" w:color="auto"/>
              <w:right w:val="single" w:sz="4" w:space="0" w:color="auto"/>
            </w:tcBorders>
            <w:vAlign w:val="center"/>
            <w:hideMark/>
          </w:tcPr>
          <w:p w:rsidR="00E5403D" w:rsidRDefault="00E5403D" w:rsidP="003C6F6C">
            <w:pPr>
              <w:rPr>
                <w:rFonts w:ascii="Segoe UI" w:hAnsi="Segoe UI" w:cs="Segoe UI"/>
                <w:b/>
              </w:rPr>
            </w:pPr>
          </w:p>
        </w:tc>
        <w:tc>
          <w:tcPr>
            <w:tcW w:w="817"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4</w:t>
            </w:r>
          </w:p>
        </w:tc>
        <w:tc>
          <w:tcPr>
            <w:tcW w:w="7488" w:type="dxa"/>
            <w:tcBorders>
              <w:top w:val="single" w:sz="4" w:space="0" w:color="auto"/>
              <w:left w:val="single" w:sz="4" w:space="0" w:color="auto"/>
              <w:bottom w:val="single" w:sz="4" w:space="0" w:color="auto"/>
              <w:right w:val="single" w:sz="4" w:space="0" w:color="auto"/>
            </w:tcBorders>
            <w:hideMark/>
          </w:tcPr>
          <w:p w:rsidR="00E5403D" w:rsidRPr="00E5403D" w:rsidRDefault="00E5403D">
            <w:pPr>
              <w:rPr>
                <w:rFonts w:ascii="Segoe UI" w:hAnsi="Segoe UI" w:cs="Segoe UI"/>
              </w:rPr>
            </w:pPr>
            <w:r w:rsidRPr="00E5403D">
              <w:rPr>
                <w:rFonts w:ascii="Segoe UI" w:hAnsi="Segoe UI" w:cs="Segoe UI"/>
              </w:rPr>
              <w:t xml:space="preserve">KMYV.1.3.4. </w:t>
            </w:r>
            <w:proofErr w:type="spellStart"/>
            <w:r w:rsidRPr="00E5403D">
              <w:rPr>
                <w:rFonts w:ascii="Segoe UI" w:hAnsi="Segoe UI" w:cs="Segoe UI"/>
              </w:rPr>
              <w:t>İbni</w:t>
            </w:r>
            <w:proofErr w:type="spellEnd"/>
            <w:r w:rsidRPr="00E5403D">
              <w:rPr>
                <w:rFonts w:ascii="Segoe UI" w:hAnsi="Segoe UI" w:cs="Segoe UI"/>
              </w:rPr>
              <w:t xml:space="preserve"> Sina’nın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10</w:t>
            </w:r>
          </w:p>
        </w:tc>
      </w:tr>
      <w:tr w:rsidR="00E5403D" w:rsidTr="003C6F6C">
        <w:trPr>
          <w:jc w:val="center"/>
        </w:trPr>
        <w:tc>
          <w:tcPr>
            <w:tcW w:w="0" w:type="auto"/>
            <w:vMerge/>
            <w:tcBorders>
              <w:left w:val="single" w:sz="4" w:space="0" w:color="auto"/>
              <w:right w:val="single" w:sz="4" w:space="0" w:color="auto"/>
            </w:tcBorders>
            <w:vAlign w:val="center"/>
            <w:hideMark/>
          </w:tcPr>
          <w:p w:rsidR="00E5403D" w:rsidRDefault="00E5403D" w:rsidP="003C6F6C">
            <w:pPr>
              <w:rPr>
                <w:rFonts w:ascii="Segoe UI" w:hAnsi="Segoe UI" w:cs="Segoe UI"/>
                <w:b/>
              </w:rPr>
            </w:pPr>
          </w:p>
        </w:tc>
        <w:tc>
          <w:tcPr>
            <w:tcW w:w="817"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5</w:t>
            </w:r>
          </w:p>
        </w:tc>
        <w:tc>
          <w:tcPr>
            <w:tcW w:w="7488" w:type="dxa"/>
            <w:tcBorders>
              <w:top w:val="single" w:sz="4" w:space="0" w:color="auto"/>
              <w:left w:val="single" w:sz="4" w:space="0" w:color="auto"/>
              <w:bottom w:val="single" w:sz="4" w:space="0" w:color="auto"/>
              <w:right w:val="single" w:sz="4" w:space="0" w:color="auto"/>
            </w:tcBorders>
            <w:hideMark/>
          </w:tcPr>
          <w:p w:rsidR="00E5403D" w:rsidRPr="00E5403D" w:rsidRDefault="00E5403D" w:rsidP="00E5403D">
            <w:pPr>
              <w:rPr>
                <w:rFonts w:ascii="Segoe UI" w:hAnsi="Segoe UI" w:cs="Segoe UI"/>
                <w:b/>
              </w:rPr>
            </w:pPr>
            <w:r w:rsidRPr="00E5403D">
              <w:rPr>
                <w:rStyle w:val="fontstyle01"/>
                <w:rFonts w:ascii="Segoe UI" w:hAnsi="Segoe UI" w:cs="Segoe UI"/>
                <w:b w:val="0"/>
                <w:sz w:val="22"/>
                <w:szCs w:val="22"/>
              </w:rPr>
              <w:t xml:space="preserve">KMYV.1.3.5. </w:t>
            </w:r>
            <w:proofErr w:type="spellStart"/>
            <w:r w:rsidRPr="00E5403D">
              <w:rPr>
                <w:rStyle w:val="fontstyle21"/>
                <w:rFonts w:ascii="Segoe UI" w:hAnsi="Segoe UI" w:cs="Segoe UI"/>
                <w:sz w:val="22"/>
                <w:szCs w:val="22"/>
              </w:rPr>
              <w:t>Cezeri’nin</w:t>
            </w:r>
            <w:proofErr w:type="spellEnd"/>
            <w:r w:rsidRPr="00E5403D">
              <w:rPr>
                <w:rStyle w:val="fontstyle21"/>
                <w:rFonts w:ascii="Segoe UI" w:hAnsi="Segoe UI" w:cs="Segoe UI"/>
                <w:sz w:val="22"/>
                <w:szCs w:val="22"/>
              </w:rPr>
              <w:t xml:space="preserve"> kültür ve medeniyetimize sağladığı katkıları açıklar.</w:t>
            </w:r>
            <w:r w:rsidRPr="00E5403D">
              <w:rPr>
                <w:rStyle w:val="fontstyle31"/>
                <w:rFonts w:ascii="Segoe UI" w:hAnsi="Segoe UI" w:cs="Segoe UI"/>
                <w:sz w:val="22"/>
                <w:szCs w:val="22"/>
              </w:rPr>
              <w:br/>
            </w:r>
          </w:p>
        </w:tc>
        <w:tc>
          <w:tcPr>
            <w:tcW w:w="983" w:type="dxa"/>
            <w:tcBorders>
              <w:top w:val="single" w:sz="4" w:space="0" w:color="auto"/>
              <w:left w:val="single" w:sz="4" w:space="0" w:color="auto"/>
              <w:bottom w:val="single" w:sz="4" w:space="0" w:color="auto"/>
              <w:right w:val="single" w:sz="4" w:space="0" w:color="auto"/>
            </w:tcBorders>
          </w:tcPr>
          <w:p w:rsidR="00E5403D" w:rsidRDefault="00E5403D">
            <w:pPr>
              <w:rPr>
                <w:rFonts w:ascii="Segoe UI" w:hAnsi="Segoe UI" w:cs="Segoe UI"/>
              </w:rPr>
            </w:pPr>
            <w:r>
              <w:rPr>
                <w:rFonts w:ascii="Segoe UI" w:hAnsi="Segoe UI" w:cs="Segoe UI"/>
              </w:rPr>
              <w:t>10</w:t>
            </w:r>
          </w:p>
          <w:p w:rsidR="00E5403D" w:rsidRDefault="00E5403D">
            <w:pPr>
              <w:rPr>
                <w:rFonts w:ascii="Segoe UI" w:hAnsi="Segoe UI" w:cs="Segoe UI"/>
              </w:rPr>
            </w:pPr>
          </w:p>
        </w:tc>
      </w:tr>
      <w:tr w:rsidR="00E5403D" w:rsidTr="003C6F6C">
        <w:trPr>
          <w:jc w:val="center"/>
        </w:trPr>
        <w:tc>
          <w:tcPr>
            <w:tcW w:w="0" w:type="auto"/>
            <w:vMerge/>
            <w:tcBorders>
              <w:left w:val="single" w:sz="4" w:space="0" w:color="auto"/>
              <w:right w:val="single" w:sz="4" w:space="0" w:color="auto"/>
            </w:tcBorders>
            <w:vAlign w:val="center"/>
            <w:hideMark/>
          </w:tcPr>
          <w:p w:rsidR="00E5403D" w:rsidRDefault="00E5403D" w:rsidP="003C6F6C">
            <w:pPr>
              <w:rPr>
                <w:rFonts w:ascii="Segoe UI" w:hAnsi="Segoe UI" w:cs="Segoe UI"/>
                <w:b/>
              </w:rPr>
            </w:pPr>
          </w:p>
        </w:tc>
        <w:tc>
          <w:tcPr>
            <w:tcW w:w="817"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6</w:t>
            </w:r>
          </w:p>
        </w:tc>
        <w:tc>
          <w:tcPr>
            <w:tcW w:w="7488" w:type="dxa"/>
            <w:tcBorders>
              <w:top w:val="single" w:sz="4" w:space="0" w:color="auto"/>
              <w:left w:val="single" w:sz="4" w:space="0" w:color="auto"/>
              <w:bottom w:val="single" w:sz="4" w:space="0" w:color="auto"/>
              <w:right w:val="single" w:sz="4" w:space="0" w:color="auto"/>
            </w:tcBorders>
            <w:hideMark/>
          </w:tcPr>
          <w:p w:rsidR="00E5403D" w:rsidRPr="00E5403D" w:rsidRDefault="00E5403D">
            <w:pPr>
              <w:rPr>
                <w:rFonts w:ascii="Segoe UI" w:hAnsi="Segoe UI" w:cs="Segoe UI"/>
                <w:b/>
              </w:rPr>
            </w:pPr>
            <w:r w:rsidRPr="00E5403D">
              <w:rPr>
                <w:rStyle w:val="fontstyle01"/>
                <w:rFonts w:ascii="Segoe UI" w:hAnsi="Segoe UI" w:cs="Segoe UI"/>
                <w:b w:val="0"/>
                <w:sz w:val="22"/>
                <w:szCs w:val="22"/>
              </w:rPr>
              <w:t xml:space="preserve">KMYV.1.3.7. </w:t>
            </w:r>
            <w:r w:rsidRPr="00E5403D">
              <w:rPr>
                <w:rStyle w:val="fontstyle21"/>
                <w:rFonts w:ascii="Segoe UI" w:hAnsi="Segoe UI" w:cs="Segoe UI"/>
                <w:sz w:val="22"/>
                <w:szCs w:val="22"/>
              </w:rPr>
              <w:t xml:space="preserve">Ali </w:t>
            </w:r>
            <w:proofErr w:type="spellStart"/>
            <w:r w:rsidRPr="00E5403D">
              <w:rPr>
                <w:rStyle w:val="fontstyle21"/>
                <w:rFonts w:ascii="Segoe UI" w:hAnsi="Segoe UI" w:cs="Segoe UI"/>
                <w:sz w:val="22"/>
                <w:szCs w:val="22"/>
              </w:rPr>
              <w:t>Kuşçu’nun</w:t>
            </w:r>
            <w:proofErr w:type="spellEnd"/>
            <w:r w:rsidRPr="00E5403D">
              <w:rPr>
                <w:rStyle w:val="fontstyle21"/>
                <w:rFonts w:ascii="Segoe UI" w:hAnsi="Segoe UI" w:cs="Segoe UI"/>
                <w:sz w:val="22"/>
                <w:szCs w:val="22"/>
              </w:rPr>
              <w:t xml:space="preserve">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tcPr>
          <w:p w:rsidR="00E5403D" w:rsidRDefault="00E5403D">
            <w:pPr>
              <w:rPr>
                <w:rFonts w:ascii="Segoe UI" w:hAnsi="Segoe UI" w:cs="Segoe UI"/>
              </w:rPr>
            </w:pPr>
            <w:r>
              <w:rPr>
                <w:rFonts w:ascii="Segoe UI" w:hAnsi="Segoe UI" w:cs="Segoe UI"/>
              </w:rPr>
              <w:t>10</w:t>
            </w:r>
          </w:p>
          <w:p w:rsidR="00E5403D" w:rsidRDefault="00E5403D">
            <w:pPr>
              <w:rPr>
                <w:rFonts w:ascii="Segoe UI" w:hAnsi="Segoe UI" w:cs="Segoe UI"/>
              </w:rPr>
            </w:pPr>
          </w:p>
        </w:tc>
      </w:tr>
      <w:tr w:rsidR="00E5403D" w:rsidTr="003C6F6C">
        <w:trPr>
          <w:jc w:val="center"/>
        </w:trPr>
        <w:tc>
          <w:tcPr>
            <w:tcW w:w="0" w:type="auto"/>
            <w:vMerge/>
            <w:tcBorders>
              <w:left w:val="single" w:sz="4" w:space="0" w:color="auto"/>
              <w:right w:val="single" w:sz="4" w:space="0" w:color="auto"/>
            </w:tcBorders>
            <w:vAlign w:val="center"/>
            <w:hideMark/>
          </w:tcPr>
          <w:p w:rsidR="00E5403D" w:rsidRDefault="00E5403D" w:rsidP="003C6F6C">
            <w:pPr>
              <w:rPr>
                <w:rFonts w:ascii="Segoe UI" w:hAnsi="Segoe UI" w:cs="Segoe UI"/>
                <w:b/>
              </w:rPr>
            </w:pPr>
          </w:p>
        </w:tc>
        <w:tc>
          <w:tcPr>
            <w:tcW w:w="817"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7</w:t>
            </w:r>
          </w:p>
        </w:tc>
        <w:tc>
          <w:tcPr>
            <w:tcW w:w="7488" w:type="dxa"/>
            <w:tcBorders>
              <w:top w:val="single" w:sz="4" w:space="0" w:color="auto"/>
              <w:left w:val="single" w:sz="4" w:space="0" w:color="auto"/>
              <w:bottom w:val="single" w:sz="4" w:space="0" w:color="auto"/>
              <w:right w:val="single" w:sz="4" w:space="0" w:color="auto"/>
            </w:tcBorders>
            <w:hideMark/>
          </w:tcPr>
          <w:p w:rsidR="00E5403D" w:rsidRPr="00E5403D" w:rsidRDefault="00E5403D">
            <w:pPr>
              <w:rPr>
                <w:rFonts w:ascii="Segoe UI" w:hAnsi="Segoe UI" w:cs="Segoe UI"/>
                <w:b/>
              </w:rPr>
            </w:pPr>
            <w:r w:rsidRPr="00E5403D">
              <w:rPr>
                <w:rStyle w:val="fontstyle01"/>
                <w:rFonts w:ascii="Segoe UI" w:hAnsi="Segoe UI" w:cs="Segoe UI"/>
                <w:b w:val="0"/>
                <w:sz w:val="22"/>
                <w:szCs w:val="22"/>
              </w:rPr>
              <w:t xml:space="preserve">KMYV.1.3.8. </w:t>
            </w:r>
            <w:r w:rsidRPr="00E5403D">
              <w:rPr>
                <w:rStyle w:val="fontstyle21"/>
                <w:rFonts w:ascii="Segoe UI" w:hAnsi="Segoe UI" w:cs="Segoe UI"/>
                <w:sz w:val="22"/>
                <w:szCs w:val="22"/>
              </w:rPr>
              <w:t>Mimar Sinan’ın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tcPr>
          <w:p w:rsidR="00E5403D" w:rsidRDefault="00E5403D">
            <w:pPr>
              <w:rPr>
                <w:rFonts w:ascii="Segoe UI" w:hAnsi="Segoe UI" w:cs="Segoe UI"/>
              </w:rPr>
            </w:pPr>
            <w:r>
              <w:rPr>
                <w:rFonts w:ascii="Segoe UI" w:hAnsi="Segoe UI" w:cs="Segoe UI"/>
              </w:rPr>
              <w:t>10</w:t>
            </w:r>
          </w:p>
          <w:p w:rsidR="00E5403D" w:rsidRDefault="00E5403D">
            <w:pPr>
              <w:rPr>
                <w:rFonts w:ascii="Segoe UI" w:hAnsi="Segoe UI" w:cs="Segoe UI"/>
              </w:rPr>
            </w:pPr>
          </w:p>
        </w:tc>
      </w:tr>
      <w:tr w:rsidR="00E5403D" w:rsidTr="00E5403D">
        <w:trPr>
          <w:jc w:val="center"/>
        </w:trPr>
        <w:tc>
          <w:tcPr>
            <w:tcW w:w="0" w:type="auto"/>
            <w:vMerge w:val="restart"/>
            <w:tcBorders>
              <w:left w:val="single" w:sz="4" w:space="0" w:color="auto"/>
              <w:right w:val="single" w:sz="4" w:space="0" w:color="auto"/>
            </w:tcBorders>
            <w:textDirection w:val="btLr"/>
            <w:vAlign w:val="center"/>
            <w:hideMark/>
          </w:tcPr>
          <w:p w:rsidR="00E5403D" w:rsidRPr="00E5403D" w:rsidRDefault="00E5403D" w:rsidP="00E5403D">
            <w:pPr>
              <w:ind w:left="113" w:right="113"/>
              <w:jc w:val="center"/>
              <w:rPr>
                <w:rFonts w:ascii="Segoe UI" w:eastAsia="Calibri" w:hAnsi="Segoe UI" w:cs="Segoe UI"/>
                <w:b/>
                <w:sz w:val="16"/>
                <w:szCs w:val="16"/>
              </w:rPr>
            </w:pPr>
            <w:r w:rsidRPr="00E5403D">
              <w:rPr>
                <w:rFonts w:ascii="Segoe UI" w:hAnsi="Segoe UI" w:cs="Segoe UI"/>
                <w:b/>
                <w:sz w:val="16"/>
                <w:szCs w:val="16"/>
              </w:rPr>
              <w:t>4.ÜNİTE HAYATIN RUHU: KÜLTÜR VE SANAT ÖNDERLERİ</w:t>
            </w:r>
          </w:p>
          <w:p w:rsidR="00E5403D" w:rsidRDefault="00E5403D" w:rsidP="00E5403D">
            <w:pPr>
              <w:ind w:left="113" w:right="113"/>
              <w:rPr>
                <w:rFonts w:ascii="Segoe UI" w:hAnsi="Segoe UI" w:cs="Segoe UI"/>
                <w:b/>
              </w:rPr>
            </w:pPr>
          </w:p>
        </w:tc>
        <w:tc>
          <w:tcPr>
            <w:tcW w:w="817"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8</w:t>
            </w:r>
          </w:p>
        </w:tc>
        <w:tc>
          <w:tcPr>
            <w:tcW w:w="7488" w:type="dxa"/>
            <w:tcBorders>
              <w:top w:val="single" w:sz="4" w:space="0" w:color="auto"/>
              <w:left w:val="single" w:sz="4" w:space="0" w:color="auto"/>
              <w:bottom w:val="single" w:sz="4" w:space="0" w:color="auto"/>
              <w:right w:val="single" w:sz="4" w:space="0" w:color="auto"/>
            </w:tcBorders>
            <w:hideMark/>
          </w:tcPr>
          <w:p w:rsidR="00E5403D" w:rsidRPr="00E5403D" w:rsidRDefault="00E5403D">
            <w:pPr>
              <w:rPr>
                <w:rFonts w:ascii="Segoe UI" w:eastAsia="Calibri" w:hAnsi="Segoe UI" w:cs="Segoe UI"/>
              </w:rPr>
            </w:pPr>
            <w:r w:rsidRPr="00E5403D">
              <w:rPr>
                <w:rFonts w:ascii="Segoe UI" w:hAnsi="Segoe UI" w:cs="Segoe UI"/>
                <w:bCs/>
                <w:color w:val="000000"/>
              </w:rPr>
              <w:t xml:space="preserve">KMYV.1.4.2. </w:t>
            </w:r>
            <w:proofErr w:type="spellStart"/>
            <w:r w:rsidRPr="00E5403D">
              <w:rPr>
                <w:rFonts w:ascii="Segoe UI" w:hAnsi="Segoe UI" w:cs="Segoe UI"/>
                <w:color w:val="000000"/>
              </w:rPr>
              <w:t>Kaşgarlı</w:t>
            </w:r>
            <w:proofErr w:type="spellEnd"/>
            <w:r w:rsidRPr="00E5403D">
              <w:rPr>
                <w:rFonts w:ascii="Segoe UI" w:hAnsi="Segoe UI" w:cs="Segoe UI"/>
                <w:color w:val="000000"/>
              </w:rPr>
              <w:t xml:space="preserve"> </w:t>
            </w:r>
            <w:proofErr w:type="spellStart"/>
            <w:r w:rsidRPr="00E5403D">
              <w:rPr>
                <w:rFonts w:ascii="Segoe UI" w:hAnsi="Segoe UI" w:cs="Segoe UI"/>
                <w:color w:val="000000"/>
              </w:rPr>
              <w:t>Mahmud’un</w:t>
            </w:r>
            <w:proofErr w:type="spellEnd"/>
            <w:r w:rsidRPr="00E5403D">
              <w:rPr>
                <w:rFonts w:ascii="Segoe UI" w:hAnsi="Segoe UI" w:cs="Segoe UI"/>
                <w:color w:val="000000"/>
              </w:rPr>
              <w:t xml:space="preserve">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10</w:t>
            </w:r>
          </w:p>
        </w:tc>
      </w:tr>
      <w:tr w:rsidR="00E5403D" w:rsidTr="003C6F6C">
        <w:trPr>
          <w:jc w:val="center"/>
        </w:trPr>
        <w:tc>
          <w:tcPr>
            <w:tcW w:w="0" w:type="auto"/>
            <w:vMerge/>
            <w:tcBorders>
              <w:left w:val="single" w:sz="4" w:space="0" w:color="auto"/>
              <w:right w:val="single" w:sz="4" w:space="0" w:color="auto"/>
            </w:tcBorders>
            <w:vAlign w:val="center"/>
            <w:hideMark/>
          </w:tcPr>
          <w:p w:rsidR="00E5403D" w:rsidRDefault="00E5403D" w:rsidP="003C6F6C">
            <w:pPr>
              <w:rPr>
                <w:rFonts w:ascii="Segoe UI" w:hAnsi="Segoe UI" w:cs="Segoe UI"/>
                <w:b/>
              </w:rPr>
            </w:pPr>
          </w:p>
        </w:tc>
        <w:tc>
          <w:tcPr>
            <w:tcW w:w="817"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9</w:t>
            </w:r>
          </w:p>
        </w:tc>
        <w:tc>
          <w:tcPr>
            <w:tcW w:w="7488" w:type="dxa"/>
            <w:tcBorders>
              <w:top w:val="single" w:sz="4" w:space="0" w:color="auto"/>
              <w:left w:val="single" w:sz="4" w:space="0" w:color="auto"/>
              <w:bottom w:val="single" w:sz="4" w:space="0" w:color="auto"/>
              <w:right w:val="single" w:sz="4" w:space="0" w:color="auto"/>
            </w:tcBorders>
            <w:hideMark/>
          </w:tcPr>
          <w:p w:rsidR="00E5403D" w:rsidRPr="00E5403D" w:rsidRDefault="00E5403D">
            <w:pPr>
              <w:rPr>
                <w:rFonts w:ascii="Segoe UI" w:eastAsia="Calibri" w:hAnsi="Segoe UI" w:cs="Segoe UI"/>
              </w:rPr>
            </w:pPr>
            <w:r w:rsidRPr="00E5403D">
              <w:rPr>
                <w:rFonts w:ascii="Segoe UI" w:hAnsi="Segoe UI" w:cs="Segoe UI"/>
                <w:bCs/>
                <w:color w:val="000000"/>
              </w:rPr>
              <w:t xml:space="preserve">KMYV.1.4.3. </w:t>
            </w:r>
            <w:proofErr w:type="spellStart"/>
            <w:r w:rsidRPr="00E5403D">
              <w:rPr>
                <w:rFonts w:ascii="Segoe UI" w:hAnsi="Segoe UI" w:cs="Segoe UI"/>
                <w:color w:val="000000"/>
              </w:rPr>
              <w:t>Nasreddin</w:t>
            </w:r>
            <w:proofErr w:type="spellEnd"/>
            <w:r w:rsidRPr="00E5403D">
              <w:rPr>
                <w:rFonts w:ascii="Segoe UI" w:hAnsi="Segoe UI" w:cs="Segoe UI"/>
                <w:color w:val="000000"/>
              </w:rPr>
              <w:t xml:space="preserve"> Hoca’nın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p>
        </w:tc>
      </w:tr>
      <w:tr w:rsidR="00E5403D" w:rsidTr="003C6F6C">
        <w:trPr>
          <w:jc w:val="center"/>
        </w:trPr>
        <w:tc>
          <w:tcPr>
            <w:tcW w:w="0" w:type="auto"/>
            <w:vMerge/>
            <w:tcBorders>
              <w:left w:val="single" w:sz="4" w:space="0" w:color="auto"/>
              <w:bottom w:val="single" w:sz="4" w:space="0" w:color="auto"/>
              <w:right w:val="single" w:sz="4" w:space="0" w:color="auto"/>
            </w:tcBorders>
            <w:vAlign w:val="center"/>
            <w:hideMark/>
          </w:tcPr>
          <w:p w:rsidR="00E5403D" w:rsidRDefault="00E5403D">
            <w:pPr>
              <w:rPr>
                <w:rFonts w:ascii="Segoe UI" w:hAnsi="Segoe UI" w:cs="Segoe UI"/>
                <w:b/>
              </w:rPr>
            </w:pPr>
          </w:p>
        </w:tc>
        <w:tc>
          <w:tcPr>
            <w:tcW w:w="817"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r>
              <w:rPr>
                <w:rFonts w:ascii="Segoe UI" w:hAnsi="Segoe UI" w:cs="Segoe UI"/>
              </w:rPr>
              <w:t>10</w:t>
            </w:r>
          </w:p>
        </w:tc>
        <w:tc>
          <w:tcPr>
            <w:tcW w:w="7488" w:type="dxa"/>
            <w:tcBorders>
              <w:top w:val="single" w:sz="4" w:space="0" w:color="auto"/>
              <w:left w:val="single" w:sz="4" w:space="0" w:color="auto"/>
              <w:bottom w:val="single" w:sz="4" w:space="0" w:color="auto"/>
              <w:right w:val="single" w:sz="4" w:space="0" w:color="auto"/>
            </w:tcBorders>
            <w:hideMark/>
          </w:tcPr>
          <w:p w:rsidR="00E5403D" w:rsidRPr="00E5403D" w:rsidRDefault="00E5403D">
            <w:pPr>
              <w:rPr>
                <w:rFonts w:ascii="Segoe UI" w:eastAsia="Calibri" w:hAnsi="Segoe UI" w:cs="Segoe UI"/>
              </w:rPr>
            </w:pPr>
            <w:r w:rsidRPr="00E5403D">
              <w:rPr>
                <w:rFonts w:ascii="Segoe UI" w:hAnsi="Segoe UI" w:cs="Segoe UI"/>
                <w:bCs/>
                <w:color w:val="000000"/>
              </w:rPr>
              <w:t xml:space="preserve">KMYV.1.4.6. </w:t>
            </w:r>
            <w:r w:rsidRPr="00E5403D">
              <w:rPr>
                <w:rFonts w:ascii="Segoe UI" w:hAnsi="Segoe UI" w:cs="Segoe UI"/>
                <w:color w:val="000000"/>
              </w:rPr>
              <w:t>Evliya Çelebi’nin kültür ve medeniyetimize sağladığı katkıları açıklar.</w:t>
            </w:r>
          </w:p>
        </w:tc>
        <w:tc>
          <w:tcPr>
            <w:tcW w:w="983"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p>
        </w:tc>
      </w:tr>
      <w:tr w:rsidR="00E5403D" w:rsidTr="00E5403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5403D" w:rsidRDefault="00E5403D">
            <w:pPr>
              <w:rPr>
                <w:rFonts w:ascii="Segoe UI" w:hAnsi="Segoe UI" w:cs="Segoe UI"/>
                <w:b/>
              </w:rPr>
            </w:pPr>
          </w:p>
        </w:tc>
        <w:tc>
          <w:tcPr>
            <w:tcW w:w="817"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p>
        </w:tc>
        <w:tc>
          <w:tcPr>
            <w:tcW w:w="7488"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bCs/>
                <w:color w:val="000000"/>
              </w:rPr>
            </w:pPr>
          </w:p>
        </w:tc>
        <w:tc>
          <w:tcPr>
            <w:tcW w:w="983"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p>
        </w:tc>
      </w:tr>
      <w:tr w:rsidR="00E5403D" w:rsidTr="00E5403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5403D" w:rsidRDefault="00E5403D">
            <w:pPr>
              <w:rPr>
                <w:rFonts w:ascii="Segoe UI" w:hAnsi="Segoe UI" w:cs="Segoe UI"/>
                <w:b/>
              </w:rPr>
            </w:pPr>
          </w:p>
        </w:tc>
        <w:tc>
          <w:tcPr>
            <w:tcW w:w="817"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p>
        </w:tc>
        <w:tc>
          <w:tcPr>
            <w:tcW w:w="7488"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bCs/>
                <w:color w:val="000000"/>
              </w:rPr>
            </w:pPr>
          </w:p>
        </w:tc>
        <w:tc>
          <w:tcPr>
            <w:tcW w:w="983"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p>
        </w:tc>
      </w:tr>
      <w:tr w:rsidR="00E5403D" w:rsidTr="00E5403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5403D" w:rsidRDefault="00E5403D">
            <w:pPr>
              <w:rPr>
                <w:rFonts w:ascii="Segoe UI" w:hAnsi="Segoe UI" w:cs="Segoe UI"/>
                <w:b/>
              </w:rPr>
            </w:pPr>
          </w:p>
        </w:tc>
        <w:tc>
          <w:tcPr>
            <w:tcW w:w="817"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p>
        </w:tc>
        <w:tc>
          <w:tcPr>
            <w:tcW w:w="7488"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bCs/>
                <w:color w:val="000000"/>
              </w:rPr>
            </w:pPr>
          </w:p>
        </w:tc>
        <w:tc>
          <w:tcPr>
            <w:tcW w:w="983" w:type="dxa"/>
            <w:tcBorders>
              <w:top w:val="single" w:sz="4" w:space="0" w:color="auto"/>
              <w:left w:val="single" w:sz="4" w:space="0" w:color="auto"/>
              <w:bottom w:val="single" w:sz="4" w:space="0" w:color="auto"/>
              <w:right w:val="single" w:sz="4" w:space="0" w:color="auto"/>
            </w:tcBorders>
            <w:hideMark/>
          </w:tcPr>
          <w:p w:rsidR="00E5403D" w:rsidRDefault="00E5403D">
            <w:pPr>
              <w:rPr>
                <w:rFonts w:ascii="Segoe UI" w:hAnsi="Segoe UI" w:cs="Segoe UI"/>
              </w:rPr>
            </w:pPr>
          </w:p>
        </w:tc>
      </w:tr>
    </w:tbl>
    <w:p w:rsidR="00E5403D" w:rsidRDefault="00E5403D" w:rsidP="00E5403D">
      <w:pPr>
        <w:rPr>
          <w:rFonts w:ascii="Segoe UI" w:eastAsia="Calibri" w:hAnsi="Segoe UI" w:cs="Segoe UI"/>
        </w:rPr>
      </w:pPr>
    </w:p>
    <w:p w:rsidR="00B50C10" w:rsidRPr="001F439D" w:rsidRDefault="00ED7E42" w:rsidP="0006128C">
      <w:pPr>
        <w:pStyle w:val="AralkYok"/>
        <w:rPr>
          <w:rFonts w:ascii="Segoe UI" w:hAnsi="Segoe UI" w:cs="Segoe UI"/>
          <w:sz w:val="22"/>
          <w:szCs w:val="22"/>
        </w:rPr>
      </w:pPr>
    </w:p>
    <w:sectPr w:rsidR="00B50C10" w:rsidRPr="001F439D" w:rsidSect="00E5403D">
      <w:headerReference w:type="even" r:id="rId7"/>
      <w:headerReference w:type="default" r:id="rId8"/>
      <w:footerReference w:type="even" r:id="rId9"/>
      <w:footerReference w:type="default" r:id="rId10"/>
      <w:headerReference w:type="first" r:id="rId11"/>
      <w:footerReference w:type="first" r:id="rId12"/>
      <w:pgSz w:w="11906" w:h="16838"/>
      <w:pgMar w:top="851" w:right="1021"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E42" w:rsidRDefault="00ED7E42" w:rsidP="001A4FFD">
      <w:pPr>
        <w:spacing w:after="0" w:line="240" w:lineRule="auto"/>
      </w:pPr>
      <w:r>
        <w:separator/>
      </w:r>
    </w:p>
  </w:endnote>
  <w:endnote w:type="continuationSeparator" w:id="0">
    <w:p w:rsidR="00ED7E42" w:rsidRDefault="00ED7E42" w:rsidP="001A4F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FD" w:rsidRDefault="001A4FF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FD" w:rsidRDefault="001A4FF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FD" w:rsidRDefault="001A4FF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E42" w:rsidRDefault="00ED7E42" w:rsidP="001A4FFD">
      <w:pPr>
        <w:spacing w:after="0" w:line="240" w:lineRule="auto"/>
      </w:pPr>
      <w:r>
        <w:separator/>
      </w:r>
    </w:p>
  </w:footnote>
  <w:footnote w:type="continuationSeparator" w:id="0">
    <w:p w:rsidR="00ED7E42" w:rsidRDefault="00ED7E42" w:rsidP="001A4F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FD" w:rsidRDefault="001A4FF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FD" w:rsidRDefault="001A4FF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FD" w:rsidRDefault="001A4FFD">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335335"/>
    <w:rsid w:val="0006128C"/>
    <w:rsid w:val="001A4FFD"/>
    <w:rsid w:val="001F439D"/>
    <w:rsid w:val="00335335"/>
    <w:rsid w:val="003D2C78"/>
    <w:rsid w:val="00A66DD1"/>
    <w:rsid w:val="00C56CEF"/>
    <w:rsid w:val="00E5403D"/>
    <w:rsid w:val="00ED7E42"/>
    <w:rsid w:val="00F84A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C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33533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335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uiPriority w:val="59"/>
    <w:rsid w:val="00061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061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E5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E5403D"/>
    <w:rPr>
      <w:color w:val="0000FF"/>
      <w:u w:val="single"/>
    </w:rPr>
  </w:style>
  <w:style w:type="character" w:customStyle="1" w:styleId="fontstyle01">
    <w:name w:val="fontstyle01"/>
    <w:basedOn w:val="VarsaylanParagrafYazTipi"/>
    <w:rsid w:val="00E5403D"/>
    <w:rPr>
      <w:rFonts w:ascii="Arial-BoldMT" w:hAnsi="Arial-BoldMT" w:hint="default"/>
      <w:b/>
      <w:bCs/>
      <w:i w:val="0"/>
      <w:iCs w:val="0"/>
      <w:color w:val="000000"/>
      <w:sz w:val="20"/>
      <w:szCs w:val="20"/>
    </w:rPr>
  </w:style>
  <w:style w:type="character" w:customStyle="1" w:styleId="fontstyle21">
    <w:name w:val="fontstyle21"/>
    <w:basedOn w:val="VarsaylanParagrafYazTipi"/>
    <w:rsid w:val="00E5403D"/>
    <w:rPr>
      <w:rFonts w:ascii="ArialMT" w:hAnsi="ArialMT" w:hint="default"/>
      <w:b w:val="0"/>
      <w:bCs w:val="0"/>
      <w:i w:val="0"/>
      <w:iCs w:val="0"/>
      <w:color w:val="000000"/>
      <w:sz w:val="20"/>
      <w:szCs w:val="20"/>
    </w:rPr>
  </w:style>
  <w:style w:type="character" w:customStyle="1" w:styleId="fontstyle31">
    <w:name w:val="fontstyle31"/>
    <w:basedOn w:val="VarsaylanParagrafYazTipi"/>
    <w:rsid w:val="00E5403D"/>
    <w:rPr>
      <w:rFonts w:ascii="Arial-ItalicMT" w:hAnsi="Arial-ItalicMT" w:hint="default"/>
      <w:b w:val="0"/>
      <w:bCs w:val="0"/>
      <w:i/>
      <w:iCs/>
      <w:color w:val="000000"/>
      <w:sz w:val="20"/>
      <w:szCs w:val="20"/>
    </w:rPr>
  </w:style>
  <w:style w:type="paragraph" w:styleId="stbilgi">
    <w:name w:val="header"/>
    <w:basedOn w:val="Normal"/>
    <w:link w:val="stbilgiChar"/>
    <w:uiPriority w:val="99"/>
    <w:semiHidden/>
    <w:unhideWhenUsed/>
    <w:rsid w:val="001A4FF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A4FFD"/>
  </w:style>
  <w:style w:type="paragraph" w:styleId="Altbilgi">
    <w:name w:val="footer"/>
    <w:basedOn w:val="Normal"/>
    <w:link w:val="AltbilgiChar"/>
    <w:uiPriority w:val="99"/>
    <w:semiHidden/>
    <w:unhideWhenUsed/>
    <w:rsid w:val="001A4FF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A4FFD"/>
  </w:style>
</w:styles>
</file>

<file path=word/webSettings.xml><?xml version="1.0" encoding="utf-8"?>
<w:webSettings xmlns:r="http://schemas.openxmlformats.org/officeDocument/2006/relationships" xmlns:w="http://schemas.openxmlformats.org/wordprocessingml/2006/main">
  <w:divs>
    <w:div w:id="6517160">
      <w:bodyDiv w:val="1"/>
      <w:marLeft w:val="0"/>
      <w:marRight w:val="0"/>
      <w:marTop w:val="0"/>
      <w:marBottom w:val="0"/>
      <w:divBdr>
        <w:top w:val="none" w:sz="0" w:space="0" w:color="auto"/>
        <w:left w:val="none" w:sz="0" w:space="0" w:color="auto"/>
        <w:bottom w:val="none" w:sz="0" w:space="0" w:color="auto"/>
        <w:right w:val="none" w:sz="0" w:space="0" w:color="auto"/>
      </w:divBdr>
    </w:div>
    <w:div w:id="10958911">
      <w:bodyDiv w:val="1"/>
      <w:marLeft w:val="0"/>
      <w:marRight w:val="0"/>
      <w:marTop w:val="0"/>
      <w:marBottom w:val="0"/>
      <w:divBdr>
        <w:top w:val="none" w:sz="0" w:space="0" w:color="auto"/>
        <w:left w:val="none" w:sz="0" w:space="0" w:color="auto"/>
        <w:bottom w:val="none" w:sz="0" w:space="0" w:color="auto"/>
        <w:right w:val="none" w:sz="0" w:space="0" w:color="auto"/>
      </w:divBdr>
    </w:div>
    <w:div w:id="489446046">
      <w:bodyDiv w:val="1"/>
      <w:marLeft w:val="0"/>
      <w:marRight w:val="0"/>
      <w:marTop w:val="0"/>
      <w:marBottom w:val="0"/>
      <w:divBdr>
        <w:top w:val="none" w:sz="0" w:space="0" w:color="auto"/>
        <w:left w:val="none" w:sz="0" w:space="0" w:color="auto"/>
        <w:bottom w:val="none" w:sz="0" w:space="0" w:color="auto"/>
        <w:right w:val="none" w:sz="0" w:space="0" w:color="auto"/>
      </w:divBdr>
    </w:div>
    <w:div w:id="564142910">
      <w:bodyDiv w:val="1"/>
      <w:marLeft w:val="0"/>
      <w:marRight w:val="0"/>
      <w:marTop w:val="0"/>
      <w:marBottom w:val="0"/>
      <w:divBdr>
        <w:top w:val="none" w:sz="0" w:space="0" w:color="auto"/>
        <w:left w:val="none" w:sz="0" w:space="0" w:color="auto"/>
        <w:bottom w:val="none" w:sz="0" w:space="0" w:color="auto"/>
        <w:right w:val="none" w:sz="0" w:space="0" w:color="auto"/>
      </w:divBdr>
    </w:div>
    <w:div w:id="634454400">
      <w:bodyDiv w:val="1"/>
      <w:marLeft w:val="0"/>
      <w:marRight w:val="0"/>
      <w:marTop w:val="0"/>
      <w:marBottom w:val="0"/>
      <w:divBdr>
        <w:top w:val="none" w:sz="0" w:space="0" w:color="auto"/>
        <w:left w:val="none" w:sz="0" w:space="0" w:color="auto"/>
        <w:bottom w:val="none" w:sz="0" w:space="0" w:color="auto"/>
        <w:right w:val="none" w:sz="0" w:space="0" w:color="auto"/>
      </w:divBdr>
    </w:div>
    <w:div w:id="907761352">
      <w:bodyDiv w:val="1"/>
      <w:marLeft w:val="0"/>
      <w:marRight w:val="0"/>
      <w:marTop w:val="0"/>
      <w:marBottom w:val="0"/>
      <w:divBdr>
        <w:top w:val="none" w:sz="0" w:space="0" w:color="auto"/>
        <w:left w:val="none" w:sz="0" w:space="0" w:color="auto"/>
        <w:bottom w:val="none" w:sz="0" w:space="0" w:color="auto"/>
        <w:right w:val="none" w:sz="0" w:space="0" w:color="auto"/>
      </w:divBdr>
    </w:div>
    <w:div w:id="1020008229">
      <w:bodyDiv w:val="1"/>
      <w:marLeft w:val="0"/>
      <w:marRight w:val="0"/>
      <w:marTop w:val="0"/>
      <w:marBottom w:val="0"/>
      <w:divBdr>
        <w:top w:val="none" w:sz="0" w:space="0" w:color="auto"/>
        <w:left w:val="none" w:sz="0" w:space="0" w:color="auto"/>
        <w:bottom w:val="none" w:sz="0" w:space="0" w:color="auto"/>
        <w:right w:val="none" w:sz="0" w:space="0" w:color="auto"/>
      </w:divBdr>
    </w:div>
    <w:div w:id="1115296140">
      <w:bodyDiv w:val="1"/>
      <w:marLeft w:val="0"/>
      <w:marRight w:val="0"/>
      <w:marTop w:val="0"/>
      <w:marBottom w:val="0"/>
      <w:divBdr>
        <w:top w:val="none" w:sz="0" w:space="0" w:color="auto"/>
        <w:left w:val="none" w:sz="0" w:space="0" w:color="auto"/>
        <w:bottom w:val="none" w:sz="0" w:space="0" w:color="auto"/>
        <w:right w:val="none" w:sz="0" w:space="0" w:color="auto"/>
      </w:divBdr>
    </w:div>
    <w:div w:id="1269655402">
      <w:bodyDiv w:val="1"/>
      <w:marLeft w:val="0"/>
      <w:marRight w:val="0"/>
      <w:marTop w:val="0"/>
      <w:marBottom w:val="0"/>
      <w:divBdr>
        <w:top w:val="none" w:sz="0" w:space="0" w:color="auto"/>
        <w:left w:val="none" w:sz="0" w:space="0" w:color="auto"/>
        <w:bottom w:val="none" w:sz="0" w:space="0" w:color="auto"/>
        <w:right w:val="none" w:sz="0" w:space="0" w:color="auto"/>
      </w:divBdr>
    </w:div>
    <w:div w:id="1325739013">
      <w:bodyDiv w:val="1"/>
      <w:marLeft w:val="0"/>
      <w:marRight w:val="0"/>
      <w:marTop w:val="0"/>
      <w:marBottom w:val="0"/>
      <w:divBdr>
        <w:top w:val="none" w:sz="0" w:space="0" w:color="auto"/>
        <w:left w:val="none" w:sz="0" w:space="0" w:color="auto"/>
        <w:bottom w:val="none" w:sz="0" w:space="0" w:color="auto"/>
        <w:right w:val="none" w:sz="0" w:space="0" w:color="auto"/>
      </w:divBdr>
    </w:div>
    <w:div w:id="1440174854">
      <w:bodyDiv w:val="1"/>
      <w:marLeft w:val="0"/>
      <w:marRight w:val="0"/>
      <w:marTop w:val="0"/>
      <w:marBottom w:val="0"/>
      <w:divBdr>
        <w:top w:val="none" w:sz="0" w:space="0" w:color="auto"/>
        <w:left w:val="none" w:sz="0" w:space="0" w:color="auto"/>
        <w:bottom w:val="none" w:sz="0" w:space="0" w:color="auto"/>
        <w:right w:val="none" w:sz="0" w:space="0" w:color="auto"/>
      </w:divBdr>
    </w:div>
    <w:div w:id="1745294550">
      <w:bodyDiv w:val="1"/>
      <w:marLeft w:val="0"/>
      <w:marRight w:val="0"/>
      <w:marTop w:val="0"/>
      <w:marBottom w:val="0"/>
      <w:divBdr>
        <w:top w:val="none" w:sz="0" w:space="0" w:color="auto"/>
        <w:left w:val="none" w:sz="0" w:space="0" w:color="auto"/>
        <w:bottom w:val="none" w:sz="0" w:space="0" w:color="auto"/>
        <w:right w:val="none" w:sz="0" w:space="0" w:color="auto"/>
      </w:divBdr>
    </w:div>
    <w:div w:id="1874272246">
      <w:bodyDiv w:val="1"/>
      <w:marLeft w:val="0"/>
      <w:marRight w:val="0"/>
      <w:marTop w:val="0"/>
      <w:marBottom w:val="0"/>
      <w:divBdr>
        <w:top w:val="none" w:sz="0" w:space="0" w:color="auto"/>
        <w:left w:val="none" w:sz="0" w:space="0" w:color="auto"/>
        <w:bottom w:val="none" w:sz="0" w:space="0" w:color="auto"/>
        <w:right w:val="none" w:sz="0" w:space="0" w:color="auto"/>
      </w:divBdr>
    </w:div>
    <w:div w:id="1909535902">
      <w:bodyDiv w:val="1"/>
      <w:marLeft w:val="0"/>
      <w:marRight w:val="0"/>
      <w:marTop w:val="0"/>
      <w:marBottom w:val="0"/>
      <w:divBdr>
        <w:top w:val="none" w:sz="0" w:space="0" w:color="auto"/>
        <w:left w:val="none" w:sz="0" w:space="0" w:color="auto"/>
        <w:bottom w:val="none" w:sz="0" w:space="0" w:color="auto"/>
        <w:right w:val="none" w:sz="0" w:space="0" w:color="auto"/>
      </w:divBdr>
    </w:div>
    <w:div w:id="1983775976">
      <w:bodyDiv w:val="1"/>
      <w:marLeft w:val="0"/>
      <w:marRight w:val="0"/>
      <w:marTop w:val="0"/>
      <w:marBottom w:val="0"/>
      <w:divBdr>
        <w:top w:val="none" w:sz="0" w:space="0" w:color="auto"/>
        <w:left w:val="none" w:sz="0" w:space="0" w:color="auto"/>
        <w:bottom w:val="none" w:sz="0" w:space="0" w:color="auto"/>
        <w:right w:val="none" w:sz="0" w:space="0" w:color="auto"/>
      </w:divBdr>
    </w:div>
    <w:div w:id="208799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2024-05-14T15:12:00Z</cp:lastPrinted>
  <dcterms:created xsi:type="dcterms:W3CDTF">2024-05-14T15:12:00Z</dcterms:created>
  <dcterms:modified xsi:type="dcterms:W3CDTF">2024-05-14T15:12:00Z</dcterms:modified>
</cp:coreProperties>
</file>