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9738" w:type="dxa"/>
        <w:jc w:val="center"/>
        <w:tblInd w:w="-362" w:type="dxa"/>
        <w:tblLook w:val="04A0" w:firstRow="1" w:lastRow="0" w:firstColumn="1" w:lastColumn="0" w:noHBand="0" w:noVBand="1"/>
      </w:tblPr>
      <w:tblGrid>
        <w:gridCol w:w="2741"/>
        <w:gridCol w:w="5777"/>
        <w:gridCol w:w="1220"/>
      </w:tblGrid>
      <w:tr w:rsidR="006A027E" w:rsidRPr="00245437" w:rsidTr="00E038F7">
        <w:trPr>
          <w:jc w:val="center"/>
        </w:trPr>
        <w:tc>
          <w:tcPr>
            <w:tcW w:w="2741" w:type="dxa"/>
            <w:tcBorders>
              <w:top w:val="single" w:sz="4" w:space="0" w:color="auto"/>
              <w:left w:val="single" w:sz="4" w:space="0" w:color="auto"/>
              <w:bottom w:val="single" w:sz="4" w:space="0" w:color="auto"/>
              <w:right w:val="single" w:sz="4" w:space="0" w:color="auto"/>
            </w:tcBorders>
          </w:tcPr>
          <w:p w:rsidR="006A027E" w:rsidRPr="00245437" w:rsidRDefault="006A027E" w:rsidP="00E038F7">
            <w:pPr>
              <w:rPr>
                <w:rFonts w:ascii="Segoe UI" w:hAnsi="Segoe UI" w:cs="Segoe UI"/>
              </w:rPr>
            </w:pPr>
            <w:bookmarkStart w:id="0" w:name="_GoBack"/>
            <w:bookmarkEnd w:id="0"/>
            <w:r w:rsidRPr="00245437">
              <w:rPr>
                <w:rFonts w:ascii="Segoe UI" w:hAnsi="Segoe UI" w:cs="Segoe UI"/>
              </w:rPr>
              <w:t>ADI SOYADI:</w:t>
            </w:r>
          </w:p>
          <w:p w:rsidR="006A027E" w:rsidRPr="00245437" w:rsidRDefault="006A027E" w:rsidP="00E038F7">
            <w:pPr>
              <w:rPr>
                <w:rFonts w:ascii="Segoe UI" w:hAnsi="Segoe UI" w:cs="Segoe UI"/>
              </w:rPr>
            </w:pPr>
          </w:p>
          <w:p w:rsidR="006A027E" w:rsidRPr="00245437" w:rsidRDefault="006A027E" w:rsidP="00E038F7">
            <w:pPr>
              <w:rPr>
                <w:rFonts w:ascii="Segoe UI" w:hAnsi="Segoe UI" w:cs="Segoe UI"/>
              </w:rPr>
            </w:pPr>
            <w:r w:rsidRPr="00245437">
              <w:rPr>
                <w:rFonts w:ascii="Segoe UI" w:hAnsi="Segoe UI" w:cs="Segoe UI"/>
              </w:rPr>
              <w:t>SINIFI NO:</w:t>
            </w:r>
          </w:p>
        </w:tc>
        <w:tc>
          <w:tcPr>
            <w:tcW w:w="577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6A027E">
            <w:pPr>
              <w:jc w:val="center"/>
              <w:rPr>
                <w:rFonts w:ascii="Segoe UI" w:hAnsi="Segoe UI" w:cs="Segoe UI"/>
                <w:b/>
              </w:rPr>
            </w:pPr>
            <w:r w:rsidRPr="00245437">
              <w:rPr>
                <w:rFonts w:ascii="Segoe UI" w:hAnsi="Segoe UI" w:cs="Segoe UI"/>
              </w:rPr>
              <w:t xml:space="preserve">2023-2024 EĞİTİM ÖĞRETİM YILI </w:t>
            </w:r>
            <w:r w:rsidRPr="00245437">
              <w:rPr>
                <w:rFonts w:ascii="Segoe UI" w:hAnsi="Segoe UI" w:cs="Segoe UI"/>
              </w:rPr>
              <w:br/>
              <w:t xml:space="preserve">KOVANCILAR BAYRAMYAZI ORTAOKULU </w:t>
            </w:r>
            <w:r w:rsidRPr="00245437">
              <w:rPr>
                <w:rFonts w:ascii="Segoe UI" w:hAnsi="Segoe UI" w:cs="Segoe UI"/>
              </w:rPr>
              <w:br/>
            </w:r>
            <w:r w:rsidRPr="00245437">
              <w:rPr>
                <w:rFonts w:ascii="Segoe UI" w:hAnsi="Segoe UI" w:cs="Segoe UI"/>
                <w:b/>
              </w:rPr>
              <w:t>5-6-7-8. SINIF KÜLTÜR VE MEDENİYETİMİZE YÖN VERENLER DERSİ 2. DÖNEM 1. YAZILI SINAVI</w:t>
            </w:r>
          </w:p>
        </w:tc>
        <w:tc>
          <w:tcPr>
            <w:tcW w:w="1220" w:type="dxa"/>
            <w:tcBorders>
              <w:top w:val="single" w:sz="4" w:space="0" w:color="auto"/>
              <w:left w:val="single" w:sz="4" w:space="0" w:color="auto"/>
              <w:bottom w:val="single" w:sz="4" w:space="0" w:color="auto"/>
              <w:right w:val="single" w:sz="4" w:space="0" w:color="auto"/>
            </w:tcBorders>
          </w:tcPr>
          <w:p w:rsidR="006A027E" w:rsidRPr="00245437" w:rsidRDefault="006A027E" w:rsidP="00E038F7">
            <w:pPr>
              <w:rPr>
                <w:rFonts w:ascii="Segoe UI" w:hAnsi="Segoe UI" w:cs="Segoe UI"/>
              </w:rPr>
            </w:pPr>
          </w:p>
          <w:p w:rsidR="006A027E" w:rsidRPr="00245437" w:rsidRDefault="006A027E" w:rsidP="00E038F7">
            <w:pPr>
              <w:rPr>
                <w:rFonts w:ascii="Segoe UI" w:hAnsi="Segoe UI" w:cs="Segoe UI"/>
              </w:rPr>
            </w:pPr>
            <w:r w:rsidRPr="00245437">
              <w:rPr>
                <w:rFonts w:ascii="Segoe UI" w:hAnsi="Segoe UI" w:cs="Segoe UI"/>
              </w:rPr>
              <w:t>PUAN</w:t>
            </w:r>
          </w:p>
        </w:tc>
      </w:tr>
    </w:tbl>
    <w:p w:rsidR="006A027E" w:rsidRPr="00245437" w:rsidRDefault="006A027E" w:rsidP="006A027E">
      <w:pPr>
        <w:pStyle w:val="AralkYok"/>
        <w:rPr>
          <w:rFonts w:ascii="Segoe UI" w:hAnsi="Segoe UI" w:cs="Segoe UI"/>
        </w:rPr>
      </w:pPr>
    </w:p>
    <w:tbl>
      <w:tblPr>
        <w:tblStyle w:val="TabloKlavuzu2"/>
        <w:tblW w:w="0" w:type="auto"/>
        <w:jc w:val="center"/>
        <w:tblInd w:w="-495" w:type="dxa"/>
        <w:tblLook w:val="04A0" w:firstRow="1" w:lastRow="0" w:firstColumn="1" w:lastColumn="0" w:noHBand="0" w:noVBand="1"/>
      </w:tblPr>
      <w:tblGrid>
        <w:gridCol w:w="1472"/>
        <w:gridCol w:w="996"/>
        <w:gridCol w:w="996"/>
        <w:gridCol w:w="996"/>
        <w:gridCol w:w="996"/>
        <w:gridCol w:w="996"/>
        <w:gridCol w:w="996"/>
        <w:gridCol w:w="996"/>
        <w:gridCol w:w="996"/>
      </w:tblGrid>
      <w:tr w:rsidR="006A027E" w:rsidRPr="00245437" w:rsidTr="00E038F7">
        <w:trPr>
          <w:jc w:val="center"/>
        </w:trPr>
        <w:tc>
          <w:tcPr>
            <w:tcW w:w="1307" w:type="dxa"/>
            <w:vMerge w:val="restart"/>
            <w:tcBorders>
              <w:top w:val="single" w:sz="4" w:space="0" w:color="auto"/>
              <w:left w:val="single" w:sz="4" w:space="0" w:color="auto"/>
              <w:bottom w:val="single" w:sz="4" w:space="0" w:color="auto"/>
              <w:right w:val="single" w:sz="4" w:space="0" w:color="auto"/>
            </w:tcBorders>
          </w:tcPr>
          <w:p w:rsidR="006A027E" w:rsidRPr="00245437" w:rsidRDefault="006A027E" w:rsidP="00E038F7">
            <w:pPr>
              <w:jc w:val="center"/>
              <w:rPr>
                <w:rFonts w:ascii="Segoe UI" w:hAnsi="Segoe UI" w:cs="Segoe UI"/>
                <w:b/>
              </w:rPr>
            </w:pPr>
          </w:p>
          <w:p w:rsidR="006A027E" w:rsidRPr="00245437" w:rsidRDefault="006A027E" w:rsidP="00E038F7">
            <w:pPr>
              <w:jc w:val="center"/>
              <w:rPr>
                <w:rFonts w:ascii="Segoe UI" w:hAnsi="Segoe UI" w:cs="Segoe UI"/>
                <w:b/>
              </w:rPr>
            </w:pPr>
            <w:r w:rsidRPr="00245437">
              <w:rPr>
                <w:rFonts w:ascii="Segoe UI" w:hAnsi="Segoe UI" w:cs="Segoe UI"/>
                <w:b/>
              </w:rPr>
              <w:t>PUANLAMA</w:t>
            </w:r>
          </w:p>
        </w:tc>
        <w:tc>
          <w:tcPr>
            <w:tcW w:w="941"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1.SORU</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2.SORU</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3.SORU</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4.SORU</w:t>
            </w:r>
          </w:p>
        </w:tc>
        <w:tc>
          <w:tcPr>
            <w:tcW w:w="941"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5.SORU</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6.SORU</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7.SORU</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b/>
              </w:rPr>
            </w:pPr>
            <w:r w:rsidRPr="00245437">
              <w:rPr>
                <w:rFonts w:ascii="Segoe UI" w:hAnsi="Segoe UI" w:cs="Segoe UI"/>
                <w:b/>
              </w:rPr>
              <w:t>8.SORU</w:t>
            </w:r>
          </w:p>
        </w:tc>
      </w:tr>
      <w:tr w:rsidR="006A027E" w:rsidRPr="00245437" w:rsidTr="00E038F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27E" w:rsidRPr="00245437" w:rsidRDefault="006A027E" w:rsidP="00E038F7">
            <w:pPr>
              <w:rPr>
                <w:rFonts w:ascii="Segoe UI" w:hAnsi="Segoe UI" w:cs="Segoe UI"/>
                <w:b/>
              </w:rPr>
            </w:pPr>
          </w:p>
        </w:tc>
        <w:tc>
          <w:tcPr>
            <w:tcW w:w="941"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10</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10</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10</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10</w:t>
            </w:r>
          </w:p>
        </w:tc>
        <w:tc>
          <w:tcPr>
            <w:tcW w:w="941"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15</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15</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15</w:t>
            </w:r>
          </w:p>
        </w:tc>
        <w:tc>
          <w:tcPr>
            <w:tcW w:w="942"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spacing w:line="360" w:lineRule="auto"/>
              <w:jc w:val="center"/>
              <w:rPr>
                <w:rFonts w:ascii="Segoe UI" w:hAnsi="Segoe UI" w:cs="Segoe UI"/>
              </w:rPr>
            </w:pPr>
            <w:r w:rsidRPr="00245437">
              <w:rPr>
                <w:rFonts w:ascii="Segoe UI" w:hAnsi="Segoe UI" w:cs="Segoe UI"/>
              </w:rPr>
              <w:t>15</w:t>
            </w:r>
          </w:p>
        </w:tc>
      </w:tr>
    </w:tbl>
    <w:p w:rsidR="006A027E" w:rsidRPr="00245437" w:rsidRDefault="006A027E" w:rsidP="00E23505">
      <w:pPr>
        <w:pStyle w:val="AralkYok"/>
        <w:rPr>
          <w:rStyle w:val="fontstyle01"/>
          <w:rFonts w:ascii="Segoe UI" w:hAnsi="Segoe UI" w:cs="Segoe UI"/>
        </w:rPr>
      </w:pPr>
    </w:p>
    <w:p w:rsidR="001C28BB" w:rsidRPr="00E23505" w:rsidRDefault="008D5D15" w:rsidP="00C64463">
      <w:pPr>
        <w:rPr>
          <w:rFonts w:ascii="Segoe UI" w:hAnsi="Segoe UI" w:cs="Segoe UI"/>
        </w:rPr>
      </w:pPr>
      <w:r w:rsidRPr="00245437">
        <w:rPr>
          <w:rFonts w:ascii="Segoe UI" w:hAnsi="Segoe UI" w:cs="Segoe UI"/>
          <w:b/>
        </w:rPr>
        <w:t>SORU 1.</w:t>
      </w:r>
      <w:r w:rsidRPr="00245437">
        <w:rPr>
          <w:rFonts w:ascii="Segoe UI" w:hAnsi="Segoe UI" w:cs="Segoe UI"/>
        </w:rPr>
        <w:t xml:space="preserve"> </w:t>
      </w:r>
      <w:r w:rsidR="00C64463">
        <w:rPr>
          <w:rFonts w:ascii="Segoe UI" w:hAnsi="Segoe UI" w:cs="Segoe UI"/>
        </w:rPr>
        <w:t xml:space="preserve"> </w:t>
      </w:r>
      <w:r w:rsidR="00C64463" w:rsidRPr="00C64463">
        <w:rPr>
          <w:rFonts w:ascii="Segoe UI" w:hAnsi="Segoe UI" w:cs="Segoe UI"/>
        </w:rPr>
        <w:t>Eserleriyle Osmanlı-Türk tarihine hem siyasi ve ekonomik konularda hem de kültür ve medeniyet tarihi alanında orijinal katkılarda bulunmuş bir bilim insanıdır. Tarih alanındaki üstün çalışmaları ve yetiştirdiği öğrenciler sebebiyle ve Tarihçilerin Kutb</w:t>
      </w:r>
      <w:r w:rsidR="00E23505">
        <w:rPr>
          <w:rFonts w:ascii="Segoe UI" w:hAnsi="Segoe UI" w:cs="Segoe UI"/>
        </w:rPr>
        <w:t>u gibi isimlerle de anılmıştır.</w:t>
      </w:r>
      <w:r w:rsidR="00E23505">
        <w:rPr>
          <w:rFonts w:ascii="Segoe UI" w:hAnsi="Segoe UI" w:cs="Segoe UI"/>
        </w:rPr>
        <w:br/>
      </w:r>
      <w:r w:rsidR="00C64463" w:rsidRPr="00C64463">
        <w:rPr>
          <w:rFonts w:ascii="Segoe UI" w:hAnsi="Segoe UI" w:cs="Segoe UI"/>
          <w:b/>
        </w:rPr>
        <w:t>Hakkında bilgi verilen bilim insanımız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E613B0" w:rsidRDefault="00E613B0" w:rsidP="00110016">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110016" w:rsidRPr="00E613B0" w:rsidRDefault="00110016" w:rsidP="00110016">
            <w:pPr>
              <w:rPr>
                <w:rFonts w:ascii="Segoe UI" w:hAnsi="Segoe UI" w:cs="Segoe UI"/>
                <w:color w:val="FF0000"/>
              </w:rPr>
            </w:pPr>
          </w:p>
        </w:tc>
      </w:tr>
    </w:tbl>
    <w:p w:rsidR="00E613B0" w:rsidRPr="00E23505" w:rsidRDefault="00E23505" w:rsidP="00C64463">
      <w:pPr>
        <w:rPr>
          <w:rFonts w:ascii="Segoe UI" w:hAnsi="Segoe UI" w:cs="Segoe UI"/>
        </w:rPr>
      </w:pPr>
      <w:r>
        <w:rPr>
          <w:rStyle w:val="fontstyle01"/>
          <w:rFonts w:ascii="Segoe UI" w:hAnsi="Segoe UI" w:cs="Segoe UI"/>
        </w:rPr>
        <w:br/>
      </w:r>
      <w:r w:rsidR="008D5D15" w:rsidRPr="00245437">
        <w:rPr>
          <w:rFonts w:ascii="Segoe UI" w:hAnsi="Segoe UI" w:cs="Segoe UI"/>
          <w:b/>
        </w:rPr>
        <w:t>SORU 2.</w:t>
      </w:r>
      <w:r w:rsidR="008D5D15" w:rsidRPr="00245437">
        <w:rPr>
          <w:rFonts w:ascii="Segoe UI" w:hAnsi="Segoe UI" w:cs="Segoe UI"/>
        </w:rPr>
        <w:t xml:space="preserve"> </w:t>
      </w:r>
      <w:r w:rsidR="00C64463" w:rsidRPr="00C64463">
        <w:rPr>
          <w:rFonts w:ascii="Segoe UI" w:hAnsi="Segoe UI" w:cs="Segoe UI"/>
        </w:rPr>
        <w:t>Dünyaca ünlü Türk fizikçi ve matematikçidir. Yurt içinde (ODTÜ) ve yurt dışındaki (Yale) üniversitelerde çalışmış, ulusal ve uluslararası alanda çeşitli ödüller kazanmış bir bilim insanımızdır</w:t>
      </w:r>
      <w:r>
        <w:rPr>
          <w:rFonts w:ascii="Segoe UI" w:hAnsi="Segoe UI" w:cs="Segoe UI"/>
        </w:rPr>
        <w:t xml:space="preserve">. </w:t>
      </w:r>
      <w:r>
        <w:rPr>
          <w:rFonts w:ascii="Segoe UI" w:hAnsi="Segoe UI" w:cs="Segoe UI"/>
        </w:rPr>
        <w:br/>
      </w:r>
      <w:r w:rsidR="00C64463" w:rsidRPr="00C64463">
        <w:rPr>
          <w:rFonts w:ascii="Segoe UI" w:hAnsi="Segoe UI" w:cs="Segoe UI"/>
          <w:b/>
        </w:rPr>
        <w:t>Hakkında bilgi verilen bilim insanımız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7C6AD5" w:rsidRDefault="00E613B0" w:rsidP="00B1284A">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B1284A" w:rsidRPr="00E613B0" w:rsidRDefault="00B1284A" w:rsidP="00B1284A">
            <w:pPr>
              <w:rPr>
                <w:rFonts w:ascii="Segoe UI" w:hAnsi="Segoe UI" w:cs="Segoe UI"/>
              </w:rPr>
            </w:pPr>
          </w:p>
        </w:tc>
      </w:tr>
    </w:tbl>
    <w:p w:rsidR="00E47BBA" w:rsidRPr="00245437" w:rsidRDefault="00E47BBA" w:rsidP="004908CF">
      <w:pPr>
        <w:rPr>
          <w:rStyle w:val="fontstyle01"/>
          <w:rFonts w:ascii="Segoe UI" w:hAnsi="Segoe UI" w:cs="Segoe UI"/>
        </w:rPr>
      </w:pPr>
    </w:p>
    <w:p w:rsidR="00E47BBA" w:rsidRPr="00E23505" w:rsidRDefault="008D5D15" w:rsidP="00C64463">
      <w:pPr>
        <w:rPr>
          <w:rFonts w:ascii="Segoe UI" w:hAnsi="Segoe UI" w:cs="Segoe UI"/>
        </w:rPr>
      </w:pPr>
      <w:r w:rsidRPr="00245437">
        <w:rPr>
          <w:rFonts w:ascii="Segoe UI" w:hAnsi="Segoe UI" w:cs="Segoe UI"/>
          <w:b/>
        </w:rPr>
        <w:t>SORU 3.</w:t>
      </w:r>
      <w:r w:rsidRPr="00245437">
        <w:rPr>
          <w:rFonts w:ascii="Segoe UI" w:hAnsi="Segoe UI" w:cs="Segoe UI"/>
        </w:rPr>
        <w:t xml:space="preserve"> </w:t>
      </w:r>
      <w:r w:rsidR="00C64463" w:rsidRPr="00C64463">
        <w:rPr>
          <w:rFonts w:ascii="Segoe UI" w:hAnsi="Segoe UI" w:cs="Segoe UI"/>
        </w:rPr>
        <w:t>Türk kimya mühendisi ve akademisyendir. Kimya, moleküler biyofizik, biyokimya ve matematik alanlarında dersler vermiştir. 1975 yılında kendisine özel kanunla ilk ve tek Türkiye Cumhuriyeti Profesör</w:t>
      </w:r>
      <w:r w:rsidR="00C64463">
        <w:rPr>
          <w:rFonts w:ascii="Segoe UI" w:hAnsi="Segoe UI" w:cs="Segoe UI"/>
        </w:rPr>
        <w:t>ü u</w:t>
      </w:r>
      <w:r w:rsidR="00E23505">
        <w:rPr>
          <w:rFonts w:ascii="Segoe UI" w:hAnsi="Segoe UI" w:cs="Segoe UI"/>
        </w:rPr>
        <w:t>nvanı verilmiştir.</w:t>
      </w:r>
      <w:r w:rsidR="00E23505">
        <w:rPr>
          <w:rFonts w:ascii="Segoe UI" w:hAnsi="Segoe UI" w:cs="Segoe UI"/>
        </w:rPr>
        <w:br/>
      </w:r>
      <w:r w:rsidR="00C64463" w:rsidRPr="00C64463">
        <w:rPr>
          <w:rFonts w:ascii="Segoe UI" w:hAnsi="Segoe UI" w:cs="Segoe UI"/>
          <w:b/>
        </w:rPr>
        <w:t>Hakkında bilgi verilen bilim insanımız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E613B0" w:rsidRDefault="00E613B0" w:rsidP="007734D6">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7C6AD5" w:rsidRPr="00E613B0" w:rsidRDefault="007C6AD5" w:rsidP="007734D6">
            <w:pPr>
              <w:rPr>
                <w:rFonts w:ascii="Segoe UI" w:hAnsi="Segoe UI" w:cs="Segoe UI"/>
                <w:color w:val="FF0000"/>
              </w:rPr>
            </w:pPr>
          </w:p>
        </w:tc>
      </w:tr>
    </w:tbl>
    <w:p w:rsidR="004908CF" w:rsidRPr="00E23505" w:rsidRDefault="00E23505" w:rsidP="00E23505">
      <w:pPr>
        <w:rPr>
          <w:rFonts w:ascii="Segoe UI" w:hAnsi="Segoe UI" w:cs="Segoe UI"/>
        </w:rPr>
      </w:pPr>
      <w:r>
        <w:rPr>
          <w:rStyle w:val="fontstyle01"/>
          <w:rFonts w:ascii="Segoe UI" w:hAnsi="Segoe UI" w:cs="Segoe UI"/>
        </w:rPr>
        <w:br/>
      </w:r>
      <w:r w:rsidR="008D5D15" w:rsidRPr="00245437">
        <w:rPr>
          <w:rFonts w:ascii="Segoe UI" w:hAnsi="Segoe UI" w:cs="Segoe UI"/>
          <w:b/>
        </w:rPr>
        <w:t>SORU 4.</w:t>
      </w:r>
      <w:r w:rsidR="008D5D15" w:rsidRPr="00245437">
        <w:rPr>
          <w:rFonts w:ascii="Segoe UI" w:hAnsi="Segoe UI" w:cs="Segoe UI"/>
        </w:rPr>
        <w:t xml:space="preserve"> </w:t>
      </w:r>
      <w:r w:rsidRPr="00E23505">
        <w:rPr>
          <w:rFonts w:ascii="Segoe UI" w:hAnsi="Segoe UI" w:cs="Segoe UI"/>
        </w:rPr>
        <w:t>Mimar, şehir planlamacısı ve düşünürdür. Dünyada üç kez Ağa Han Mimarlık Ödülü almış tek mimardır. "Bilge Mimar" da olarak anılır. Kent, imar, koruma alanlarında pek çok görev almış, Beyazıt Meydanı'nı tasarlamıştır. Türkiye'deki ilk sanat ta</w:t>
      </w:r>
      <w:r>
        <w:rPr>
          <w:rFonts w:ascii="Segoe UI" w:hAnsi="Segoe UI" w:cs="Segoe UI"/>
        </w:rPr>
        <w:t>rihi doktora tezinin sahibidir.</w:t>
      </w:r>
      <w:r>
        <w:rPr>
          <w:rFonts w:ascii="Segoe UI" w:hAnsi="Segoe UI" w:cs="Segoe UI"/>
        </w:rPr>
        <w:br/>
      </w:r>
      <w:r w:rsidRPr="00E23505">
        <w:rPr>
          <w:rFonts w:ascii="Segoe UI" w:hAnsi="Segoe UI" w:cs="Segoe UI"/>
          <w:b/>
        </w:rPr>
        <w:t>Hakkında bilgi verilen mimarımız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E613B0" w:rsidRDefault="00E613B0" w:rsidP="00AD6372">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B1284A" w:rsidRDefault="00B1284A" w:rsidP="00AD6372">
            <w:pPr>
              <w:rPr>
                <w:rFonts w:ascii="Segoe UI" w:hAnsi="Segoe UI" w:cs="Segoe UI"/>
                <w:color w:val="FF0000"/>
              </w:rPr>
            </w:pPr>
          </w:p>
          <w:p w:rsidR="007C6AD5" w:rsidRPr="00E613B0" w:rsidRDefault="007C6AD5" w:rsidP="00AD6372">
            <w:pPr>
              <w:rPr>
                <w:rFonts w:ascii="Segoe UI" w:hAnsi="Segoe UI" w:cs="Segoe UI"/>
                <w:color w:val="FF0000"/>
              </w:rPr>
            </w:pPr>
          </w:p>
        </w:tc>
      </w:tr>
    </w:tbl>
    <w:p w:rsidR="00E613B0" w:rsidRPr="00E23505" w:rsidRDefault="008D5D15" w:rsidP="00E23505">
      <w:pPr>
        <w:rPr>
          <w:rFonts w:ascii="Segoe UI" w:hAnsi="Segoe UI" w:cs="Segoe UI"/>
        </w:rPr>
      </w:pPr>
      <w:r w:rsidRPr="00245437">
        <w:rPr>
          <w:rFonts w:ascii="Segoe UI" w:hAnsi="Segoe UI" w:cs="Segoe UI"/>
          <w:b/>
        </w:rPr>
        <w:lastRenderedPageBreak/>
        <w:t>SORU 5.</w:t>
      </w:r>
      <w:r w:rsidRPr="00245437">
        <w:rPr>
          <w:rFonts w:ascii="Segoe UI" w:hAnsi="Segoe UI" w:cs="Segoe UI"/>
        </w:rPr>
        <w:t xml:space="preserve"> </w:t>
      </w:r>
      <w:r w:rsidR="00E23505" w:rsidRPr="00E23505">
        <w:rPr>
          <w:rFonts w:ascii="Segoe UI" w:hAnsi="Segoe UI" w:cs="Segoe UI"/>
        </w:rPr>
        <w:t xml:space="preserve">Türk bilim insanı ve akademisyendir. İslam tarihi, bilim ve teknoloji tarihi alanında çalışmalarıyla tanınmaktadır. Süryanice, İbranice, Latince, Arapça ve Almanca </w:t>
      </w:r>
      <w:proofErr w:type="gramStart"/>
      <w:r w:rsidR="00E23505" w:rsidRPr="00E23505">
        <w:rPr>
          <w:rFonts w:ascii="Segoe UI" w:hAnsi="Segoe UI" w:cs="Segoe UI"/>
        </w:rPr>
        <w:t>dahil</w:t>
      </w:r>
      <w:proofErr w:type="gramEnd"/>
      <w:r w:rsidR="00E23505" w:rsidRPr="00E23505">
        <w:rPr>
          <w:rFonts w:ascii="Segoe UI" w:hAnsi="Segoe UI" w:cs="Segoe UI"/>
        </w:rPr>
        <w:t xml:space="preserve"> 27 dili çok iyi derecede biliyordu Arap-İslam Bilimleri Enstitüsü için hazırladığı bilimsel araç ve gereçlerin benzerlerini yaptırarak, 25 Mayıs 2008 tarihinde Kültür ve Turizm Bakanlığı'na bağlı İstanbul İslam, Bilim ve Teknoloji Müzesi'nin a</w:t>
      </w:r>
      <w:r w:rsidR="00E23505">
        <w:rPr>
          <w:rFonts w:ascii="Segoe UI" w:hAnsi="Segoe UI" w:cs="Segoe UI"/>
        </w:rPr>
        <w:t>çılmasında öncü rol oynamıştır.</w:t>
      </w:r>
      <w:r w:rsidR="00E23505">
        <w:rPr>
          <w:rFonts w:ascii="Segoe UI" w:hAnsi="Segoe UI" w:cs="Segoe UI"/>
        </w:rPr>
        <w:br/>
      </w:r>
      <w:r w:rsidR="00E23505" w:rsidRPr="00E23505">
        <w:rPr>
          <w:rFonts w:ascii="Segoe UI" w:hAnsi="Segoe UI" w:cs="Segoe UI"/>
          <w:b/>
        </w:rPr>
        <w:t>Hakkında bilgi verilen bilim insanımız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7C6AD5" w:rsidRDefault="00E613B0" w:rsidP="00B1284A">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B1284A" w:rsidRPr="00E613B0" w:rsidRDefault="00B1284A" w:rsidP="00B1284A">
            <w:pPr>
              <w:rPr>
                <w:rFonts w:ascii="Segoe UI" w:hAnsi="Segoe UI" w:cs="Segoe UI"/>
              </w:rPr>
            </w:pPr>
          </w:p>
        </w:tc>
      </w:tr>
    </w:tbl>
    <w:p w:rsidR="00A93AB0" w:rsidRPr="00245437" w:rsidRDefault="008C2A13">
      <w:pPr>
        <w:rPr>
          <w:rFonts w:ascii="Segoe UI" w:hAnsi="Segoe UI" w:cs="Segoe UI"/>
        </w:rPr>
      </w:pPr>
    </w:p>
    <w:p w:rsidR="00F34972" w:rsidRPr="00E23505" w:rsidRDefault="008D5D15" w:rsidP="00E23505">
      <w:pPr>
        <w:rPr>
          <w:rFonts w:ascii="Segoe UI" w:hAnsi="Segoe UI" w:cs="Segoe UI"/>
          <w:b/>
        </w:rPr>
      </w:pPr>
      <w:r w:rsidRPr="00245437">
        <w:rPr>
          <w:rFonts w:ascii="Segoe UI" w:hAnsi="Segoe UI" w:cs="Segoe UI"/>
          <w:b/>
        </w:rPr>
        <w:t>SORU 6.</w:t>
      </w:r>
      <w:r w:rsidRPr="00245437">
        <w:rPr>
          <w:rFonts w:ascii="Segoe UI" w:hAnsi="Segoe UI" w:cs="Segoe UI"/>
        </w:rPr>
        <w:t xml:space="preserve"> </w:t>
      </w:r>
      <w:r w:rsidR="00E23505" w:rsidRPr="00E23505">
        <w:rPr>
          <w:rFonts w:ascii="Segoe UI" w:hAnsi="Segoe UI" w:cs="Segoe UI"/>
        </w:rPr>
        <w:t xml:space="preserve">Yazar ve çevirmendir.  Ünlü tarihçi ve hukukçu </w:t>
      </w:r>
      <w:proofErr w:type="spellStart"/>
      <w:r w:rsidR="00E23505" w:rsidRPr="00E23505">
        <w:rPr>
          <w:rFonts w:ascii="Segoe UI" w:hAnsi="Segoe UI" w:cs="Segoe UI"/>
        </w:rPr>
        <w:t>Ahmed</w:t>
      </w:r>
      <w:proofErr w:type="spellEnd"/>
      <w:r w:rsidR="00E23505" w:rsidRPr="00E23505">
        <w:rPr>
          <w:rFonts w:ascii="Segoe UI" w:hAnsi="Segoe UI" w:cs="Segoe UI"/>
        </w:rPr>
        <w:t xml:space="preserve"> Cevdet Paşanın kızıdır. Tanzimat'tan İkinci Meşrutiyet'e uzanan süreçte roman, felsefe, İslam, kadın hakları ve tarih üzerine eserler vermiştir. İlk kadın romancımızdır. 2009 yılında 50 Türk </w:t>
      </w:r>
      <w:proofErr w:type="spellStart"/>
      <w:r w:rsidR="00E23505" w:rsidRPr="00E23505">
        <w:rPr>
          <w:rFonts w:ascii="Segoe UI" w:hAnsi="Segoe UI" w:cs="Segoe UI"/>
        </w:rPr>
        <w:t>lirası'nın</w:t>
      </w:r>
      <w:proofErr w:type="spellEnd"/>
      <w:r w:rsidR="00E23505" w:rsidRPr="00E23505">
        <w:rPr>
          <w:rFonts w:ascii="Segoe UI" w:hAnsi="Segoe UI" w:cs="Segoe UI"/>
        </w:rPr>
        <w:t xml:space="preserve"> arkası</w:t>
      </w:r>
      <w:r w:rsidR="00E23505">
        <w:rPr>
          <w:rFonts w:ascii="Segoe UI" w:hAnsi="Segoe UI" w:cs="Segoe UI"/>
        </w:rPr>
        <w:t>nda portresine yer verilmiştir.</w:t>
      </w:r>
      <w:r w:rsidR="00E23505">
        <w:rPr>
          <w:rFonts w:ascii="Segoe UI" w:hAnsi="Segoe UI" w:cs="Segoe UI"/>
        </w:rPr>
        <w:br/>
      </w:r>
      <w:r w:rsidR="00E23505" w:rsidRPr="00E23505">
        <w:rPr>
          <w:rFonts w:ascii="Segoe UI" w:hAnsi="Segoe UI" w:cs="Segoe UI"/>
          <w:b/>
        </w:rPr>
        <w:t>Hakkında bilgi verilen kadın romancımız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E613B0" w:rsidRDefault="00E613B0" w:rsidP="00B70905">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7C6AD5" w:rsidRPr="00E613B0" w:rsidRDefault="007C6AD5" w:rsidP="00B70905">
            <w:pPr>
              <w:rPr>
                <w:rFonts w:ascii="Segoe UI" w:hAnsi="Segoe UI" w:cs="Segoe UI"/>
                <w:color w:val="FF0000"/>
              </w:rPr>
            </w:pPr>
          </w:p>
        </w:tc>
      </w:tr>
    </w:tbl>
    <w:p w:rsidR="008D5D15" w:rsidRPr="00245437" w:rsidRDefault="008D5D15" w:rsidP="00F34972">
      <w:pPr>
        <w:rPr>
          <w:rFonts w:ascii="Segoe UI" w:hAnsi="Segoe UI" w:cs="Segoe UI"/>
          <w:b/>
          <w:bCs/>
          <w:color w:val="000000"/>
          <w:sz w:val="20"/>
          <w:szCs w:val="20"/>
        </w:rPr>
      </w:pPr>
    </w:p>
    <w:p w:rsidR="00E613B0" w:rsidRPr="00E23505" w:rsidRDefault="008D5D15" w:rsidP="00E23505">
      <w:pPr>
        <w:rPr>
          <w:rFonts w:ascii="Segoe UI" w:hAnsi="Segoe UI" w:cs="Segoe UI"/>
          <w:b/>
        </w:rPr>
      </w:pPr>
      <w:r w:rsidRPr="00245437">
        <w:rPr>
          <w:rFonts w:ascii="Segoe UI" w:hAnsi="Segoe UI" w:cs="Segoe UI"/>
          <w:b/>
        </w:rPr>
        <w:t>SORU 7</w:t>
      </w:r>
      <w:r w:rsidRPr="00245437">
        <w:rPr>
          <w:rFonts w:ascii="Segoe UI" w:hAnsi="Segoe UI" w:cs="Segoe UI"/>
        </w:rPr>
        <w:t xml:space="preserve">. </w:t>
      </w:r>
      <w:r w:rsidR="00E23505" w:rsidRPr="00E23505">
        <w:rPr>
          <w:rFonts w:ascii="Segoe UI" w:hAnsi="Segoe UI" w:cs="Segoe UI"/>
        </w:rPr>
        <w:t>Arkeolog, müzeci, ressam ve Kadıköy'ün ilk belediye başkanıdır. İlk Türk arkeoloğu kabul edilir. Modern arkeoloji biliminin Osmanlı'da temellendirilmesini sağlamıştır. İlk Türk ressamlarından birisidir ve Türk resminde figürlü kompozisyon kullanan ilk ressam olarak tarihe geçmiştir ve Kaplumbağa Terbiyecisi eserinin sahi</w:t>
      </w:r>
      <w:r w:rsidR="00E23505">
        <w:rPr>
          <w:rFonts w:ascii="Segoe UI" w:hAnsi="Segoe UI" w:cs="Segoe UI"/>
        </w:rPr>
        <w:t>bidir.</w:t>
      </w:r>
      <w:r w:rsidR="00E23505">
        <w:rPr>
          <w:rFonts w:ascii="Segoe UI" w:hAnsi="Segoe UI" w:cs="Segoe UI"/>
        </w:rPr>
        <w:br/>
      </w:r>
      <w:r w:rsidR="00E23505" w:rsidRPr="00E23505">
        <w:rPr>
          <w:rFonts w:ascii="Segoe UI" w:hAnsi="Segoe UI" w:cs="Segoe UI"/>
          <w:b/>
        </w:rPr>
        <w:t>Hakkında bilgi verilen arkeolog ve ressamımız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7C6AD5" w:rsidRDefault="00E613B0" w:rsidP="00B1284A">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B1284A" w:rsidRPr="00E613B0" w:rsidRDefault="00B1284A" w:rsidP="00B1284A">
            <w:pPr>
              <w:rPr>
                <w:rFonts w:ascii="Segoe UI" w:hAnsi="Segoe UI" w:cs="Segoe UI"/>
                <w:b/>
              </w:rPr>
            </w:pPr>
          </w:p>
        </w:tc>
      </w:tr>
    </w:tbl>
    <w:p w:rsidR="00F34972" w:rsidRPr="00245437" w:rsidRDefault="00F34972">
      <w:pPr>
        <w:rPr>
          <w:rFonts w:ascii="Segoe UI" w:hAnsi="Segoe UI" w:cs="Segoe UI"/>
        </w:rPr>
      </w:pPr>
    </w:p>
    <w:p w:rsidR="00E23505" w:rsidRPr="00E23505" w:rsidRDefault="008D5D15" w:rsidP="00E23505">
      <w:pPr>
        <w:rPr>
          <w:rFonts w:ascii="Segoe UI" w:hAnsi="Segoe UI" w:cs="Segoe UI"/>
        </w:rPr>
      </w:pPr>
      <w:r w:rsidRPr="00245437">
        <w:rPr>
          <w:rFonts w:ascii="Segoe UI" w:hAnsi="Segoe UI" w:cs="Segoe UI"/>
          <w:b/>
        </w:rPr>
        <w:t>SORU 8.</w:t>
      </w:r>
      <w:r w:rsidRPr="00245437">
        <w:rPr>
          <w:rFonts w:ascii="Segoe UI" w:hAnsi="Segoe UI" w:cs="Segoe UI"/>
        </w:rPr>
        <w:t xml:space="preserve"> </w:t>
      </w:r>
      <w:r w:rsidR="00E23505" w:rsidRPr="00E23505">
        <w:rPr>
          <w:rFonts w:ascii="Segoe UI" w:hAnsi="Segoe UI" w:cs="Segoe UI"/>
        </w:rPr>
        <w:t xml:space="preserve">Yazar, toplum bilimci, şair ve siyasetçidir. Meclis-i </w:t>
      </w:r>
      <w:proofErr w:type="spellStart"/>
      <w:r w:rsidR="00E23505" w:rsidRPr="00E23505">
        <w:rPr>
          <w:rFonts w:ascii="Segoe UI" w:hAnsi="Segoe UI" w:cs="Segoe UI"/>
        </w:rPr>
        <w:t>Mebûsanda</w:t>
      </w:r>
      <w:proofErr w:type="spellEnd"/>
      <w:r w:rsidR="00E23505" w:rsidRPr="00E23505">
        <w:rPr>
          <w:rFonts w:ascii="Segoe UI" w:hAnsi="Segoe UI" w:cs="Segoe UI"/>
        </w:rPr>
        <w:t xml:space="preserve"> ve Türkiye Büyük Millet Meclisinde milletvekilliği yapmıştır. "Türk milliyetçiliğinin babası" olarak da anılır. En çok bilinen eseri Türkçülüğün </w:t>
      </w:r>
      <w:proofErr w:type="spellStart"/>
      <w:r w:rsidR="00E23505" w:rsidRPr="00E23505">
        <w:rPr>
          <w:rFonts w:ascii="Segoe UI" w:hAnsi="Segoe UI" w:cs="Segoe UI"/>
        </w:rPr>
        <w:t>Esasları’dır</w:t>
      </w:r>
      <w:proofErr w:type="spellEnd"/>
      <w:r w:rsidR="00E23505" w:rsidRPr="00E23505">
        <w:rPr>
          <w:rFonts w:ascii="Segoe UI" w:hAnsi="Segoe UI" w:cs="Segoe UI"/>
        </w:rPr>
        <w:t>.</w:t>
      </w:r>
    </w:p>
    <w:p w:rsidR="00E613B0" w:rsidRPr="00E23505" w:rsidRDefault="00E23505" w:rsidP="00E23505">
      <w:pPr>
        <w:rPr>
          <w:rFonts w:ascii="Segoe UI" w:hAnsi="Segoe UI" w:cs="Segoe UI"/>
          <w:b/>
          <w:color w:val="FF0000"/>
        </w:rPr>
      </w:pPr>
      <w:r w:rsidRPr="00E23505">
        <w:rPr>
          <w:rFonts w:ascii="Segoe UI" w:hAnsi="Segoe UI" w:cs="Segoe UI"/>
          <w:b/>
        </w:rPr>
        <w:t xml:space="preserve">Hakkında bilgi verilen yazar ve </w:t>
      </w:r>
      <w:proofErr w:type="spellStart"/>
      <w:r w:rsidRPr="00E23505">
        <w:rPr>
          <w:rFonts w:ascii="Segoe UI" w:hAnsi="Segoe UI" w:cs="Segoe UI"/>
          <w:b/>
        </w:rPr>
        <w:t>sosyologumuz</w:t>
      </w:r>
      <w:proofErr w:type="spellEnd"/>
      <w:r w:rsidRPr="00E23505">
        <w:rPr>
          <w:rFonts w:ascii="Segoe UI" w:hAnsi="Segoe UI" w:cs="Segoe UI"/>
          <w:b/>
        </w:rPr>
        <w:t xml:space="preserve"> kimdir? Yazınız.</w:t>
      </w:r>
    </w:p>
    <w:tbl>
      <w:tblPr>
        <w:tblStyle w:val="TabloKlavuzu"/>
        <w:tblW w:w="0" w:type="auto"/>
        <w:tblLook w:val="04A0" w:firstRow="1" w:lastRow="0" w:firstColumn="1" w:lastColumn="0" w:noHBand="0" w:noVBand="1"/>
      </w:tblPr>
      <w:tblGrid>
        <w:gridCol w:w="9212"/>
      </w:tblGrid>
      <w:tr w:rsidR="00E613B0" w:rsidRPr="00E613B0" w:rsidTr="00E613B0">
        <w:tc>
          <w:tcPr>
            <w:tcW w:w="9212" w:type="dxa"/>
          </w:tcPr>
          <w:p w:rsidR="00110016" w:rsidRDefault="00E613B0" w:rsidP="00604110">
            <w:pPr>
              <w:rPr>
                <w:rFonts w:ascii="Segoe UI" w:hAnsi="Segoe UI" w:cs="Segoe UI"/>
                <w:color w:val="FF0000"/>
              </w:rPr>
            </w:pPr>
            <w:r w:rsidRPr="00E613B0">
              <w:rPr>
                <w:rFonts w:ascii="Segoe UI" w:hAnsi="Segoe UI" w:cs="Segoe UI"/>
                <w:color w:val="FF0000"/>
              </w:rPr>
              <w:t>CEVAP:</w:t>
            </w:r>
            <w:r w:rsidRPr="00E613B0">
              <w:rPr>
                <w:rFonts w:ascii="Segoe UI" w:hAnsi="Segoe UI" w:cs="Segoe UI"/>
                <w:color w:val="FF0000"/>
              </w:rPr>
              <w:br/>
            </w:r>
          </w:p>
          <w:p w:rsidR="007C6AD5" w:rsidRPr="00E613B0" w:rsidRDefault="007C6AD5" w:rsidP="00604110">
            <w:pPr>
              <w:rPr>
                <w:rFonts w:ascii="Segoe UI" w:hAnsi="Segoe UI" w:cs="Segoe UI"/>
                <w:color w:val="FF0000"/>
              </w:rPr>
            </w:pPr>
          </w:p>
        </w:tc>
      </w:tr>
    </w:tbl>
    <w:p w:rsidR="007C6AD5" w:rsidRDefault="007C6AD5" w:rsidP="006A027E">
      <w:pPr>
        <w:spacing w:after="0" w:line="240" w:lineRule="auto"/>
        <w:jc w:val="center"/>
        <w:rPr>
          <w:rFonts w:ascii="Segoe UI" w:eastAsia="Calibri" w:hAnsi="Segoe UI" w:cs="Segoe UI"/>
          <w:b/>
        </w:rPr>
      </w:pPr>
    </w:p>
    <w:p w:rsidR="007C6AD5" w:rsidRPr="00BA6072" w:rsidRDefault="007C6AD5" w:rsidP="007C6AD5">
      <w:pPr>
        <w:spacing w:after="0" w:line="240" w:lineRule="auto"/>
        <w:jc w:val="right"/>
        <w:rPr>
          <w:rFonts w:ascii="Segoe UI" w:eastAsia="Calibri" w:hAnsi="Segoe UI" w:cs="Segoe UI"/>
          <w:i/>
        </w:rPr>
      </w:pPr>
      <w:r w:rsidRPr="00BA6072">
        <w:rPr>
          <w:rFonts w:ascii="Segoe UI" w:eastAsia="Calibri" w:hAnsi="Segoe UI" w:cs="Segoe UI"/>
          <w:i/>
        </w:rPr>
        <w:t xml:space="preserve">Zeki DOĞAN – Sosyal Bilgiler Öğretmeni – </w:t>
      </w:r>
      <w:hyperlink r:id="rId7" w:history="1">
        <w:r w:rsidRPr="00BA6072">
          <w:rPr>
            <w:rFonts w:ascii="Segoe UI" w:eastAsia="Calibri" w:hAnsi="Segoe UI" w:cs="Segoe UI"/>
            <w:i/>
            <w:color w:val="0000FF" w:themeColor="hyperlink"/>
            <w:u w:val="single"/>
          </w:rPr>
          <w:t>www.sosyalciniz.net</w:t>
        </w:r>
      </w:hyperlink>
      <w:r w:rsidRPr="00BA6072">
        <w:rPr>
          <w:rFonts w:ascii="Segoe UI" w:eastAsia="Calibri" w:hAnsi="Segoe UI" w:cs="Segoe UI"/>
          <w:i/>
        </w:rPr>
        <w:br/>
        <w:t>BAŞARILAR</w:t>
      </w:r>
      <w:proofErr w:type="gramStart"/>
      <w:r w:rsidRPr="00BA6072">
        <w:rPr>
          <w:rFonts w:ascii="Segoe UI" w:eastAsia="Calibri" w:hAnsi="Segoe UI" w:cs="Segoe UI"/>
          <w:i/>
        </w:rPr>
        <w:t>....</w:t>
      </w:r>
      <w:proofErr w:type="gramEnd"/>
    </w:p>
    <w:p w:rsidR="007C6AD5" w:rsidRDefault="007C6AD5" w:rsidP="006A027E">
      <w:pPr>
        <w:spacing w:after="0" w:line="240" w:lineRule="auto"/>
        <w:jc w:val="center"/>
        <w:rPr>
          <w:rFonts w:ascii="Segoe UI" w:eastAsia="Calibri" w:hAnsi="Segoe UI" w:cs="Segoe UI"/>
          <w:b/>
        </w:rPr>
      </w:pPr>
    </w:p>
    <w:p w:rsidR="007C6AD5" w:rsidRDefault="007C6AD5" w:rsidP="006A027E">
      <w:pPr>
        <w:spacing w:after="0" w:line="240" w:lineRule="auto"/>
        <w:jc w:val="center"/>
        <w:rPr>
          <w:rFonts w:ascii="Segoe UI" w:eastAsia="Calibri" w:hAnsi="Segoe UI" w:cs="Segoe UI"/>
          <w:b/>
        </w:rPr>
      </w:pPr>
    </w:p>
    <w:p w:rsidR="007C6AD5" w:rsidRDefault="007C6AD5" w:rsidP="006A027E">
      <w:pPr>
        <w:spacing w:after="0" w:line="240" w:lineRule="auto"/>
        <w:jc w:val="center"/>
        <w:rPr>
          <w:rFonts w:ascii="Segoe UI" w:eastAsia="Calibri" w:hAnsi="Segoe UI" w:cs="Segoe UI"/>
          <w:b/>
        </w:rPr>
      </w:pPr>
    </w:p>
    <w:p w:rsidR="007C6AD5" w:rsidRDefault="007C6AD5" w:rsidP="006A027E">
      <w:pPr>
        <w:spacing w:after="0" w:line="240" w:lineRule="auto"/>
        <w:jc w:val="center"/>
        <w:rPr>
          <w:rFonts w:ascii="Segoe UI" w:eastAsia="Calibri" w:hAnsi="Segoe UI" w:cs="Segoe UI"/>
          <w:b/>
        </w:rPr>
      </w:pPr>
    </w:p>
    <w:p w:rsidR="006A027E" w:rsidRPr="00245437" w:rsidRDefault="006A027E" w:rsidP="006A027E">
      <w:pPr>
        <w:spacing w:after="0" w:line="240" w:lineRule="auto"/>
        <w:jc w:val="center"/>
        <w:rPr>
          <w:rFonts w:ascii="Segoe UI" w:eastAsia="Calibri" w:hAnsi="Segoe UI" w:cs="Segoe UI"/>
          <w:b/>
        </w:rPr>
      </w:pPr>
      <w:r w:rsidRPr="00245437">
        <w:rPr>
          <w:rFonts w:ascii="Segoe UI" w:eastAsia="Calibri" w:hAnsi="Segoe UI" w:cs="Segoe UI"/>
          <w:b/>
        </w:rPr>
        <w:t xml:space="preserve">5-6-7-8. SINIF KÜLTÜR VE MEDENİYETİMİZE YÖN VERENLER </w:t>
      </w:r>
      <w:r w:rsidR="00C64463">
        <w:rPr>
          <w:rFonts w:ascii="Segoe UI" w:eastAsia="Calibri" w:hAnsi="Segoe UI" w:cs="Segoe UI"/>
          <w:b/>
        </w:rPr>
        <w:t xml:space="preserve">II </w:t>
      </w:r>
      <w:r w:rsidRPr="00245437">
        <w:rPr>
          <w:rFonts w:ascii="Segoe UI" w:eastAsia="Calibri" w:hAnsi="Segoe UI" w:cs="Segoe UI"/>
          <w:b/>
        </w:rPr>
        <w:t>DERSİ</w:t>
      </w:r>
    </w:p>
    <w:p w:rsidR="006A027E" w:rsidRPr="00245437" w:rsidRDefault="006A027E" w:rsidP="006A027E">
      <w:pPr>
        <w:spacing w:after="0" w:line="240" w:lineRule="auto"/>
        <w:jc w:val="center"/>
        <w:rPr>
          <w:rFonts w:ascii="Segoe UI" w:eastAsia="Calibri" w:hAnsi="Segoe UI" w:cs="Segoe UI"/>
          <w:b/>
        </w:rPr>
      </w:pPr>
      <w:r w:rsidRPr="00245437">
        <w:rPr>
          <w:rFonts w:ascii="Segoe UI" w:eastAsia="Calibri" w:hAnsi="Segoe UI" w:cs="Segoe UI"/>
          <w:b/>
        </w:rPr>
        <w:t>2. DÖNEM 1. ORTAK YAZILI KONU SORU DAĞILIM TABLOSU</w:t>
      </w:r>
    </w:p>
    <w:p w:rsidR="006A027E" w:rsidRPr="00245437" w:rsidRDefault="006A027E" w:rsidP="006A027E">
      <w:pPr>
        <w:rPr>
          <w:rFonts w:ascii="Segoe UI" w:hAnsi="Segoe UI" w:cs="Segoe UI"/>
        </w:rPr>
      </w:pPr>
    </w:p>
    <w:tbl>
      <w:tblPr>
        <w:tblStyle w:val="TabloKlavuzu3"/>
        <w:tblW w:w="0" w:type="auto"/>
        <w:jc w:val="center"/>
        <w:tblInd w:w="-555" w:type="dxa"/>
        <w:tblLook w:val="04A0" w:firstRow="1" w:lastRow="0" w:firstColumn="1" w:lastColumn="0" w:noHBand="0" w:noVBand="1"/>
      </w:tblPr>
      <w:tblGrid>
        <w:gridCol w:w="1302"/>
        <w:gridCol w:w="816"/>
        <w:gridCol w:w="6742"/>
        <w:gridCol w:w="983"/>
      </w:tblGrid>
      <w:tr w:rsidR="006A027E" w:rsidRPr="00245437" w:rsidTr="00E038F7">
        <w:trPr>
          <w:jc w:val="center"/>
        </w:trPr>
        <w:tc>
          <w:tcPr>
            <w:tcW w:w="555" w:type="dxa"/>
            <w:shd w:val="clear" w:color="auto" w:fill="auto"/>
          </w:tcPr>
          <w:p w:rsidR="006A027E" w:rsidRPr="00245437" w:rsidRDefault="006A027E" w:rsidP="00E038F7">
            <w:pPr>
              <w:jc w:val="center"/>
              <w:rPr>
                <w:rFonts w:ascii="Segoe UI" w:hAnsi="Segoe UI" w:cs="Segoe UI"/>
                <w:b/>
              </w:rPr>
            </w:pPr>
            <w:r w:rsidRPr="00245437">
              <w:rPr>
                <w:rFonts w:ascii="Segoe UI" w:hAnsi="Segoe UI" w:cs="Segoe UI"/>
                <w:b/>
              </w:rPr>
              <w:t>ÖĞRENME ALANI</w:t>
            </w: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jc w:val="center"/>
              <w:rPr>
                <w:rFonts w:ascii="Segoe UI" w:hAnsi="Segoe UI" w:cs="Segoe UI"/>
                <w:b/>
              </w:rPr>
            </w:pPr>
            <w:r w:rsidRPr="00245437">
              <w:rPr>
                <w:rFonts w:ascii="Segoe UI" w:hAnsi="Segoe UI" w:cs="Segoe UI"/>
                <w:b/>
              </w:rPr>
              <w:t>SORU NO</w:t>
            </w:r>
          </w:p>
        </w:tc>
        <w:tc>
          <w:tcPr>
            <w:tcW w:w="7488"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jc w:val="center"/>
              <w:rPr>
                <w:rFonts w:ascii="Segoe UI" w:hAnsi="Segoe UI" w:cs="Segoe UI"/>
                <w:b/>
              </w:rPr>
            </w:pPr>
            <w:r w:rsidRPr="00245437">
              <w:rPr>
                <w:rFonts w:ascii="Segoe UI" w:hAnsi="Segoe UI" w:cs="Segoe UI"/>
                <w:b/>
              </w:rPr>
              <w:t>KAZANIM</w:t>
            </w:r>
          </w:p>
        </w:tc>
        <w:tc>
          <w:tcPr>
            <w:tcW w:w="983"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jc w:val="center"/>
              <w:rPr>
                <w:rFonts w:ascii="Segoe UI" w:hAnsi="Segoe UI" w:cs="Segoe UI"/>
                <w:b/>
              </w:rPr>
            </w:pPr>
            <w:r w:rsidRPr="00245437">
              <w:rPr>
                <w:rFonts w:ascii="Segoe UI" w:hAnsi="Segoe UI" w:cs="Segoe UI"/>
                <w:b/>
              </w:rPr>
              <w:t>PUAN DEĞERİ</w:t>
            </w:r>
          </w:p>
        </w:tc>
      </w:tr>
      <w:tr w:rsidR="006A027E" w:rsidRPr="00245437" w:rsidTr="00E038F7">
        <w:trPr>
          <w:jc w:val="center"/>
        </w:trPr>
        <w:tc>
          <w:tcPr>
            <w:tcW w:w="555" w:type="dxa"/>
            <w:vMerge w:val="restart"/>
            <w:shd w:val="clear" w:color="auto" w:fill="auto"/>
            <w:textDirection w:val="btLr"/>
          </w:tcPr>
          <w:p w:rsidR="00D34840" w:rsidRDefault="00D34840" w:rsidP="00E038F7">
            <w:pPr>
              <w:ind w:left="113" w:right="113"/>
              <w:jc w:val="center"/>
              <w:rPr>
                <w:b/>
                <w:sz w:val="20"/>
                <w:szCs w:val="20"/>
              </w:rPr>
            </w:pPr>
          </w:p>
          <w:p w:rsidR="006A027E" w:rsidRPr="00245437" w:rsidRDefault="00D34840" w:rsidP="00E038F7">
            <w:pPr>
              <w:ind w:left="113" w:right="113"/>
              <w:jc w:val="center"/>
              <w:rPr>
                <w:rFonts w:ascii="Segoe UI" w:hAnsi="Segoe UI" w:cs="Segoe UI"/>
                <w:sz w:val="20"/>
                <w:szCs w:val="20"/>
              </w:rPr>
            </w:pPr>
            <w:r w:rsidRPr="009D38BE">
              <w:rPr>
                <w:b/>
                <w:sz w:val="20"/>
                <w:szCs w:val="20"/>
              </w:rPr>
              <w:t>AYDINLANMA YOLCULARI: BÜYÜK ZEKÂLARIN İZİNDEN</w:t>
            </w: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1</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KMYV.2.3.5. Halil İnalcık’ın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10</w:t>
            </w:r>
          </w:p>
        </w:tc>
      </w:tr>
      <w:tr w:rsidR="006A027E" w:rsidRPr="00245437" w:rsidTr="00E038F7">
        <w:trPr>
          <w:jc w:val="center"/>
        </w:trPr>
        <w:tc>
          <w:tcPr>
            <w:tcW w:w="555" w:type="dxa"/>
            <w:vMerge/>
            <w:shd w:val="clear" w:color="auto" w:fill="auto"/>
          </w:tcPr>
          <w:p w:rsidR="006A027E" w:rsidRPr="00245437" w:rsidRDefault="006A027E" w:rsidP="00E038F7">
            <w:pPr>
              <w:jc w:val="center"/>
              <w:rPr>
                <w:rFonts w:ascii="Segoe UI" w:hAnsi="Segoe UI" w:cs="Segoe UI"/>
              </w:rPr>
            </w:pP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2</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 xml:space="preserve">KMYV.2.3.6. Feza </w:t>
            </w:r>
            <w:proofErr w:type="spellStart"/>
            <w:r w:rsidRPr="005C1CA9">
              <w:rPr>
                <w:rFonts w:ascii="Segoe UI" w:hAnsi="Segoe UI" w:cs="Segoe UI"/>
              </w:rPr>
              <w:t>Gürsey’in</w:t>
            </w:r>
            <w:proofErr w:type="spellEnd"/>
            <w:r w:rsidRPr="005C1CA9">
              <w:rPr>
                <w:rFonts w:ascii="Segoe UI" w:hAnsi="Segoe UI" w:cs="Segoe UI"/>
              </w:rPr>
              <w:t xml:space="preserve">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10</w:t>
            </w:r>
          </w:p>
        </w:tc>
      </w:tr>
      <w:tr w:rsidR="006A027E" w:rsidRPr="00245437" w:rsidTr="00E038F7">
        <w:trPr>
          <w:jc w:val="center"/>
        </w:trPr>
        <w:tc>
          <w:tcPr>
            <w:tcW w:w="555" w:type="dxa"/>
            <w:vMerge/>
            <w:shd w:val="clear" w:color="auto" w:fill="auto"/>
          </w:tcPr>
          <w:p w:rsidR="006A027E" w:rsidRPr="00245437" w:rsidRDefault="006A027E" w:rsidP="00E038F7">
            <w:pPr>
              <w:jc w:val="center"/>
              <w:rPr>
                <w:rFonts w:ascii="Segoe UI" w:hAnsi="Segoe UI" w:cs="Segoe UI"/>
              </w:rPr>
            </w:pP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3</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KMYV.2.3.7. Oktay Sinanoğlu’nun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10</w:t>
            </w:r>
          </w:p>
        </w:tc>
      </w:tr>
      <w:tr w:rsidR="006A027E" w:rsidRPr="00245437" w:rsidTr="00E038F7">
        <w:trPr>
          <w:jc w:val="center"/>
        </w:trPr>
        <w:tc>
          <w:tcPr>
            <w:tcW w:w="555" w:type="dxa"/>
            <w:vMerge/>
            <w:shd w:val="clear" w:color="auto" w:fill="auto"/>
          </w:tcPr>
          <w:p w:rsidR="006A027E" w:rsidRPr="00245437" w:rsidRDefault="006A027E" w:rsidP="00E038F7">
            <w:pPr>
              <w:jc w:val="center"/>
              <w:rPr>
                <w:rFonts w:ascii="Segoe UI" w:hAnsi="Segoe UI" w:cs="Segoe UI"/>
              </w:rPr>
            </w:pP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4</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KMYV.2.3.8. Turgut Cansever’in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10</w:t>
            </w:r>
          </w:p>
        </w:tc>
      </w:tr>
      <w:tr w:rsidR="006A027E" w:rsidRPr="00245437" w:rsidTr="00E038F7">
        <w:trPr>
          <w:jc w:val="center"/>
        </w:trPr>
        <w:tc>
          <w:tcPr>
            <w:tcW w:w="555" w:type="dxa"/>
            <w:vMerge/>
            <w:shd w:val="clear" w:color="auto" w:fill="auto"/>
          </w:tcPr>
          <w:p w:rsidR="006A027E" w:rsidRPr="00245437" w:rsidRDefault="006A027E" w:rsidP="00E038F7">
            <w:pPr>
              <w:jc w:val="center"/>
              <w:rPr>
                <w:rFonts w:ascii="Segoe UI" w:hAnsi="Segoe UI" w:cs="Segoe UI"/>
              </w:rPr>
            </w:pP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5</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KMYV.2.3.9. Fuat Sezgin’in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tcPr>
          <w:p w:rsidR="006A027E" w:rsidRPr="00245437" w:rsidRDefault="006A027E" w:rsidP="00E038F7">
            <w:pPr>
              <w:rPr>
                <w:rFonts w:ascii="Segoe UI" w:hAnsi="Segoe UI" w:cs="Segoe UI"/>
              </w:rPr>
            </w:pPr>
            <w:r w:rsidRPr="00245437">
              <w:rPr>
                <w:rFonts w:ascii="Segoe UI" w:hAnsi="Segoe UI" w:cs="Segoe UI"/>
              </w:rPr>
              <w:t>15</w:t>
            </w:r>
          </w:p>
          <w:p w:rsidR="006A027E" w:rsidRPr="00245437" w:rsidRDefault="006A027E" w:rsidP="00E038F7">
            <w:pPr>
              <w:rPr>
                <w:rFonts w:ascii="Segoe UI" w:hAnsi="Segoe UI" w:cs="Segoe UI"/>
              </w:rPr>
            </w:pPr>
          </w:p>
        </w:tc>
      </w:tr>
      <w:tr w:rsidR="006A027E" w:rsidRPr="00245437" w:rsidTr="00E038F7">
        <w:trPr>
          <w:jc w:val="center"/>
        </w:trPr>
        <w:tc>
          <w:tcPr>
            <w:tcW w:w="555" w:type="dxa"/>
            <w:vMerge w:val="restart"/>
            <w:shd w:val="clear" w:color="auto" w:fill="auto"/>
            <w:textDirection w:val="btLr"/>
          </w:tcPr>
          <w:p w:rsidR="006A027E" w:rsidRPr="00D34840" w:rsidRDefault="00350F11" w:rsidP="00E038F7">
            <w:pPr>
              <w:ind w:left="113" w:right="113"/>
              <w:jc w:val="center"/>
              <w:rPr>
                <w:rFonts w:ascii="Segoe UI" w:hAnsi="Segoe UI" w:cs="Segoe UI"/>
                <w:b/>
                <w:sz w:val="20"/>
                <w:szCs w:val="20"/>
              </w:rPr>
            </w:pPr>
            <w:r w:rsidRPr="00D34840">
              <w:rPr>
                <w:rFonts w:ascii="Segoe UI" w:hAnsi="Segoe UI" w:cs="Segoe UI"/>
                <w:b/>
                <w:sz w:val="20"/>
                <w:szCs w:val="20"/>
              </w:rPr>
              <w:t>HAYATIN RUHU: KÜLTÜR VE SANAT ÖNDERLERİ</w:t>
            </w: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6</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KMYV.2.4.1. Fatma Aliye Hanım’ın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tcPr>
          <w:p w:rsidR="006A027E" w:rsidRPr="00245437" w:rsidRDefault="006A027E" w:rsidP="00E038F7">
            <w:pPr>
              <w:rPr>
                <w:rFonts w:ascii="Segoe UI" w:hAnsi="Segoe UI" w:cs="Segoe UI"/>
              </w:rPr>
            </w:pPr>
            <w:r w:rsidRPr="00245437">
              <w:rPr>
                <w:rFonts w:ascii="Segoe UI" w:hAnsi="Segoe UI" w:cs="Segoe UI"/>
              </w:rPr>
              <w:t>15</w:t>
            </w:r>
          </w:p>
          <w:p w:rsidR="006A027E" w:rsidRPr="00245437" w:rsidRDefault="006A027E" w:rsidP="00E038F7">
            <w:pPr>
              <w:rPr>
                <w:rFonts w:ascii="Segoe UI" w:hAnsi="Segoe UI" w:cs="Segoe UI"/>
              </w:rPr>
            </w:pPr>
          </w:p>
        </w:tc>
      </w:tr>
      <w:tr w:rsidR="006A027E" w:rsidRPr="00245437" w:rsidTr="00E038F7">
        <w:trPr>
          <w:jc w:val="center"/>
        </w:trPr>
        <w:tc>
          <w:tcPr>
            <w:tcW w:w="555" w:type="dxa"/>
            <w:vMerge/>
            <w:shd w:val="clear" w:color="auto" w:fill="auto"/>
          </w:tcPr>
          <w:p w:rsidR="006A027E" w:rsidRPr="00245437" w:rsidRDefault="006A027E" w:rsidP="00E038F7">
            <w:pPr>
              <w:rPr>
                <w:rFonts w:ascii="Segoe UI" w:hAnsi="Segoe UI" w:cs="Segoe UI"/>
              </w:rPr>
            </w:pP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7</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KMYV.2.4.2. Osman Hamdi Bey’in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tcPr>
          <w:p w:rsidR="006A027E" w:rsidRPr="00245437" w:rsidRDefault="006A027E" w:rsidP="00E038F7">
            <w:pPr>
              <w:rPr>
                <w:rFonts w:ascii="Segoe UI" w:hAnsi="Segoe UI" w:cs="Segoe UI"/>
              </w:rPr>
            </w:pPr>
            <w:r w:rsidRPr="00245437">
              <w:rPr>
                <w:rFonts w:ascii="Segoe UI" w:hAnsi="Segoe UI" w:cs="Segoe UI"/>
              </w:rPr>
              <w:t>15</w:t>
            </w:r>
          </w:p>
          <w:p w:rsidR="006A027E" w:rsidRPr="00245437" w:rsidRDefault="006A027E" w:rsidP="00E038F7">
            <w:pPr>
              <w:rPr>
                <w:rFonts w:ascii="Segoe UI" w:hAnsi="Segoe UI" w:cs="Segoe UI"/>
              </w:rPr>
            </w:pPr>
          </w:p>
        </w:tc>
      </w:tr>
      <w:tr w:rsidR="006A027E" w:rsidRPr="00245437" w:rsidTr="00E038F7">
        <w:trPr>
          <w:jc w:val="center"/>
        </w:trPr>
        <w:tc>
          <w:tcPr>
            <w:tcW w:w="555" w:type="dxa"/>
            <w:vMerge/>
            <w:shd w:val="clear" w:color="auto" w:fill="auto"/>
          </w:tcPr>
          <w:p w:rsidR="006A027E" w:rsidRPr="00245437" w:rsidRDefault="006A027E" w:rsidP="00E038F7">
            <w:pPr>
              <w:rPr>
                <w:rFonts w:ascii="Segoe UI" w:hAnsi="Segoe UI" w:cs="Segoe UI"/>
              </w:rPr>
            </w:pPr>
          </w:p>
        </w:tc>
        <w:tc>
          <w:tcPr>
            <w:tcW w:w="817" w:type="dxa"/>
            <w:tcBorders>
              <w:top w:val="single" w:sz="4" w:space="0" w:color="auto"/>
              <w:left w:val="single" w:sz="4" w:space="0" w:color="auto"/>
              <w:bottom w:val="single" w:sz="4" w:space="0" w:color="auto"/>
              <w:right w:val="single" w:sz="4" w:space="0" w:color="auto"/>
            </w:tcBorders>
            <w:hideMark/>
          </w:tcPr>
          <w:p w:rsidR="006A027E" w:rsidRPr="00245437" w:rsidRDefault="006A027E" w:rsidP="00E038F7">
            <w:pPr>
              <w:rPr>
                <w:rFonts w:ascii="Segoe UI" w:hAnsi="Segoe UI" w:cs="Segoe UI"/>
              </w:rPr>
            </w:pPr>
            <w:r w:rsidRPr="00245437">
              <w:rPr>
                <w:rFonts w:ascii="Segoe UI" w:hAnsi="Segoe UI" w:cs="Segoe UI"/>
              </w:rPr>
              <w:t>8</w:t>
            </w:r>
          </w:p>
        </w:tc>
        <w:tc>
          <w:tcPr>
            <w:tcW w:w="7488" w:type="dxa"/>
            <w:tcBorders>
              <w:top w:val="single" w:sz="4" w:space="0" w:color="auto"/>
              <w:left w:val="single" w:sz="4" w:space="0" w:color="auto"/>
              <w:bottom w:val="single" w:sz="4" w:space="0" w:color="auto"/>
              <w:right w:val="single" w:sz="4" w:space="0" w:color="auto"/>
            </w:tcBorders>
          </w:tcPr>
          <w:p w:rsidR="006A027E" w:rsidRPr="00245437" w:rsidRDefault="005C1CA9" w:rsidP="00E038F7">
            <w:pPr>
              <w:rPr>
                <w:rFonts w:ascii="Segoe UI" w:hAnsi="Segoe UI" w:cs="Segoe UI"/>
              </w:rPr>
            </w:pPr>
            <w:r w:rsidRPr="005C1CA9">
              <w:rPr>
                <w:rFonts w:ascii="Segoe UI" w:hAnsi="Segoe UI" w:cs="Segoe UI"/>
              </w:rPr>
              <w:t>KMYV.2.4.3. Ziya Gökalp’in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tcPr>
          <w:p w:rsidR="006A027E" w:rsidRPr="00245437" w:rsidRDefault="006A027E" w:rsidP="00E038F7">
            <w:pPr>
              <w:rPr>
                <w:rFonts w:ascii="Segoe UI" w:hAnsi="Segoe UI" w:cs="Segoe UI"/>
              </w:rPr>
            </w:pPr>
            <w:r w:rsidRPr="00245437">
              <w:rPr>
                <w:rFonts w:ascii="Segoe UI" w:hAnsi="Segoe UI" w:cs="Segoe UI"/>
              </w:rPr>
              <w:t>15</w:t>
            </w:r>
          </w:p>
          <w:p w:rsidR="006A027E" w:rsidRPr="00245437" w:rsidRDefault="006A027E" w:rsidP="00E038F7">
            <w:pPr>
              <w:rPr>
                <w:rFonts w:ascii="Segoe UI" w:hAnsi="Segoe UI" w:cs="Segoe UI"/>
              </w:rPr>
            </w:pPr>
          </w:p>
        </w:tc>
      </w:tr>
    </w:tbl>
    <w:p w:rsidR="006A027E" w:rsidRPr="00245437" w:rsidRDefault="006A027E" w:rsidP="006A027E">
      <w:pPr>
        <w:rPr>
          <w:rFonts w:ascii="Segoe UI" w:hAnsi="Segoe UI" w:cs="Segoe UI"/>
        </w:rPr>
      </w:pPr>
    </w:p>
    <w:p w:rsidR="00F34972" w:rsidRPr="00245437" w:rsidRDefault="00F34972">
      <w:pPr>
        <w:rPr>
          <w:rFonts w:ascii="Segoe UI" w:hAnsi="Segoe UI" w:cs="Segoe UI"/>
        </w:rPr>
      </w:pPr>
    </w:p>
    <w:sectPr w:rsidR="00F34972" w:rsidRPr="00245437" w:rsidSect="00245437">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13" w:rsidRDefault="008C2A13" w:rsidP="00110016">
      <w:pPr>
        <w:spacing w:after="0" w:line="240" w:lineRule="auto"/>
      </w:pPr>
      <w:r>
        <w:separator/>
      </w:r>
    </w:p>
  </w:endnote>
  <w:endnote w:type="continuationSeparator" w:id="0">
    <w:p w:rsidR="008C2A13" w:rsidRDefault="008C2A13" w:rsidP="0011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16" w:rsidRDefault="0011001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16" w:rsidRDefault="0011001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16" w:rsidRDefault="0011001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13" w:rsidRDefault="008C2A13" w:rsidP="00110016">
      <w:pPr>
        <w:spacing w:after="0" w:line="240" w:lineRule="auto"/>
      </w:pPr>
      <w:r>
        <w:separator/>
      </w:r>
    </w:p>
  </w:footnote>
  <w:footnote w:type="continuationSeparator" w:id="0">
    <w:p w:rsidR="008C2A13" w:rsidRDefault="008C2A13" w:rsidP="00110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16" w:rsidRDefault="0011001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16" w:rsidRDefault="0011001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16" w:rsidRDefault="001100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BB"/>
    <w:rsid w:val="0003230D"/>
    <w:rsid w:val="00110016"/>
    <w:rsid w:val="001C28BB"/>
    <w:rsid w:val="00245437"/>
    <w:rsid w:val="00350F11"/>
    <w:rsid w:val="003C543F"/>
    <w:rsid w:val="00444CC4"/>
    <w:rsid w:val="004908CF"/>
    <w:rsid w:val="005C1CA9"/>
    <w:rsid w:val="006A027E"/>
    <w:rsid w:val="00710F0C"/>
    <w:rsid w:val="0073071A"/>
    <w:rsid w:val="007C6AD5"/>
    <w:rsid w:val="008C2A13"/>
    <w:rsid w:val="008D5D15"/>
    <w:rsid w:val="009B647B"/>
    <w:rsid w:val="009C49B1"/>
    <w:rsid w:val="00A70518"/>
    <w:rsid w:val="00AA215C"/>
    <w:rsid w:val="00B1284A"/>
    <w:rsid w:val="00BD2F3F"/>
    <w:rsid w:val="00C64463"/>
    <w:rsid w:val="00C82968"/>
    <w:rsid w:val="00CF7460"/>
    <w:rsid w:val="00D34840"/>
    <w:rsid w:val="00DA0B22"/>
    <w:rsid w:val="00E23505"/>
    <w:rsid w:val="00E47BBA"/>
    <w:rsid w:val="00E613B0"/>
    <w:rsid w:val="00EB38BD"/>
    <w:rsid w:val="00EE6CE2"/>
    <w:rsid w:val="00F34972"/>
    <w:rsid w:val="00FE6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C28BB"/>
    <w:rPr>
      <w:rFonts w:ascii="Arial-BoldMT" w:hAnsi="Arial-BoldMT" w:hint="default"/>
      <w:b/>
      <w:bCs/>
      <w:i w:val="0"/>
      <w:iCs w:val="0"/>
      <w:color w:val="000000"/>
      <w:sz w:val="20"/>
      <w:szCs w:val="20"/>
    </w:rPr>
  </w:style>
  <w:style w:type="character" w:customStyle="1" w:styleId="fontstyle21">
    <w:name w:val="fontstyle21"/>
    <w:basedOn w:val="VarsaylanParagrafYazTipi"/>
    <w:rsid w:val="001C28BB"/>
    <w:rPr>
      <w:rFonts w:ascii="ArialMT" w:hAnsi="ArialMT" w:hint="default"/>
      <w:b w:val="0"/>
      <w:bCs w:val="0"/>
      <w:i w:val="0"/>
      <w:iCs w:val="0"/>
      <w:color w:val="000000"/>
      <w:sz w:val="20"/>
      <w:szCs w:val="20"/>
    </w:rPr>
  </w:style>
  <w:style w:type="paragraph" w:styleId="AralkYok">
    <w:name w:val="No Spacing"/>
    <w:uiPriority w:val="1"/>
    <w:qFormat/>
    <w:rsid w:val="006A027E"/>
    <w:pPr>
      <w:spacing w:after="0" w:line="240" w:lineRule="auto"/>
    </w:pPr>
  </w:style>
  <w:style w:type="table" w:customStyle="1" w:styleId="TabloKlavuzu1">
    <w:name w:val="Tablo Kılavuzu1"/>
    <w:basedOn w:val="NormalTablo"/>
    <w:uiPriority w:val="59"/>
    <w:rsid w:val="006A0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6A0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59"/>
    <w:rsid w:val="006A0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E6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100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0016"/>
  </w:style>
  <w:style w:type="paragraph" w:styleId="Altbilgi">
    <w:name w:val="footer"/>
    <w:basedOn w:val="Normal"/>
    <w:link w:val="AltbilgiChar"/>
    <w:uiPriority w:val="99"/>
    <w:unhideWhenUsed/>
    <w:rsid w:val="001100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0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C28BB"/>
    <w:rPr>
      <w:rFonts w:ascii="Arial-BoldMT" w:hAnsi="Arial-BoldMT" w:hint="default"/>
      <w:b/>
      <w:bCs/>
      <w:i w:val="0"/>
      <w:iCs w:val="0"/>
      <w:color w:val="000000"/>
      <w:sz w:val="20"/>
      <w:szCs w:val="20"/>
    </w:rPr>
  </w:style>
  <w:style w:type="character" w:customStyle="1" w:styleId="fontstyle21">
    <w:name w:val="fontstyle21"/>
    <w:basedOn w:val="VarsaylanParagrafYazTipi"/>
    <w:rsid w:val="001C28BB"/>
    <w:rPr>
      <w:rFonts w:ascii="ArialMT" w:hAnsi="ArialMT" w:hint="default"/>
      <w:b w:val="0"/>
      <w:bCs w:val="0"/>
      <w:i w:val="0"/>
      <w:iCs w:val="0"/>
      <w:color w:val="000000"/>
      <w:sz w:val="20"/>
      <w:szCs w:val="20"/>
    </w:rPr>
  </w:style>
  <w:style w:type="paragraph" w:styleId="AralkYok">
    <w:name w:val="No Spacing"/>
    <w:uiPriority w:val="1"/>
    <w:qFormat/>
    <w:rsid w:val="006A027E"/>
    <w:pPr>
      <w:spacing w:after="0" w:line="240" w:lineRule="auto"/>
    </w:pPr>
  </w:style>
  <w:style w:type="table" w:customStyle="1" w:styleId="TabloKlavuzu1">
    <w:name w:val="Tablo Kılavuzu1"/>
    <w:basedOn w:val="NormalTablo"/>
    <w:uiPriority w:val="59"/>
    <w:rsid w:val="006A0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6A0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59"/>
    <w:rsid w:val="006A0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E6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100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0016"/>
  </w:style>
  <w:style w:type="paragraph" w:styleId="Altbilgi">
    <w:name w:val="footer"/>
    <w:basedOn w:val="Normal"/>
    <w:link w:val="AltbilgiChar"/>
    <w:uiPriority w:val="99"/>
    <w:unhideWhenUsed/>
    <w:rsid w:val="001100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0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2024-03-15T17:21:00Z</cp:lastPrinted>
  <dcterms:created xsi:type="dcterms:W3CDTF">2024-03-15T17:22:00Z</dcterms:created>
  <dcterms:modified xsi:type="dcterms:W3CDTF">2024-03-15T17:23:00Z</dcterms:modified>
</cp:coreProperties>
</file>