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076" w:type="dxa"/>
        <w:jc w:val="center"/>
        <w:tblInd w:w="-624" w:type="dxa"/>
        <w:tblLook w:val="04A0" w:firstRow="1" w:lastRow="0" w:firstColumn="1" w:lastColumn="0" w:noHBand="0" w:noVBand="1"/>
      </w:tblPr>
      <w:tblGrid>
        <w:gridCol w:w="3003"/>
        <w:gridCol w:w="5777"/>
        <w:gridCol w:w="1296"/>
      </w:tblGrid>
      <w:tr w:rsidR="00381A58" w:rsidRPr="002A6E33" w:rsidTr="00E23CA0">
        <w:trPr>
          <w:jc w:val="center"/>
        </w:trPr>
        <w:tc>
          <w:tcPr>
            <w:tcW w:w="3003" w:type="dxa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ADI SOYADI:</w:t>
            </w: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381A58" w:rsidRPr="002A6E33" w:rsidRDefault="00381A58" w:rsidP="000E0670">
            <w:pPr>
              <w:pStyle w:val="AralkYok"/>
              <w:jc w:val="center"/>
              <w:rPr>
                <w:rFonts w:ascii="Segoe UI" w:eastAsia="Calibri" w:hAnsi="Segoe UI" w:cs="Segoe UI"/>
                <w:b/>
              </w:rPr>
            </w:pPr>
            <w:r w:rsidRPr="002A6E33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2A6E33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2A6E33">
              <w:rPr>
                <w:rFonts w:ascii="Segoe UI" w:eastAsia="Calibri" w:hAnsi="Segoe UI" w:cs="Segoe UI"/>
              </w:rPr>
              <w:br/>
            </w:r>
            <w:r w:rsidRPr="002A6E33">
              <w:rPr>
                <w:rFonts w:ascii="Segoe UI" w:eastAsia="Calibri" w:hAnsi="Segoe UI" w:cs="Segoe UI"/>
                <w:b/>
              </w:rPr>
              <w:t>8. SINIF T.C. İNKILAP TARİHİ DERSİ</w:t>
            </w:r>
          </w:p>
          <w:p w:rsidR="00381A58" w:rsidRPr="002A6E33" w:rsidRDefault="00381A58" w:rsidP="000E0670">
            <w:pPr>
              <w:pStyle w:val="AralkYok"/>
              <w:jc w:val="center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96" w:type="dxa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381A58" w:rsidRPr="002A6E33" w:rsidRDefault="00381A58" w:rsidP="002A6E33">
      <w:pPr>
        <w:pStyle w:val="AralkYok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306" w:type="dxa"/>
        <w:tblLook w:val="04A0" w:firstRow="1" w:lastRow="0" w:firstColumn="1" w:lastColumn="0" w:noHBand="0" w:noVBand="1"/>
      </w:tblPr>
      <w:tblGrid>
        <w:gridCol w:w="941"/>
        <w:gridCol w:w="979"/>
        <w:gridCol w:w="979"/>
        <w:gridCol w:w="981"/>
        <w:gridCol w:w="981"/>
        <w:gridCol w:w="981"/>
        <w:gridCol w:w="981"/>
        <w:gridCol w:w="981"/>
        <w:gridCol w:w="981"/>
        <w:gridCol w:w="783"/>
        <w:gridCol w:w="875"/>
      </w:tblGrid>
      <w:tr w:rsidR="00381A58" w:rsidRPr="002A6E33" w:rsidTr="00E23CA0">
        <w:trPr>
          <w:jc w:val="center"/>
        </w:trPr>
        <w:tc>
          <w:tcPr>
            <w:tcW w:w="941" w:type="dxa"/>
            <w:vMerge w:val="restart"/>
            <w:shd w:val="clear" w:color="auto" w:fill="auto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  <w:b/>
                <w:sz w:val="16"/>
                <w:szCs w:val="16"/>
              </w:rPr>
            </w:pP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PUAN</w:t>
            </w:r>
          </w:p>
        </w:tc>
        <w:tc>
          <w:tcPr>
            <w:tcW w:w="979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79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8.SORU</w:t>
            </w:r>
          </w:p>
        </w:tc>
        <w:tc>
          <w:tcPr>
            <w:tcW w:w="783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9.SORU</w:t>
            </w:r>
          </w:p>
        </w:tc>
        <w:tc>
          <w:tcPr>
            <w:tcW w:w="875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10.SORU</w:t>
            </w:r>
          </w:p>
        </w:tc>
      </w:tr>
      <w:tr w:rsidR="00381A58" w:rsidRPr="002A6E33" w:rsidTr="00E23CA0">
        <w:trPr>
          <w:jc w:val="center"/>
        </w:trPr>
        <w:tc>
          <w:tcPr>
            <w:tcW w:w="941" w:type="dxa"/>
            <w:vMerge/>
            <w:shd w:val="clear" w:color="auto" w:fill="auto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979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79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783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875" w:type="dxa"/>
          </w:tcPr>
          <w:p w:rsidR="00381A58" w:rsidRPr="002A6E33" w:rsidRDefault="00381A58" w:rsidP="009D69A8">
            <w:pPr>
              <w:pStyle w:val="AralkYok"/>
              <w:spacing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E22143" w:rsidRPr="007254C3" w:rsidRDefault="00A9599F" w:rsidP="007254C3">
      <w:pPr>
        <w:rPr>
          <w:rFonts w:cs="Segoe UI"/>
          <w:b/>
        </w:rPr>
      </w:pPr>
      <w:r w:rsidRPr="002A6E33">
        <w:rPr>
          <w:rFonts w:ascii="Segoe UI" w:hAnsi="Segoe UI" w:cs="Segoe UI"/>
          <w:b/>
        </w:rPr>
        <w:t xml:space="preserve">SORU 1. </w:t>
      </w:r>
      <w:r w:rsidR="007254C3" w:rsidRPr="007254C3">
        <w:rPr>
          <w:rFonts w:ascii="Segoe UI" w:hAnsi="Segoe UI" w:cs="Segoe UI"/>
          <w:b/>
        </w:rPr>
        <w:t>Mustafa’nın Selanik Mülkiye Rüştiyesinde okurken</w:t>
      </w:r>
      <w:r w:rsidR="00C67704">
        <w:rPr>
          <w:rFonts w:ascii="Segoe UI" w:hAnsi="Segoe UI" w:cs="Segoe UI"/>
          <w:b/>
        </w:rPr>
        <w:t>,</w:t>
      </w:r>
      <w:r w:rsidR="007254C3" w:rsidRPr="007254C3">
        <w:rPr>
          <w:rFonts w:ascii="Segoe UI" w:hAnsi="Segoe UI" w:cs="Segoe UI"/>
          <w:b/>
        </w:rPr>
        <w:t xml:space="preserve"> çevresinde gördüğü subaylardan etkilenerek sınavlarına gir</w:t>
      </w:r>
      <w:r w:rsidR="003D131D">
        <w:rPr>
          <w:rFonts w:ascii="Segoe UI" w:hAnsi="Segoe UI" w:cs="Segoe UI"/>
          <w:b/>
        </w:rPr>
        <w:t>di</w:t>
      </w:r>
      <w:r w:rsidR="00C67704">
        <w:rPr>
          <w:rFonts w:ascii="Segoe UI" w:hAnsi="Segoe UI" w:cs="Segoe UI"/>
          <w:b/>
        </w:rPr>
        <w:t>ği ve devam ettiği okulun adını</w:t>
      </w:r>
      <w:r w:rsidR="003D131D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1C3A83" w:rsidRDefault="001C3A83" w:rsidP="001C3A83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CEVAP.</w:t>
            </w:r>
          </w:p>
          <w:p w:rsidR="00C67704" w:rsidRDefault="00C67704" w:rsidP="00F02894">
            <w:pPr>
              <w:rPr>
                <w:rFonts w:ascii="Segoe UI" w:hAnsi="Segoe UI" w:cs="Segoe UI"/>
                <w:color w:val="FF0000"/>
              </w:rPr>
            </w:pPr>
          </w:p>
          <w:p w:rsidR="00F02894" w:rsidRDefault="00F02894" w:rsidP="00F02894">
            <w:pPr>
              <w:rPr>
                <w:rFonts w:ascii="Segoe UI" w:hAnsi="Segoe UI" w:cs="Segoe UI"/>
                <w:color w:val="FF0000"/>
              </w:rPr>
            </w:pPr>
          </w:p>
          <w:p w:rsidR="00F02894" w:rsidRPr="007254C3" w:rsidRDefault="00F02894" w:rsidP="00F0289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3D131D" w:rsidRPr="003D131D" w:rsidRDefault="00A9599F" w:rsidP="003D131D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 xml:space="preserve">SORU 2. </w:t>
      </w:r>
      <w:r w:rsidR="003D131D" w:rsidRPr="003D131D">
        <w:rPr>
          <w:rFonts w:ascii="Segoe UI" w:hAnsi="Segoe UI" w:cs="Segoe UI"/>
        </w:rPr>
        <w:t>Mondros Ateşkes Antlaşmasının önemli maddelerinden biri de Osmanlı ordusu terhis edilecek, silah ve cephanesine el konulacak maddesidir.</w:t>
      </w:r>
    </w:p>
    <w:p w:rsidR="00125932" w:rsidRDefault="003D131D" w:rsidP="003D131D">
      <w:pPr>
        <w:pStyle w:val="AralkYok"/>
        <w:rPr>
          <w:rFonts w:ascii="Segoe UI" w:hAnsi="Segoe UI" w:cs="Segoe UI"/>
          <w:b/>
        </w:rPr>
      </w:pPr>
      <w:r w:rsidRPr="003D131D">
        <w:rPr>
          <w:rFonts w:ascii="Segoe UI" w:hAnsi="Segoe UI" w:cs="Segoe UI"/>
          <w:b/>
        </w:rPr>
        <w:t>İtilaf Devletleri bu madde ile neyi amaçlamışlardır?</w:t>
      </w:r>
    </w:p>
    <w:p w:rsidR="00E22143" w:rsidRPr="002A6E33" w:rsidRDefault="00E22143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3D131D" w:rsidRPr="003D131D" w:rsidRDefault="007D6CBB" w:rsidP="003D131D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D6CBB">
              <w:rPr>
                <w:rFonts w:ascii="Segoe UI" w:hAnsi="Segoe UI" w:cs="Segoe UI"/>
                <w:color w:val="FF0000"/>
              </w:rPr>
              <w:t>CEVAP:</w:t>
            </w:r>
            <w:r w:rsidRPr="007D6CBB">
              <w:rPr>
                <w:rFonts w:ascii="Segoe UI" w:hAnsi="Segoe UI" w:cs="Segoe UI"/>
                <w:color w:val="FF0000"/>
              </w:rPr>
              <w:br/>
            </w:r>
          </w:p>
          <w:p w:rsidR="00E22143" w:rsidRDefault="00E22143" w:rsidP="00662C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67704" w:rsidRPr="007D6CBB" w:rsidRDefault="00C67704" w:rsidP="00662C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3D131D" w:rsidRPr="003D131D" w:rsidRDefault="007F0BCA" w:rsidP="003D131D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 xml:space="preserve">SORU 3. </w:t>
      </w:r>
      <w:r w:rsidR="003D131D" w:rsidRPr="003D131D">
        <w:rPr>
          <w:rFonts w:ascii="Segoe UI" w:hAnsi="Segoe UI" w:cs="Segoe UI"/>
          <w:b/>
        </w:rPr>
        <w:t>Milli mücadelenin amacı, gerekçesi ve yöntemi ilk kez hangi gelişme ile ortaya konulmuştur?</w:t>
      </w:r>
    </w:p>
    <w:p w:rsidR="00E22143" w:rsidRPr="002A6E33" w:rsidRDefault="00E22143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E22143" w:rsidRDefault="00E22143" w:rsidP="00E22143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7D6CBB" w:rsidRDefault="007D6CBB" w:rsidP="00F0289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F02894" w:rsidRPr="00E22143" w:rsidRDefault="00F02894" w:rsidP="00F0289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323235" w:rsidRPr="00323235" w:rsidRDefault="00A9599F" w:rsidP="00323235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 xml:space="preserve">SORU 4. </w:t>
      </w:r>
      <w:r w:rsidR="00323235" w:rsidRPr="00323235">
        <w:rPr>
          <w:rFonts w:ascii="Segoe UI" w:hAnsi="Segoe UI" w:cs="Segoe UI"/>
          <w:b/>
        </w:rPr>
        <w:t>Sevr Barış Antlaşmasının hukuken geçersiz bir antlaşma olmasının nedeni nedir?</w:t>
      </w:r>
    </w:p>
    <w:p w:rsidR="00E22143" w:rsidRPr="002A6E33" w:rsidRDefault="00E22143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8D2619">
        <w:trPr>
          <w:trHeight w:val="888"/>
        </w:trPr>
        <w:tc>
          <w:tcPr>
            <w:tcW w:w="10344" w:type="dxa"/>
          </w:tcPr>
          <w:p w:rsidR="004F2CAA" w:rsidRPr="004F2CAA" w:rsidRDefault="004F2CAA" w:rsidP="004F2CAA">
            <w:pPr>
              <w:rPr>
                <w:rFonts w:ascii="Segoe UI" w:hAnsi="Segoe UI" w:cs="Segoe UI"/>
                <w:color w:val="FF0000"/>
              </w:rPr>
            </w:pPr>
            <w:r w:rsidRPr="004F2CAA">
              <w:rPr>
                <w:rFonts w:ascii="Segoe UI" w:hAnsi="Segoe UI" w:cs="Segoe UI"/>
                <w:color w:val="FF0000"/>
              </w:rPr>
              <w:t>CEVAP:</w:t>
            </w:r>
          </w:p>
          <w:p w:rsidR="007D6CBB" w:rsidRDefault="007D6CBB" w:rsidP="00C426E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F02894" w:rsidRDefault="00F02894" w:rsidP="00C426E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F02894" w:rsidRDefault="00F02894" w:rsidP="00C426E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67704" w:rsidRPr="007D6CBB" w:rsidRDefault="00C67704" w:rsidP="00C426E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95739C" w:rsidRPr="002A6E33" w:rsidRDefault="0095739C" w:rsidP="002A6E33">
      <w:pPr>
        <w:pStyle w:val="AralkYok"/>
        <w:rPr>
          <w:rFonts w:ascii="Segoe UI" w:hAnsi="Segoe UI" w:cs="Segoe UI"/>
          <w:b/>
        </w:rPr>
      </w:pPr>
    </w:p>
    <w:p w:rsidR="0095739C" w:rsidRPr="002A6E33" w:rsidRDefault="0095739C" w:rsidP="002A6E33">
      <w:pPr>
        <w:pStyle w:val="AralkYok"/>
        <w:rPr>
          <w:rFonts w:ascii="Segoe UI" w:hAnsi="Segoe UI" w:cs="Segoe UI"/>
        </w:rPr>
      </w:pPr>
    </w:p>
    <w:p w:rsidR="00E22143" w:rsidRPr="004F2CAA" w:rsidRDefault="001A713E" w:rsidP="004F2CAA">
      <w:pPr>
        <w:pStyle w:val="AralkYok"/>
        <w:rPr>
          <w:rFonts w:ascii="Segoe UI" w:hAnsi="Segoe UI" w:cs="Segoe UI"/>
          <w:b/>
        </w:rPr>
      </w:pPr>
      <w:r w:rsidRPr="004F2CAA">
        <w:rPr>
          <w:rFonts w:ascii="Segoe UI" w:hAnsi="Segoe UI" w:cs="Segoe UI"/>
          <w:b/>
        </w:rPr>
        <w:t xml:space="preserve">SORU 5. </w:t>
      </w:r>
      <w:r w:rsidR="004F2CAA" w:rsidRPr="004F2CAA">
        <w:rPr>
          <w:rFonts w:ascii="Segoe UI" w:hAnsi="Segoe UI" w:cs="Segoe UI"/>
          <w:b/>
        </w:rPr>
        <w:t>I. İnönü Savaşından sonra düzenlenen ve TBMM Hükümetinin İtilaf Devletleri tarafından hukuken tanınmasını sağlayan gelişme hangisidir?</w:t>
      </w:r>
    </w:p>
    <w:p w:rsidR="004F2CAA" w:rsidRPr="002A6E33" w:rsidRDefault="004F2CAA" w:rsidP="004F2CAA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0E0670" w:rsidRPr="000E0670" w:rsidTr="004F2CAA">
        <w:trPr>
          <w:trHeight w:val="928"/>
        </w:trPr>
        <w:tc>
          <w:tcPr>
            <w:tcW w:w="10344" w:type="dxa"/>
          </w:tcPr>
          <w:p w:rsidR="00E22143" w:rsidRDefault="00E22143" w:rsidP="00E22143">
            <w:pPr>
              <w:pStyle w:val="AralkYok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0E0670" w:rsidRPr="004F2CAA" w:rsidRDefault="000E0670" w:rsidP="004F2CA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16522" w:rsidRPr="002A6E33" w:rsidRDefault="00B16522" w:rsidP="002A6E33">
      <w:pPr>
        <w:pStyle w:val="AralkYok"/>
        <w:rPr>
          <w:rFonts w:ascii="Segoe UI" w:eastAsia="Times New Roman" w:hAnsi="Segoe UI" w:cs="Segoe UI"/>
          <w:lang w:eastAsia="tr-TR"/>
        </w:rPr>
      </w:pPr>
    </w:p>
    <w:p w:rsidR="00C67704" w:rsidRDefault="00C67704" w:rsidP="004F2CAA">
      <w:pPr>
        <w:pStyle w:val="AralkYok"/>
        <w:rPr>
          <w:rFonts w:ascii="Segoe UI" w:hAnsi="Segoe UI" w:cs="Segoe UI"/>
          <w:b/>
        </w:rPr>
      </w:pPr>
    </w:p>
    <w:p w:rsidR="00C67704" w:rsidRDefault="00C67704" w:rsidP="004F2CAA">
      <w:pPr>
        <w:pStyle w:val="AralkYok"/>
        <w:rPr>
          <w:rFonts w:ascii="Segoe UI" w:hAnsi="Segoe UI" w:cs="Segoe UI"/>
          <w:b/>
        </w:rPr>
      </w:pPr>
    </w:p>
    <w:p w:rsidR="00C67704" w:rsidRDefault="00C67704" w:rsidP="004F2CAA">
      <w:pPr>
        <w:pStyle w:val="AralkYok"/>
        <w:rPr>
          <w:rFonts w:ascii="Segoe UI" w:hAnsi="Segoe UI" w:cs="Segoe UI"/>
          <w:b/>
        </w:rPr>
      </w:pPr>
    </w:p>
    <w:p w:rsidR="004F2CAA" w:rsidRPr="004F2CAA" w:rsidRDefault="001A713E" w:rsidP="004F2CAA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lastRenderedPageBreak/>
        <w:t xml:space="preserve">SORU 6. </w:t>
      </w:r>
      <w:r w:rsidR="004F2CAA" w:rsidRPr="004F2CAA">
        <w:rPr>
          <w:rFonts w:ascii="Segoe UI" w:hAnsi="Segoe UI" w:cs="Segoe UI"/>
        </w:rPr>
        <w:t>8 Ağustos 1921’de Başkomutan Mustafa Kemal tarafından yayımlanan ve ordunun ihtiyaçlarını karşılamayı amaçlayan emirlerdir.</w:t>
      </w:r>
    </w:p>
    <w:p w:rsidR="00125932" w:rsidRDefault="004F2CAA" w:rsidP="004F2CAA">
      <w:pPr>
        <w:pStyle w:val="AralkYok"/>
        <w:rPr>
          <w:rFonts w:ascii="Segoe UI" w:hAnsi="Segoe UI" w:cs="Segoe UI"/>
          <w:b/>
        </w:rPr>
      </w:pPr>
      <w:r w:rsidRPr="004F2CAA">
        <w:rPr>
          <w:rFonts w:ascii="Segoe UI" w:hAnsi="Segoe UI" w:cs="Segoe UI"/>
          <w:b/>
        </w:rPr>
        <w:t>Açıklaması verilen emirlere ne denir?</w:t>
      </w:r>
    </w:p>
    <w:p w:rsidR="00D525D6" w:rsidRPr="002A6E33" w:rsidRDefault="00D525D6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C67704">
        <w:trPr>
          <w:trHeight w:val="802"/>
        </w:trPr>
        <w:tc>
          <w:tcPr>
            <w:tcW w:w="10344" w:type="dxa"/>
          </w:tcPr>
          <w:p w:rsidR="007D6CBB" w:rsidRDefault="007D6CBB" w:rsidP="004F2CAA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D6CBB">
              <w:rPr>
                <w:rFonts w:ascii="Segoe UI" w:hAnsi="Segoe UI" w:cs="Segoe UI"/>
                <w:color w:val="FF0000"/>
              </w:rPr>
              <w:t>CEVAP:</w:t>
            </w:r>
          </w:p>
          <w:p w:rsidR="004F2CAA" w:rsidRPr="007D6CBB" w:rsidRDefault="004F2CAA" w:rsidP="004F2CA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525D6" w:rsidRDefault="00D525D6" w:rsidP="002A6E33">
      <w:pPr>
        <w:pStyle w:val="AralkYok"/>
        <w:rPr>
          <w:rFonts w:ascii="Segoe UI" w:hAnsi="Segoe UI" w:cs="Segoe UI"/>
          <w:b/>
        </w:rPr>
      </w:pPr>
    </w:p>
    <w:p w:rsidR="007D6CBB" w:rsidRDefault="001A713E" w:rsidP="002A6E33">
      <w:pPr>
        <w:pStyle w:val="AralkYok"/>
        <w:rPr>
          <w:rFonts w:ascii="Segoe UI" w:hAnsi="Segoe UI" w:cs="Segoe UI"/>
        </w:rPr>
      </w:pPr>
      <w:r w:rsidRPr="002A6E33">
        <w:rPr>
          <w:rFonts w:ascii="Segoe UI" w:hAnsi="Segoe UI" w:cs="Segoe UI"/>
          <w:b/>
        </w:rPr>
        <w:t>SORU 7.</w:t>
      </w:r>
      <w:r w:rsidR="001A4491" w:rsidRPr="002A6E33">
        <w:rPr>
          <w:rFonts w:ascii="Segoe UI" w:hAnsi="Segoe UI" w:cs="Segoe UI"/>
          <w:b/>
        </w:rPr>
        <w:t xml:space="preserve"> </w:t>
      </w:r>
      <w:r w:rsidR="004F2CAA" w:rsidRPr="004F2CAA">
        <w:rPr>
          <w:rFonts w:ascii="Segoe UI" w:hAnsi="Segoe UI" w:cs="Segoe UI"/>
          <w:b/>
        </w:rPr>
        <w:t>Ekonomik bağımsızlığımıza engel olan ve Lozan Antlaşmasında tamamen kaldırılan sorun hangisidir? Yazınız.</w:t>
      </w:r>
    </w:p>
    <w:p w:rsidR="004F2CAA" w:rsidRPr="002A6E33" w:rsidRDefault="004F2CAA" w:rsidP="002A6E33">
      <w:pPr>
        <w:pStyle w:val="AralkYok"/>
        <w:rPr>
          <w:rFonts w:ascii="Segoe UI" w:eastAsia="Times New Roman" w:hAnsi="Segoe UI" w:cs="Segoe UI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E22143" w:rsidRPr="00E22143" w:rsidRDefault="00E22143" w:rsidP="00E22143">
            <w:pPr>
              <w:pStyle w:val="AralkYok"/>
              <w:rPr>
                <w:rFonts w:ascii="Segoe UI" w:eastAsia="Times New Roman" w:hAnsi="Segoe UI" w:cs="Segoe UI"/>
                <w:b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7D6CBB" w:rsidRDefault="007D6CBB" w:rsidP="00F02894">
            <w:pPr>
              <w:pStyle w:val="AralkYok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02894" w:rsidRPr="007D6CBB" w:rsidRDefault="00F02894" w:rsidP="00F02894">
            <w:pPr>
              <w:pStyle w:val="AralkYok"/>
              <w:rPr>
                <w:rFonts w:ascii="Segoe UI" w:eastAsia="Times New Roman" w:hAnsi="Segoe UI" w:cs="Segoe UI"/>
                <w:b/>
                <w:color w:val="FF0000"/>
                <w:lang w:eastAsia="tr-TR"/>
              </w:rPr>
            </w:pPr>
          </w:p>
        </w:tc>
      </w:tr>
    </w:tbl>
    <w:p w:rsidR="001A713E" w:rsidRPr="002A6E33" w:rsidRDefault="001A713E" w:rsidP="002A6E33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4F2CAA" w:rsidRDefault="001A713E" w:rsidP="002A6E33">
      <w:pPr>
        <w:pStyle w:val="AralkYok"/>
        <w:rPr>
          <w:rFonts w:ascii="Segoe UI" w:hAnsi="Segoe UI" w:cs="Segoe UI"/>
        </w:rPr>
      </w:pPr>
      <w:r w:rsidRPr="002A6E33">
        <w:rPr>
          <w:rFonts w:ascii="Segoe UI" w:hAnsi="Segoe UI" w:cs="Segoe UI"/>
          <w:b/>
        </w:rPr>
        <w:t>SORU 8.</w:t>
      </w:r>
      <w:r w:rsidR="00C870DC" w:rsidRPr="002A6E33">
        <w:rPr>
          <w:rFonts w:ascii="Segoe UI" w:hAnsi="Segoe UI" w:cs="Segoe UI"/>
          <w:b/>
        </w:rPr>
        <w:t xml:space="preserve"> </w:t>
      </w:r>
      <w:r w:rsidR="004F2CAA" w:rsidRPr="004F2CAA">
        <w:rPr>
          <w:rFonts w:ascii="Segoe UI" w:hAnsi="Segoe UI" w:cs="Segoe UI"/>
          <w:b/>
        </w:rPr>
        <w:t>Siyasi alanda yapılan inkılaplar nelerdir? 3 örnek veriniz.</w:t>
      </w:r>
    </w:p>
    <w:p w:rsidR="00D525D6" w:rsidRPr="002A6E33" w:rsidRDefault="00D525D6" w:rsidP="002A6E33">
      <w:pPr>
        <w:pStyle w:val="AralkYok"/>
        <w:rPr>
          <w:rFonts w:ascii="Segoe UI" w:eastAsia="Times New Roman" w:hAnsi="Segoe UI" w:cs="Segoe UI"/>
          <w:color w:val="FF000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525D6" w:rsidRPr="00D525D6" w:rsidTr="00B802A0">
        <w:tc>
          <w:tcPr>
            <w:tcW w:w="10344" w:type="dxa"/>
          </w:tcPr>
          <w:p w:rsidR="00D525D6" w:rsidRDefault="00D525D6" w:rsidP="009F2C68">
            <w:pPr>
              <w:pStyle w:val="AralkYok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D525D6">
              <w:rPr>
                <w:rFonts w:ascii="Segoe UI" w:eastAsia="Times New Roman" w:hAnsi="Segoe UI" w:cs="Segoe UI"/>
                <w:color w:val="FF0000"/>
                <w:lang w:eastAsia="tr-TR"/>
              </w:rPr>
              <w:t xml:space="preserve">CEVAP: </w:t>
            </w:r>
          </w:p>
          <w:p w:rsidR="00606CAA" w:rsidRDefault="00606CAA" w:rsidP="00F02894">
            <w:pPr>
              <w:pStyle w:val="AralkYok"/>
              <w:ind w:left="36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02894" w:rsidRDefault="00F02894" w:rsidP="00F02894">
            <w:pPr>
              <w:pStyle w:val="AralkYok"/>
              <w:ind w:left="36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02894" w:rsidRDefault="00F02894" w:rsidP="00F02894">
            <w:pPr>
              <w:pStyle w:val="AralkYok"/>
              <w:ind w:left="36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02894" w:rsidRDefault="00F02894" w:rsidP="00F02894">
            <w:pPr>
              <w:pStyle w:val="AralkYok"/>
              <w:ind w:left="36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02894" w:rsidRDefault="00F02894" w:rsidP="00F02894">
            <w:pPr>
              <w:pStyle w:val="AralkYok"/>
              <w:ind w:left="360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bookmarkStart w:id="0" w:name="_GoBack"/>
            <w:bookmarkEnd w:id="0"/>
          </w:p>
          <w:p w:rsidR="00F02894" w:rsidRPr="00D525D6" w:rsidRDefault="00F02894" w:rsidP="00F02894">
            <w:pPr>
              <w:pStyle w:val="AralkYok"/>
              <w:ind w:left="36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EE7E36" w:rsidRDefault="001A713E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>SORU 9.</w:t>
      </w:r>
      <w:r w:rsidR="00EE7E36" w:rsidRPr="002A6E33">
        <w:rPr>
          <w:rFonts w:ascii="Segoe UI" w:hAnsi="Segoe UI" w:cs="Segoe UI"/>
        </w:rPr>
        <w:t xml:space="preserve"> </w:t>
      </w:r>
      <w:r w:rsidR="004F2CAA" w:rsidRPr="004F2CAA">
        <w:rPr>
          <w:rFonts w:ascii="Segoe UI" w:hAnsi="Segoe UI" w:cs="Segoe UI"/>
          <w:b/>
        </w:rPr>
        <w:t>Milli kültürümüzü ortaya çıkarmayı ve geliştirmeyi amaçlayan Türk Tarih Kurumu ve Türk Dil Kurumunun kurulması hangi ilke ile ilgilidir? Yazınız.</w:t>
      </w:r>
    </w:p>
    <w:p w:rsidR="00D525D6" w:rsidRPr="002A6E33" w:rsidRDefault="00D525D6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525D6" w:rsidRPr="00D525D6" w:rsidTr="00D525D6">
        <w:tc>
          <w:tcPr>
            <w:tcW w:w="10344" w:type="dxa"/>
          </w:tcPr>
          <w:p w:rsidR="00D525D6" w:rsidRDefault="004F2CAA" w:rsidP="00E954D7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 xml:space="preserve">CEVAP: </w:t>
            </w:r>
            <w:r>
              <w:rPr>
                <w:rFonts w:ascii="Segoe UI" w:hAnsi="Segoe UI" w:cs="Segoe UI"/>
                <w:color w:val="FF0000"/>
              </w:rPr>
              <w:br/>
            </w:r>
          </w:p>
          <w:p w:rsidR="00D525D6" w:rsidRPr="00D525D6" w:rsidRDefault="00D525D6" w:rsidP="00E954D7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4F2CAA" w:rsidRPr="004F2CAA" w:rsidRDefault="001A713E" w:rsidP="004F2CAA">
      <w:pPr>
        <w:rPr>
          <w:rFonts w:ascii="Segoe UI" w:hAnsi="Segoe UI" w:cs="Segoe UI"/>
          <w:b/>
        </w:rPr>
      </w:pPr>
      <w:r w:rsidRPr="00CC163D">
        <w:rPr>
          <w:rFonts w:ascii="Segoe UI" w:hAnsi="Segoe UI" w:cs="Segoe UI"/>
          <w:b/>
        </w:rPr>
        <w:t>SORU 10.</w:t>
      </w:r>
      <w:r w:rsidR="004F2CAA" w:rsidRPr="00CC163D">
        <w:rPr>
          <w:rFonts w:ascii="Segoe UI" w:hAnsi="Segoe UI" w:cs="Segoe UI"/>
          <w:b/>
        </w:rPr>
        <w:t xml:space="preserve"> </w:t>
      </w:r>
      <w:r w:rsidR="00C67704">
        <w:rPr>
          <w:rFonts w:ascii="Segoe UI" w:hAnsi="Segoe UI" w:cs="Segoe UI"/>
          <w:b/>
        </w:rPr>
        <w:br/>
      </w:r>
      <w:r w:rsidR="004F2CAA" w:rsidRPr="00CC163D">
        <w:rPr>
          <w:rFonts w:ascii="Segoe UI" w:hAnsi="Segoe UI" w:cs="Segoe UI"/>
          <w:b/>
        </w:rPr>
        <w:t>a. Kabotaj hakkı nedi</w:t>
      </w:r>
      <w:r w:rsidR="00C67704">
        <w:rPr>
          <w:rFonts w:ascii="Segoe UI" w:hAnsi="Segoe UI" w:cs="Segoe UI"/>
          <w:b/>
        </w:rPr>
        <w:t xml:space="preserve">r? </w:t>
      </w:r>
      <w:r w:rsidR="00C67704">
        <w:rPr>
          <w:rFonts w:ascii="Segoe UI" w:hAnsi="Segoe UI" w:cs="Segoe UI"/>
          <w:b/>
        </w:rPr>
        <w:br/>
      </w:r>
      <w:proofErr w:type="gramStart"/>
      <w:r w:rsidR="004F2CAA" w:rsidRPr="004F2CAA">
        <w:rPr>
          <w:rFonts w:ascii="Segoe UI" w:hAnsi="Segoe UI" w:cs="Segoe UI"/>
          <w:b/>
        </w:rPr>
        <w:t>b</w:t>
      </w:r>
      <w:proofErr w:type="gramEnd"/>
      <w:r w:rsidR="004F2CAA" w:rsidRPr="004F2CAA">
        <w:rPr>
          <w:rFonts w:ascii="Segoe UI" w:hAnsi="Segoe UI" w:cs="Segoe UI"/>
          <w:b/>
        </w:rPr>
        <w:t>. Bu hakkı Türk vatandaşlarına vermek için hangi kanun çıkarılmıştır?</w:t>
      </w:r>
    </w:p>
    <w:p w:rsidR="00D525D6" w:rsidRPr="002A6E33" w:rsidRDefault="00D525D6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525D6" w:rsidRPr="00D525D6" w:rsidTr="00F80ACE">
        <w:trPr>
          <w:trHeight w:val="864"/>
        </w:trPr>
        <w:tc>
          <w:tcPr>
            <w:tcW w:w="10344" w:type="dxa"/>
          </w:tcPr>
          <w:p w:rsidR="00CC163D" w:rsidRDefault="00D525D6" w:rsidP="00F0289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525D6">
              <w:rPr>
                <w:rFonts w:ascii="Segoe UI" w:hAnsi="Segoe UI" w:cs="Segoe UI"/>
                <w:color w:val="FF0000"/>
              </w:rPr>
              <w:t>CEVAP:</w:t>
            </w:r>
            <w:r w:rsidRPr="00D525D6">
              <w:rPr>
                <w:rFonts w:ascii="Segoe UI" w:hAnsi="Segoe UI" w:cs="Segoe UI"/>
                <w:color w:val="FF0000"/>
              </w:rPr>
              <w:br/>
            </w:r>
          </w:p>
          <w:p w:rsidR="00F02894" w:rsidRDefault="00F02894" w:rsidP="00F0289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F02894" w:rsidRDefault="00F02894" w:rsidP="00F0289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F02894" w:rsidRPr="00D525D6" w:rsidRDefault="00F02894" w:rsidP="00F0289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2E70A3" w:rsidRDefault="002E70A3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606CAA" w:rsidRPr="00606CAA" w:rsidRDefault="00606CAA" w:rsidP="00606CAA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606CAA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606CAA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606CAA">
        <w:rPr>
          <w:rFonts w:ascii="Segoe UI" w:eastAsia="Calibri" w:hAnsi="Segoe UI" w:cs="Segoe UI"/>
          <w:i/>
        </w:rPr>
        <w:br/>
        <w:t>BAŞARILAR...</w:t>
      </w:r>
    </w:p>
    <w:p w:rsidR="00606CAA" w:rsidRPr="00606CAA" w:rsidRDefault="00606CAA" w:rsidP="00606CAA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606CAA" w:rsidRPr="00606CAA" w:rsidRDefault="00606CAA" w:rsidP="00606CAA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2E70A3" w:rsidRDefault="002E70A3" w:rsidP="00606CAA">
      <w:pPr>
        <w:spacing w:after="0" w:line="240" w:lineRule="auto"/>
        <w:rPr>
          <w:rFonts w:ascii="Segoe UI" w:eastAsia="Calibri" w:hAnsi="Segoe UI" w:cs="Segoe UI"/>
          <w:b/>
        </w:rPr>
      </w:pPr>
    </w:p>
    <w:p w:rsidR="002E70A3" w:rsidRDefault="002E70A3" w:rsidP="00606CAA">
      <w:pPr>
        <w:spacing w:after="0" w:line="240" w:lineRule="auto"/>
        <w:rPr>
          <w:rFonts w:ascii="Segoe UI" w:eastAsia="Calibri" w:hAnsi="Segoe UI" w:cs="Segoe UI"/>
          <w:b/>
        </w:rPr>
      </w:pPr>
    </w:p>
    <w:p w:rsidR="002E70A3" w:rsidRDefault="002E70A3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E70A3" w:rsidRDefault="002E70A3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8</w:t>
      </w:r>
      <w:r w:rsidRPr="00381A58">
        <w:rPr>
          <w:rFonts w:ascii="Segoe UI" w:eastAsia="Calibri" w:hAnsi="Segoe UI" w:cs="Segoe UI"/>
          <w:b/>
        </w:rPr>
        <w:t xml:space="preserve">. SINIF </w:t>
      </w:r>
      <w:r>
        <w:rPr>
          <w:rFonts w:ascii="Segoe UI" w:eastAsia="Calibri" w:hAnsi="Segoe UI" w:cs="Segoe UI"/>
          <w:b/>
        </w:rPr>
        <w:t>T.C. İNKILAP TARİHİ</w:t>
      </w:r>
      <w:r w:rsidRPr="00381A58">
        <w:rPr>
          <w:rFonts w:ascii="Segoe UI" w:eastAsia="Calibri" w:hAnsi="Segoe UI" w:cs="Segoe UI"/>
          <w:b/>
        </w:rPr>
        <w:t xml:space="preserve"> DERSİ</w:t>
      </w: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381A58">
        <w:rPr>
          <w:rFonts w:ascii="Segoe UI" w:eastAsia="Calibri" w:hAnsi="Segoe UI" w:cs="Segoe UI"/>
          <w:b/>
        </w:rPr>
        <w:t>2. DÖNEM 1. ORTAK YAZILI KONU SORU DAĞILIM TABLOSU</w:t>
      </w:r>
    </w:p>
    <w:p w:rsidR="00381A58" w:rsidRPr="00381A58" w:rsidRDefault="00CC163D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ELAZIĞ MEM 4. SENARYO </w:t>
      </w: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3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6763"/>
        <w:gridCol w:w="1045"/>
      </w:tblGrid>
      <w:tr w:rsidR="00381A58" w:rsidRPr="00381A58" w:rsidTr="007254C3">
        <w:trPr>
          <w:jc w:val="center"/>
        </w:trPr>
        <w:tc>
          <w:tcPr>
            <w:tcW w:w="1940" w:type="dxa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Öğrenme</w:t>
            </w:r>
          </w:p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Alanı</w:t>
            </w:r>
          </w:p>
        </w:tc>
        <w:tc>
          <w:tcPr>
            <w:tcW w:w="6763" w:type="dxa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Kazanımlar</w:t>
            </w:r>
          </w:p>
        </w:tc>
        <w:tc>
          <w:tcPr>
            <w:tcW w:w="1045" w:type="dxa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Soru Sayısı</w:t>
            </w:r>
          </w:p>
        </w:tc>
      </w:tr>
      <w:tr w:rsidR="002313AF" w:rsidRPr="00381A58" w:rsidTr="007254C3">
        <w:trPr>
          <w:jc w:val="center"/>
        </w:trPr>
        <w:tc>
          <w:tcPr>
            <w:tcW w:w="1940" w:type="dxa"/>
          </w:tcPr>
          <w:p w:rsidR="007254C3" w:rsidRDefault="007254C3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2313AF" w:rsidRPr="00381A58" w:rsidRDefault="002313AF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BİR KAHRAMAN DOĞUYOR</w:t>
            </w:r>
          </w:p>
        </w:tc>
        <w:tc>
          <w:tcPr>
            <w:tcW w:w="6763" w:type="dxa"/>
          </w:tcPr>
          <w:p w:rsidR="002313AF" w:rsidRPr="007254C3" w:rsidRDefault="00BC4EC9" w:rsidP="00BC4EC9">
            <w:pPr>
              <w:rPr>
                <w:rFonts w:ascii="Segoe UI" w:hAnsi="Segoe UI" w:cs="Segoe UI"/>
              </w:rPr>
            </w:pPr>
            <w:r w:rsidRPr="00BC4EC9">
              <w:rPr>
                <w:rFonts w:ascii="Segoe UI" w:hAnsi="Segoe UI" w:cs="Segoe UI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045" w:type="dxa"/>
          </w:tcPr>
          <w:p w:rsidR="002313AF" w:rsidRPr="007254C3" w:rsidRDefault="007254C3" w:rsidP="00381A58">
            <w:pPr>
              <w:jc w:val="center"/>
              <w:rPr>
                <w:rFonts w:ascii="Segoe UI" w:eastAsia="Calibri" w:hAnsi="Segoe UI" w:cs="Segoe UI"/>
              </w:rPr>
            </w:pPr>
            <w:r w:rsidRPr="007254C3">
              <w:rPr>
                <w:rFonts w:ascii="Segoe UI" w:eastAsia="Calibri" w:hAnsi="Segoe UI" w:cs="Segoe UI"/>
              </w:rPr>
              <w:t>1</w:t>
            </w:r>
          </w:p>
        </w:tc>
      </w:tr>
      <w:tr w:rsidR="002313AF" w:rsidRPr="00381A58" w:rsidTr="007254C3">
        <w:trPr>
          <w:jc w:val="center"/>
        </w:trPr>
        <w:tc>
          <w:tcPr>
            <w:tcW w:w="1940" w:type="dxa"/>
            <w:vMerge w:val="restart"/>
          </w:tcPr>
          <w:p w:rsidR="007254C3" w:rsidRDefault="007254C3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2313AF" w:rsidRPr="00381A58" w:rsidRDefault="002313AF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MİLLİ UYANIŞ</w:t>
            </w:r>
          </w:p>
        </w:tc>
        <w:tc>
          <w:tcPr>
            <w:tcW w:w="6763" w:type="dxa"/>
          </w:tcPr>
          <w:p w:rsidR="002313AF" w:rsidRPr="00BC4EC9" w:rsidRDefault="00BC4EC9" w:rsidP="00BC4EC9">
            <w:pPr>
              <w:rPr>
                <w:rFonts w:ascii="Segoe UI" w:eastAsia="Calibri" w:hAnsi="Segoe UI" w:cs="Segoe UI"/>
              </w:rPr>
            </w:pPr>
            <w:r w:rsidRPr="00BC4EC9">
              <w:rPr>
                <w:rFonts w:ascii="Segoe UI" w:eastAsia="Calibri" w:hAnsi="Segoe UI" w:cs="Segoe UI"/>
              </w:rPr>
              <w:t>İTA.8.2.3. Mondros Ateşkes Antlaşması’nın imzalanması ve uygulanması karşısında Osmanlı yönetiminin, Mustafa Kemal’in ve halkın tutumunu analiz eder.</w:t>
            </w:r>
          </w:p>
        </w:tc>
        <w:tc>
          <w:tcPr>
            <w:tcW w:w="1045" w:type="dxa"/>
          </w:tcPr>
          <w:p w:rsidR="002313AF" w:rsidRPr="007254C3" w:rsidRDefault="007254C3" w:rsidP="00381A58">
            <w:pPr>
              <w:jc w:val="center"/>
              <w:rPr>
                <w:rFonts w:ascii="Segoe UI" w:eastAsia="Calibri" w:hAnsi="Segoe UI" w:cs="Segoe UI"/>
              </w:rPr>
            </w:pPr>
            <w:r w:rsidRPr="007254C3">
              <w:rPr>
                <w:rFonts w:ascii="Segoe UI" w:eastAsia="Calibri" w:hAnsi="Segoe UI" w:cs="Segoe UI"/>
              </w:rPr>
              <w:t>1</w:t>
            </w:r>
          </w:p>
        </w:tc>
      </w:tr>
      <w:tr w:rsidR="002313AF" w:rsidRPr="00381A58" w:rsidTr="007254C3">
        <w:trPr>
          <w:jc w:val="center"/>
        </w:trPr>
        <w:tc>
          <w:tcPr>
            <w:tcW w:w="1940" w:type="dxa"/>
            <w:vMerge/>
          </w:tcPr>
          <w:p w:rsidR="002313AF" w:rsidRDefault="002313AF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763" w:type="dxa"/>
          </w:tcPr>
          <w:p w:rsidR="002313AF" w:rsidRPr="00BC4EC9" w:rsidRDefault="00BC4EC9" w:rsidP="00BC4EC9">
            <w:pPr>
              <w:rPr>
                <w:rFonts w:ascii="Segoe UI" w:eastAsia="Calibri" w:hAnsi="Segoe UI" w:cs="Segoe UI"/>
              </w:rPr>
            </w:pPr>
            <w:r w:rsidRPr="00BC4EC9">
              <w:rPr>
                <w:rFonts w:ascii="Segoe UI" w:eastAsia="Calibri" w:hAnsi="Segoe UI" w:cs="Segoe UI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045" w:type="dxa"/>
          </w:tcPr>
          <w:p w:rsidR="002313AF" w:rsidRPr="007254C3" w:rsidRDefault="007254C3" w:rsidP="00381A58">
            <w:pPr>
              <w:jc w:val="center"/>
              <w:rPr>
                <w:rFonts w:ascii="Segoe UI" w:eastAsia="Calibri" w:hAnsi="Segoe UI" w:cs="Segoe UI"/>
              </w:rPr>
            </w:pPr>
            <w:r w:rsidRPr="007254C3">
              <w:rPr>
                <w:rFonts w:ascii="Segoe UI" w:eastAsia="Calibri" w:hAnsi="Segoe UI" w:cs="Segoe UI"/>
              </w:rPr>
              <w:t>1</w:t>
            </w:r>
          </w:p>
        </w:tc>
      </w:tr>
      <w:tr w:rsidR="002313AF" w:rsidRPr="00381A58" w:rsidTr="007254C3">
        <w:trPr>
          <w:jc w:val="center"/>
        </w:trPr>
        <w:tc>
          <w:tcPr>
            <w:tcW w:w="1940" w:type="dxa"/>
            <w:vMerge/>
          </w:tcPr>
          <w:p w:rsidR="002313AF" w:rsidRDefault="002313AF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763" w:type="dxa"/>
          </w:tcPr>
          <w:p w:rsidR="002313AF" w:rsidRPr="00BC4EC9" w:rsidRDefault="00BC4EC9" w:rsidP="00BC4EC9">
            <w:pPr>
              <w:rPr>
                <w:rFonts w:ascii="Segoe UI" w:eastAsia="Calibri" w:hAnsi="Segoe UI" w:cs="Segoe UI"/>
              </w:rPr>
            </w:pPr>
            <w:r w:rsidRPr="00BC4EC9">
              <w:rPr>
                <w:rFonts w:ascii="Segoe UI" w:eastAsia="Calibri" w:hAnsi="Segoe UI" w:cs="Segoe UI"/>
              </w:rPr>
              <w:t>İTA.8.2.8. Mustafa Kemal’in ve Türk milletinin Sevr Antlaşması’na karşı tepkilerini değerlendirir.</w:t>
            </w:r>
          </w:p>
        </w:tc>
        <w:tc>
          <w:tcPr>
            <w:tcW w:w="1045" w:type="dxa"/>
          </w:tcPr>
          <w:p w:rsidR="002313AF" w:rsidRPr="007254C3" w:rsidRDefault="007254C3" w:rsidP="00381A58">
            <w:pPr>
              <w:jc w:val="center"/>
              <w:rPr>
                <w:rFonts w:ascii="Segoe UI" w:eastAsia="Calibri" w:hAnsi="Segoe UI" w:cs="Segoe UI"/>
              </w:rPr>
            </w:pPr>
            <w:r w:rsidRPr="007254C3">
              <w:rPr>
                <w:rFonts w:ascii="Segoe UI" w:eastAsia="Calibri" w:hAnsi="Segoe UI" w:cs="Segoe UI"/>
              </w:rPr>
              <w:t>1</w:t>
            </w:r>
          </w:p>
        </w:tc>
      </w:tr>
      <w:tr w:rsidR="00BC4EC9" w:rsidRPr="00381A58" w:rsidTr="007254C3">
        <w:trPr>
          <w:jc w:val="center"/>
        </w:trPr>
        <w:tc>
          <w:tcPr>
            <w:tcW w:w="1940" w:type="dxa"/>
            <w:vMerge w:val="restart"/>
          </w:tcPr>
          <w:p w:rsidR="00BC4EC9" w:rsidRDefault="00BC4EC9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BC4EC9" w:rsidRPr="00381A58" w:rsidRDefault="00BC4EC9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YA İSTİKLAL YA ÖLÜM</w:t>
            </w:r>
          </w:p>
        </w:tc>
        <w:tc>
          <w:tcPr>
            <w:tcW w:w="6763" w:type="dxa"/>
          </w:tcPr>
          <w:p w:rsidR="00BC4EC9" w:rsidRPr="002E70A3" w:rsidRDefault="00BC4EC9" w:rsidP="00381A58">
            <w:pPr>
              <w:rPr>
                <w:rFonts w:ascii="Segoe UI" w:eastAsia="Calibri" w:hAnsi="Segoe UI" w:cs="Segoe UI"/>
              </w:rPr>
            </w:pPr>
            <w:r w:rsidRPr="00BC4EC9">
              <w:rPr>
                <w:rFonts w:ascii="Segoe UI" w:eastAsia="Calibri" w:hAnsi="Segoe UI" w:cs="Segoe UI"/>
              </w:rPr>
              <w:t>İTA.8.3.2. Millî Mücadele Dönemi’nde Batı Cephesi’nde meydana gelen gelişmeleri kavrar.</w:t>
            </w:r>
          </w:p>
        </w:tc>
        <w:tc>
          <w:tcPr>
            <w:tcW w:w="1045" w:type="dxa"/>
          </w:tcPr>
          <w:p w:rsidR="00BC4EC9" w:rsidRPr="007254C3" w:rsidRDefault="007254C3" w:rsidP="00381A58">
            <w:pPr>
              <w:jc w:val="center"/>
              <w:rPr>
                <w:rFonts w:ascii="Segoe UI" w:eastAsia="Calibri" w:hAnsi="Segoe UI" w:cs="Segoe UI"/>
              </w:rPr>
            </w:pPr>
            <w:r w:rsidRPr="007254C3">
              <w:rPr>
                <w:rFonts w:ascii="Segoe UI" w:eastAsia="Calibri" w:hAnsi="Segoe UI" w:cs="Segoe UI"/>
              </w:rPr>
              <w:t>1</w:t>
            </w:r>
          </w:p>
        </w:tc>
      </w:tr>
      <w:tr w:rsidR="00BC4EC9" w:rsidRPr="00381A58" w:rsidTr="007254C3">
        <w:trPr>
          <w:jc w:val="center"/>
        </w:trPr>
        <w:tc>
          <w:tcPr>
            <w:tcW w:w="1940" w:type="dxa"/>
            <w:vMerge/>
          </w:tcPr>
          <w:p w:rsidR="00BC4EC9" w:rsidRPr="00381A58" w:rsidRDefault="00BC4EC9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763" w:type="dxa"/>
          </w:tcPr>
          <w:p w:rsidR="00BC4EC9" w:rsidRPr="002E70A3" w:rsidRDefault="00BC4EC9" w:rsidP="00381A58">
            <w:pPr>
              <w:rPr>
                <w:rFonts w:ascii="Segoe UI" w:eastAsia="Calibri" w:hAnsi="Segoe UI" w:cs="Segoe UI"/>
              </w:rPr>
            </w:pPr>
            <w:r w:rsidRPr="00BC4EC9">
              <w:rPr>
                <w:rFonts w:ascii="Segoe UI" w:eastAsia="Calibri" w:hAnsi="Segoe UI" w:cs="Segoe UI"/>
              </w:rPr>
              <w:t xml:space="preserve">İTA.8.3.4. Türk milletinin millî birlik, beraberlik ve dayanışmasının bir örneği olarak </w:t>
            </w:r>
            <w:proofErr w:type="gramStart"/>
            <w:r w:rsidRPr="00BC4EC9">
              <w:rPr>
                <w:rFonts w:ascii="Segoe UI" w:eastAsia="Calibri" w:hAnsi="Segoe UI" w:cs="Segoe UI"/>
              </w:rPr>
              <w:t>Tekalif</w:t>
            </w:r>
            <w:proofErr w:type="gramEnd"/>
            <w:r w:rsidRPr="00BC4EC9">
              <w:rPr>
                <w:rFonts w:ascii="Segoe UI" w:eastAsia="Calibri" w:hAnsi="Segoe UI" w:cs="Segoe UI"/>
              </w:rPr>
              <w:t>-i Millîye Emirleri doğrultusunda yapılan uygulamaları analiz eder.</w:t>
            </w:r>
          </w:p>
        </w:tc>
        <w:tc>
          <w:tcPr>
            <w:tcW w:w="1045" w:type="dxa"/>
          </w:tcPr>
          <w:p w:rsidR="00BC4EC9" w:rsidRPr="00381A58" w:rsidRDefault="007254C3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  <w:tr w:rsidR="002E70A3" w:rsidRPr="00381A58" w:rsidTr="007254C3">
        <w:trPr>
          <w:jc w:val="center"/>
        </w:trPr>
        <w:tc>
          <w:tcPr>
            <w:tcW w:w="1940" w:type="dxa"/>
            <w:vMerge/>
          </w:tcPr>
          <w:p w:rsidR="002E70A3" w:rsidRPr="00381A58" w:rsidRDefault="002E70A3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763" w:type="dxa"/>
          </w:tcPr>
          <w:p w:rsidR="002E70A3" w:rsidRDefault="002E70A3" w:rsidP="00E23CA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</w:rPr>
            </w:pPr>
            <w:r w:rsidRPr="002E70A3">
              <w:rPr>
                <w:rFonts w:ascii="Segoe UI" w:hAnsi="Segoe UI" w:cs="Segoe UI"/>
                <w:bCs/>
              </w:rPr>
              <w:t>İTA.8.3.6. Lozan Antlaşması’nın sağladığı kazanımları analiz eder.</w:t>
            </w:r>
          </w:p>
          <w:p w:rsidR="007254C3" w:rsidRPr="002E70A3" w:rsidRDefault="007254C3" w:rsidP="00E23CA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</w:rPr>
            </w:pPr>
          </w:p>
        </w:tc>
        <w:tc>
          <w:tcPr>
            <w:tcW w:w="1045" w:type="dxa"/>
          </w:tcPr>
          <w:p w:rsidR="002E70A3" w:rsidRPr="00381A58" w:rsidRDefault="002E70A3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7254C3">
        <w:trPr>
          <w:cantSplit/>
          <w:trHeight w:val="534"/>
          <w:jc w:val="center"/>
        </w:trPr>
        <w:tc>
          <w:tcPr>
            <w:tcW w:w="1940" w:type="dxa"/>
            <w:vMerge w:val="restart"/>
          </w:tcPr>
          <w:p w:rsidR="00BC4EC9" w:rsidRPr="00381A58" w:rsidRDefault="00BC4EC9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7F0BCA" w:rsidRPr="00381A58" w:rsidRDefault="00BC4EC9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ATATÜRKÇÜLÜK VE ÇAĞDAŞLAŞAN TÜRKİYE</w:t>
            </w:r>
          </w:p>
        </w:tc>
        <w:tc>
          <w:tcPr>
            <w:tcW w:w="6763" w:type="dxa"/>
          </w:tcPr>
          <w:p w:rsidR="007F0BCA" w:rsidRPr="00B97A72" w:rsidRDefault="007F0BCA" w:rsidP="00E23CA0">
            <w:pPr>
              <w:pStyle w:val="StilVerdana10MaddeParag"/>
              <w:rPr>
                <w:rFonts w:ascii="Segoe UI" w:hAnsi="Segoe UI" w:cs="Segoe UI"/>
                <w:sz w:val="22"/>
                <w:szCs w:val="22"/>
              </w:rPr>
            </w:pPr>
            <w:r w:rsidRPr="00B97A72">
              <w:rPr>
                <w:rFonts w:ascii="Segoe UI" w:hAnsi="Segoe UI" w:cs="Segoe UI"/>
                <w:sz w:val="22"/>
                <w:szCs w:val="22"/>
              </w:rPr>
              <w:t>İTA.8.4.2. Siyasi alanda meydana gelen gelişmeleri kavrar.</w:t>
            </w:r>
          </w:p>
          <w:p w:rsidR="007F0BCA" w:rsidRPr="00B97A72" w:rsidRDefault="007F0BCA" w:rsidP="00E23CA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</w:rPr>
            </w:pPr>
          </w:p>
        </w:tc>
        <w:tc>
          <w:tcPr>
            <w:tcW w:w="1045" w:type="dxa"/>
          </w:tcPr>
          <w:p w:rsidR="007F0BCA" w:rsidRPr="00381A58" w:rsidRDefault="007254C3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7254C3">
        <w:trPr>
          <w:cantSplit/>
          <w:trHeight w:val="585"/>
          <w:jc w:val="center"/>
        </w:trPr>
        <w:tc>
          <w:tcPr>
            <w:tcW w:w="1940" w:type="dxa"/>
            <w:vMerge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763" w:type="dxa"/>
          </w:tcPr>
          <w:p w:rsidR="007F0BCA" w:rsidRPr="00381A58" w:rsidRDefault="007F0BCA" w:rsidP="00381A58">
            <w:pPr>
              <w:rPr>
                <w:rFonts w:ascii="Segoe UI" w:eastAsia="Calibri" w:hAnsi="Segoe UI" w:cs="Segoe UI"/>
              </w:rPr>
            </w:pPr>
            <w:r w:rsidRPr="00B97A72">
              <w:rPr>
                <w:rFonts w:ascii="Segoe UI" w:eastAsia="Calibri" w:hAnsi="Segoe UI" w:cs="Segoe UI"/>
              </w:rPr>
              <w:t>İTA.8.4.4. Eğitim ve kültür alanında yapılan inkılapları ve gelişmeleri kavrar.</w:t>
            </w:r>
          </w:p>
        </w:tc>
        <w:tc>
          <w:tcPr>
            <w:tcW w:w="1045" w:type="dxa"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</w:rPr>
            </w:pPr>
            <w:r w:rsidRPr="00381A58"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7254C3">
        <w:trPr>
          <w:cantSplit/>
          <w:trHeight w:val="585"/>
          <w:jc w:val="center"/>
        </w:trPr>
        <w:tc>
          <w:tcPr>
            <w:tcW w:w="1940" w:type="dxa"/>
            <w:vMerge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763" w:type="dxa"/>
          </w:tcPr>
          <w:p w:rsidR="007F0BCA" w:rsidRPr="00381A58" w:rsidRDefault="007F0BCA" w:rsidP="00381A58">
            <w:pPr>
              <w:rPr>
                <w:rFonts w:ascii="Segoe UI" w:eastAsia="Calibri" w:hAnsi="Segoe UI" w:cs="Segoe UI"/>
              </w:rPr>
            </w:pPr>
            <w:r w:rsidRPr="00B97A72">
              <w:rPr>
                <w:rFonts w:ascii="Segoe UI" w:eastAsia="Calibri" w:hAnsi="Segoe UI" w:cs="Segoe UI"/>
              </w:rPr>
              <w:t>İTA.8.4.6. Ekonomi alanında meydana gelen gelişmeleri kavrar.</w:t>
            </w:r>
          </w:p>
        </w:tc>
        <w:tc>
          <w:tcPr>
            <w:tcW w:w="1045" w:type="dxa"/>
          </w:tcPr>
          <w:p w:rsidR="007F0BCA" w:rsidRPr="00381A58" w:rsidRDefault="00A70D0F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</w:tbl>
    <w:p w:rsidR="00381A58" w:rsidRPr="00381A58" w:rsidRDefault="00381A58" w:rsidP="00381A58">
      <w:pPr>
        <w:rPr>
          <w:rFonts w:ascii="Segoe UI" w:eastAsia="Calibri" w:hAnsi="Segoe UI" w:cs="Segoe UI"/>
        </w:rPr>
      </w:pP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81A58" w:rsidRPr="00381A58" w:rsidRDefault="00381A58" w:rsidP="00381A58">
      <w:pPr>
        <w:rPr>
          <w:rFonts w:ascii="Segoe UI" w:eastAsia="Calibri" w:hAnsi="Segoe UI" w:cs="Segoe UI"/>
          <w:b/>
          <w:color w:val="FF0000"/>
        </w:rPr>
      </w:pPr>
    </w:p>
    <w:p w:rsidR="00381A58" w:rsidRPr="00381A58" w:rsidRDefault="00381A58" w:rsidP="00381A58">
      <w:pPr>
        <w:rPr>
          <w:rFonts w:ascii="Segoe UI" w:eastAsia="Calibri" w:hAnsi="Segoe UI" w:cs="Segoe UI"/>
          <w:color w:val="FF0000"/>
        </w:rPr>
      </w:pPr>
    </w:p>
    <w:p w:rsidR="00381A58" w:rsidRPr="00381A58" w:rsidRDefault="00381A58" w:rsidP="00381A58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EF70F0" w:rsidRPr="00EF70F0" w:rsidRDefault="00EF70F0" w:rsidP="00B45BB1">
      <w:pPr>
        <w:rPr>
          <w:color w:val="FF0000"/>
        </w:rPr>
      </w:pPr>
    </w:p>
    <w:sectPr w:rsidR="00EF70F0" w:rsidRPr="00EF70F0" w:rsidSect="001C3A83">
      <w:headerReference w:type="even" r:id="rId9"/>
      <w:headerReference w:type="default" r:id="rId10"/>
      <w:headerReference w:type="first" r:id="rId11"/>
      <w:pgSz w:w="11906" w:h="16838"/>
      <w:pgMar w:top="426" w:right="851" w:bottom="794" w:left="85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61" w:rsidRDefault="00676661" w:rsidP="001C3A83">
      <w:pPr>
        <w:spacing w:after="0" w:line="240" w:lineRule="auto"/>
      </w:pPr>
      <w:r>
        <w:separator/>
      </w:r>
    </w:p>
  </w:endnote>
  <w:endnote w:type="continuationSeparator" w:id="0">
    <w:p w:rsidR="00676661" w:rsidRDefault="00676661" w:rsidP="001C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61" w:rsidRDefault="00676661" w:rsidP="001C3A83">
      <w:pPr>
        <w:spacing w:after="0" w:line="240" w:lineRule="auto"/>
      </w:pPr>
      <w:r>
        <w:separator/>
      </w:r>
    </w:p>
  </w:footnote>
  <w:footnote w:type="continuationSeparator" w:id="0">
    <w:p w:rsidR="00676661" w:rsidRDefault="00676661" w:rsidP="001C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83" w:rsidRDefault="001C3A8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83" w:rsidRDefault="001C3A8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83" w:rsidRDefault="001C3A8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4CD"/>
    <w:multiLevelType w:val="hybridMultilevel"/>
    <w:tmpl w:val="16D09C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BC25B1"/>
    <w:multiLevelType w:val="hybridMultilevel"/>
    <w:tmpl w:val="44C47C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54F3"/>
    <w:multiLevelType w:val="hybridMultilevel"/>
    <w:tmpl w:val="8B0CD33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612F2E"/>
    <w:multiLevelType w:val="hybridMultilevel"/>
    <w:tmpl w:val="5A06FFB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692E09"/>
    <w:multiLevelType w:val="hybridMultilevel"/>
    <w:tmpl w:val="B2C6F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43426"/>
    <w:multiLevelType w:val="hybridMultilevel"/>
    <w:tmpl w:val="90C663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C330F"/>
    <w:multiLevelType w:val="hybridMultilevel"/>
    <w:tmpl w:val="FB266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416A4"/>
    <w:multiLevelType w:val="hybridMultilevel"/>
    <w:tmpl w:val="A27289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032A56"/>
    <w:multiLevelType w:val="hybridMultilevel"/>
    <w:tmpl w:val="B2C0F6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32"/>
    <w:rsid w:val="000849D0"/>
    <w:rsid w:val="000E0670"/>
    <w:rsid w:val="00125932"/>
    <w:rsid w:val="0016015A"/>
    <w:rsid w:val="001A4491"/>
    <w:rsid w:val="001A56A6"/>
    <w:rsid w:val="001A713E"/>
    <w:rsid w:val="001C3A83"/>
    <w:rsid w:val="001C40B8"/>
    <w:rsid w:val="002220C8"/>
    <w:rsid w:val="002252D0"/>
    <w:rsid w:val="002313AF"/>
    <w:rsid w:val="00262D1D"/>
    <w:rsid w:val="0027521B"/>
    <w:rsid w:val="002A6E33"/>
    <w:rsid w:val="002E70A3"/>
    <w:rsid w:val="00323235"/>
    <w:rsid w:val="00362F36"/>
    <w:rsid w:val="00381A58"/>
    <w:rsid w:val="00394A69"/>
    <w:rsid w:val="003D131D"/>
    <w:rsid w:val="00460728"/>
    <w:rsid w:val="004F2CAA"/>
    <w:rsid w:val="005518B3"/>
    <w:rsid w:val="005F6167"/>
    <w:rsid w:val="00606CAA"/>
    <w:rsid w:val="0067287A"/>
    <w:rsid w:val="0067579D"/>
    <w:rsid w:val="00676661"/>
    <w:rsid w:val="006C0260"/>
    <w:rsid w:val="006D387F"/>
    <w:rsid w:val="00710F0C"/>
    <w:rsid w:val="007254C3"/>
    <w:rsid w:val="007D6CBB"/>
    <w:rsid w:val="007F0BCA"/>
    <w:rsid w:val="0095739C"/>
    <w:rsid w:val="009D69A8"/>
    <w:rsid w:val="009F03B8"/>
    <w:rsid w:val="00A26EFA"/>
    <w:rsid w:val="00A70D0F"/>
    <w:rsid w:val="00A807CE"/>
    <w:rsid w:val="00A8430A"/>
    <w:rsid w:val="00A9599F"/>
    <w:rsid w:val="00AA43FB"/>
    <w:rsid w:val="00AA7F59"/>
    <w:rsid w:val="00AE6C66"/>
    <w:rsid w:val="00B16522"/>
    <w:rsid w:val="00B45BB1"/>
    <w:rsid w:val="00B97A72"/>
    <w:rsid w:val="00BC4EC9"/>
    <w:rsid w:val="00BC742B"/>
    <w:rsid w:val="00C67704"/>
    <w:rsid w:val="00C870DC"/>
    <w:rsid w:val="00CC163D"/>
    <w:rsid w:val="00D525D6"/>
    <w:rsid w:val="00DA0B22"/>
    <w:rsid w:val="00DE4976"/>
    <w:rsid w:val="00E202CA"/>
    <w:rsid w:val="00E22143"/>
    <w:rsid w:val="00EE7E36"/>
    <w:rsid w:val="00EF70F0"/>
    <w:rsid w:val="00F00049"/>
    <w:rsid w:val="00F02894"/>
    <w:rsid w:val="00F078D0"/>
    <w:rsid w:val="00F4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Verdana10MaddeParag">
    <w:name w:val="Stil Verdana 10 Madde Parag"/>
    <w:basedOn w:val="Normal"/>
    <w:autoRedefine/>
    <w:rsid w:val="00B97A72"/>
    <w:pPr>
      <w:spacing w:before="80" w:after="0" w:line="240" w:lineRule="auto"/>
    </w:pPr>
    <w:rPr>
      <w:rFonts w:cs="Times New Roman"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C870DC"/>
    <w:pPr>
      <w:spacing w:after="0" w:line="240" w:lineRule="auto"/>
      <w:ind w:left="720"/>
      <w:contextualSpacing/>
    </w:pPr>
    <w:rPr>
      <w:rFonts w:ascii="Garamond" w:eastAsia="Times New Roman" w:hAnsi="Garamond" w:cs="Times New Roman"/>
      <w:noProof/>
      <w:sz w:val="16"/>
      <w:szCs w:val="20"/>
    </w:rPr>
  </w:style>
  <w:style w:type="paragraph" w:styleId="AralkYok">
    <w:name w:val="No Spacing"/>
    <w:uiPriority w:val="1"/>
    <w:qFormat/>
    <w:rsid w:val="002A6E3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3A83"/>
  </w:style>
  <w:style w:type="paragraph" w:styleId="Altbilgi">
    <w:name w:val="footer"/>
    <w:basedOn w:val="Normal"/>
    <w:link w:val="Al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Verdana10MaddeParag">
    <w:name w:val="Stil Verdana 10 Madde Parag"/>
    <w:basedOn w:val="Normal"/>
    <w:autoRedefine/>
    <w:rsid w:val="00B97A72"/>
    <w:pPr>
      <w:spacing w:before="80" w:after="0" w:line="240" w:lineRule="auto"/>
    </w:pPr>
    <w:rPr>
      <w:rFonts w:cs="Times New Roman"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C870DC"/>
    <w:pPr>
      <w:spacing w:after="0" w:line="240" w:lineRule="auto"/>
      <w:ind w:left="720"/>
      <w:contextualSpacing/>
    </w:pPr>
    <w:rPr>
      <w:rFonts w:ascii="Garamond" w:eastAsia="Times New Roman" w:hAnsi="Garamond" w:cs="Times New Roman"/>
      <w:noProof/>
      <w:sz w:val="16"/>
      <w:szCs w:val="20"/>
    </w:rPr>
  </w:style>
  <w:style w:type="paragraph" w:styleId="AralkYok">
    <w:name w:val="No Spacing"/>
    <w:uiPriority w:val="1"/>
    <w:qFormat/>
    <w:rsid w:val="002A6E3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3A83"/>
  </w:style>
  <w:style w:type="paragraph" w:styleId="Altbilgi">
    <w:name w:val="footer"/>
    <w:basedOn w:val="Normal"/>
    <w:link w:val="Al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2024-03-15T06:04:00Z</cp:lastPrinted>
  <dcterms:created xsi:type="dcterms:W3CDTF">2024-03-15T06:05:00Z</dcterms:created>
  <dcterms:modified xsi:type="dcterms:W3CDTF">2024-03-15T06:05:00Z</dcterms:modified>
</cp:coreProperties>
</file>