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10076" w:type="dxa"/>
        <w:jc w:val="center"/>
        <w:tblInd w:w="-624" w:type="dxa"/>
        <w:tblLook w:val="04A0" w:firstRow="1" w:lastRow="0" w:firstColumn="1" w:lastColumn="0" w:noHBand="0" w:noVBand="1"/>
      </w:tblPr>
      <w:tblGrid>
        <w:gridCol w:w="3003"/>
        <w:gridCol w:w="5777"/>
        <w:gridCol w:w="1296"/>
      </w:tblGrid>
      <w:tr w:rsidR="00D774A7" w:rsidRPr="00D774A7" w:rsidTr="00211990">
        <w:trPr>
          <w:jc w:val="center"/>
        </w:trPr>
        <w:tc>
          <w:tcPr>
            <w:tcW w:w="3003" w:type="dxa"/>
          </w:tcPr>
          <w:p w:rsidR="00D774A7" w:rsidRPr="00D774A7" w:rsidRDefault="00D774A7" w:rsidP="00D774A7">
            <w:pPr>
              <w:rPr>
                <w:rFonts w:ascii="Segoe UI" w:eastAsia="Calibri" w:hAnsi="Segoe UI" w:cs="Segoe UI"/>
              </w:rPr>
            </w:pPr>
            <w:r w:rsidRPr="00D774A7">
              <w:rPr>
                <w:rFonts w:ascii="Segoe UI" w:eastAsia="Calibri" w:hAnsi="Segoe UI" w:cs="Segoe UI"/>
              </w:rPr>
              <w:t>ADI SOYADI:</w:t>
            </w:r>
          </w:p>
          <w:p w:rsidR="00D774A7" w:rsidRPr="00D774A7" w:rsidRDefault="00D774A7" w:rsidP="00D774A7">
            <w:pPr>
              <w:rPr>
                <w:rFonts w:ascii="Segoe UI" w:eastAsia="Calibri" w:hAnsi="Segoe UI" w:cs="Segoe UI"/>
              </w:rPr>
            </w:pPr>
          </w:p>
          <w:p w:rsidR="00D774A7" w:rsidRPr="00D774A7" w:rsidRDefault="00D774A7" w:rsidP="00D774A7">
            <w:pPr>
              <w:rPr>
                <w:rFonts w:ascii="Segoe UI" w:eastAsia="Calibri" w:hAnsi="Segoe UI" w:cs="Segoe UI"/>
              </w:rPr>
            </w:pPr>
            <w:r w:rsidRPr="00D774A7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D774A7" w:rsidRPr="00D774A7" w:rsidRDefault="00D774A7" w:rsidP="00D774A7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D774A7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D774A7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D774A7">
              <w:rPr>
                <w:rFonts w:ascii="Segoe UI" w:eastAsia="Calibri" w:hAnsi="Segoe UI" w:cs="Segoe UI"/>
              </w:rPr>
              <w:br/>
            </w:r>
            <w:r w:rsidR="009A6134">
              <w:rPr>
                <w:rFonts w:ascii="Segoe UI" w:eastAsia="Calibri" w:hAnsi="Segoe UI" w:cs="Segoe UI"/>
                <w:b/>
              </w:rPr>
              <w:t>7</w:t>
            </w:r>
            <w:r w:rsidRPr="00D774A7">
              <w:rPr>
                <w:rFonts w:ascii="Segoe UI" w:eastAsia="Calibri" w:hAnsi="Segoe UI" w:cs="Segoe UI"/>
                <w:b/>
              </w:rPr>
              <w:t xml:space="preserve">. SINIF SOSYAL BİLGİLER DERSİ </w:t>
            </w:r>
          </w:p>
          <w:p w:rsidR="00D774A7" w:rsidRPr="00D774A7" w:rsidRDefault="00D774A7" w:rsidP="00D774A7">
            <w:pPr>
              <w:jc w:val="center"/>
              <w:rPr>
                <w:rFonts w:ascii="Segoe UI" w:eastAsia="Calibri" w:hAnsi="Segoe UI" w:cs="Segoe UI"/>
              </w:rPr>
            </w:pPr>
            <w:r w:rsidRPr="00D774A7">
              <w:rPr>
                <w:rFonts w:ascii="Segoe UI" w:eastAsia="Calibri" w:hAnsi="Segoe UI" w:cs="Segoe UI"/>
              </w:rPr>
              <w:t>2. DÖNEM 1. YAZILI SINAVI</w:t>
            </w:r>
          </w:p>
        </w:tc>
        <w:tc>
          <w:tcPr>
            <w:tcW w:w="1296" w:type="dxa"/>
          </w:tcPr>
          <w:p w:rsidR="00D774A7" w:rsidRPr="00D774A7" w:rsidRDefault="00D774A7" w:rsidP="00D774A7">
            <w:pPr>
              <w:rPr>
                <w:rFonts w:ascii="Segoe UI" w:eastAsia="Calibri" w:hAnsi="Segoe UI" w:cs="Segoe UI"/>
              </w:rPr>
            </w:pPr>
          </w:p>
          <w:p w:rsidR="00D774A7" w:rsidRPr="00D774A7" w:rsidRDefault="00D774A7" w:rsidP="00D774A7">
            <w:pPr>
              <w:rPr>
                <w:rFonts w:ascii="Segoe UI" w:eastAsia="Calibri" w:hAnsi="Segoe UI" w:cs="Segoe UI"/>
              </w:rPr>
            </w:pPr>
            <w:r w:rsidRPr="00D774A7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D774A7" w:rsidRPr="00D774A7" w:rsidRDefault="00D774A7" w:rsidP="00D774A7">
      <w:pPr>
        <w:spacing w:after="0" w:line="240" w:lineRule="auto"/>
        <w:rPr>
          <w:rFonts w:ascii="Segoe UI" w:eastAsia="Calibri" w:hAnsi="Segoe UI" w:cs="Segoe UI"/>
          <w:lang w:eastAsia="tr-TR"/>
        </w:rPr>
      </w:pPr>
    </w:p>
    <w:tbl>
      <w:tblPr>
        <w:tblStyle w:val="TabloKlavuzu2"/>
        <w:tblW w:w="0" w:type="auto"/>
        <w:jc w:val="center"/>
        <w:tblInd w:w="-306" w:type="dxa"/>
        <w:tblLook w:val="04A0" w:firstRow="1" w:lastRow="0" w:firstColumn="1" w:lastColumn="0" w:noHBand="0" w:noVBand="1"/>
      </w:tblPr>
      <w:tblGrid>
        <w:gridCol w:w="941"/>
        <w:gridCol w:w="979"/>
        <w:gridCol w:w="979"/>
        <w:gridCol w:w="981"/>
        <w:gridCol w:w="981"/>
        <w:gridCol w:w="981"/>
        <w:gridCol w:w="981"/>
        <w:gridCol w:w="981"/>
        <w:gridCol w:w="981"/>
        <w:gridCol w:w="783"/>
        <w:gridCol w:w="875"/>
      </w:tblGrid>
      <w:tr w:rsidR="00D774A7" w:rsidRPr="00D774A7" w:rsidTr="00E361C3">
        <w:trPr>
          <w:jc w:val="center"/>
        </w:trPr>
        <w:tc>
          <w:tcPr>
            <w:tcW w:w="941" w:type="dxa"/>
            <w:vMerge w:val="restart"/>
            <w:shd w:val="clear" w:color="auto" w:fill="auto"/>
          </w:tcPr>
          <w:p w:rsidR="00D774A7" w:rsidRPr="00D774A7" w:rsidRDefault="00D774A7" w:rsidP="00D774A7">
            <w:pPr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</w:p>
          <w:p w:rsidR="00D774A7" w:rsidRPr="00D774A7" w:rsidRDefault="00D774A7" w:rsidP="00E361C3">
            <w:pPr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b/>
                <w:sz w:val="16"/>
                <w:szCs w:val="16"/>
              </w:rPr>
              <w:t>PUAN</w:t>
            </w:r>
          </w:p>
        </w:tc>
        <w:tc>
          <w:tcPr>
            <w:tcW w:w="979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b/>
                <w:sz w:val="16"/>
                <w:szCs w:val="16"/>
              </w:rPr>
              <w:t>1.SORU</w:t>
            </w:r>
          </w:p>
        </w:tc>
        <w:tc>
          <w:tcPr>
            <w:tcW w:w="979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b/>
                <w:sz w:val="16"/>
                <w:szCs w:val="16"/>
              </w:rPr>
              <w:t>2.SORU</w:t>
            </w:r>
          </w:p>
        </w:tc>
        <w:tc>
          <w:tcPr>
            <w:tcW w:w="981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b/>
                <w:sz w:val="16"/>
                <w:szCs w:val="16"/>
              </w:rPr>
              <w:t>3.SORU</w:t>
            </w:r>
          </w:p>
        </w:tc>
        <w:tc>
          <w:tcPr>
            <w:tcW w:w="981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b/>
                <w:sz w:val="16"/>
                <w:szCs w:val="16"/>
              </w:rPr>
              <w:t>4.SORU</w:t>
            </w:r>
          </w:p>
        </w:tc>
        <w:tc>
          <w:tcPr>
            <w:tcW w:w="981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b/>
                <w:sz w:val="16"/>
                <w:szCs w:val="16"/>
              </w:rPr>
              <w:t>5.SORU</w:t>
            </w:r>
          </w:p>
        </w:tc>
        <w:tc>
          <w:tcPr>
            <w:tcW w:w="981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b/>
                <w:sz w:val="16"/>
                <w:szCs w:val="16"/>
              </w:rPr>
              <w:t>6.SORU</w:t>
            </w:r>
          </w:p>
        </w:tc>
        <w:tc>
          <w:tcPr>
            <w:tcW w:w="981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b/>
                <w:sz w:val="16"/>
                <w:szCs w:val="16"/>
              </w:rPr>
              <w:t>7.SORU</w:t>
            </w:r>
          </w:p>
        </w:tc>
        <w:tc>
          <w:tcPr>
            <w:tcW w:w="981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b/>
                <w:sz w:val="16"/>
                <w:szCs w:val="16"/>
              </w:rPr>
              <w:t>8.SORU</w:t>
            </w:r>
          </w:p>
        </w:tc>
        <w:tc>
          <w:tcPr>
            <w:tcW w:w="783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b/>
                <w:sz w:val="16"/>
                <w:szCs w:val="16"/>
              </w:rPr>
              <w:t>9.SORU</w:t>
            </w:r>
          </w:p>
        </w:tc>
        <w:tc>
          <w:tcPr>
            <w:tcW w:w="875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b/>
                <w:sz w:val="16"/>
                <w:szCs w:val="16"/>
              </w:rPr>
              <w:t>10.SORU</w:t>
            </w:r>
          </w:p>
        </w:tc>
      </w:tr>
      <w:tr w:rsidR="00D774A7" w:rsidRPr="00D774A7" w:rsidTr="00E361C3">
        <w:trPr>
          <w:jc w:val="center"/>
        </w:trPr>
        <w:tc>
          <w:tcPr>
            <w:tcW w:w="941" w:type="dxa"/>
            <w:vMerge/>
            <w:shd w:val="clear" w:color="auto" w:fill="auto"/>
          </w:tcPr>
          <w:p w:rsidR="00D774A7" w:rsidRPr="00D774A7" w:rsidRDefault="00D774A7" w:rsidP="00D774A7">
            <w:pPr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  <w:tc>
          <w:tcPr>
            <w:tcW w:w="979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79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783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875" w:type="dxa"/>
          </w:tcPr>
          <w:p w:rsidR="00D774A7" w:rsidRPr="00D774A7" w:rsidRDefault="00D774A7" w:rsidP="00D774A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D774A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</w:tr>
    </w:tbl>
    <w:p w:rsidR="00C77DAC" w:rsidRPr="00F73CFF" w:rsidRDefault="00C77DAC" w:rsidP="009A6134">
      <w:pPr>
        <w:pStyle w:val="AralkYok"/>
      </w:pPr>
    </w:p>
    <w:p w:rsidR="00F73CFF" w:rsidRPr="0007462D" w:rsidRDefault="00F73CFF" w:rsidP="00F73CFF">
      <w:pPr>
        <w:pStyle w:val="AralkYok"/>
        <w:rPr>
          <w:rFonts w:ascii="Segoe UI" w:eastAsia="Calibri" w:hAnsi="Segoe UI" w:cs="Segoe UI"/>
          <w:b/>
        </w:rPr>
      </w:pPr>
      <w:r w:rsidRPr="0007462D">
        <w:rPr>
          <w:rFonts w:ascii="Segoe UI" w:hAnsi="Segoe UI" w:cs="Segoe UI"/>
          <w:b/>
        </w:rPr>
        <w:t>SORU 1.</w:t>
      </w:r>
      <w:r w:rsidRPr="0007462D">
        <w:rPr>
          <w:rFonts w:ascii="Segoe UI" w:hAnsi="Segoe UI" w:cs="Segoe UI"/>
        </w:rPr>
        <w:t xml:space="preserve"> </w:t>
      </w:r>
      <w:r w:rsidR="005B00EF" w:rsidRPr="0007462D">
        <w:rPr>
          <w:rFonts w:ascii="Segoe UI" w:hAnsi="Segoe UI" w:cs="Segoe UI"/>
        </w:rPr>
        <w:t>Nüfus artışı</w:t>
      </w:r>
      <w:r w:rsidR="006B1D00">
        <w:rPr>
          <w:rFonts w:ascii="Segoe UI" w:hAnsi="Segoe UI" w:cs="Segoe UI"/>
        </w:rPr>
        <w:t>, sınırları belli bir alanda belli bir süre içerisinde insan sayısında meydana gelen artıştır. Nüfus artışı</w:t>
      </w:r>
      <w:r w:rsidR="005B00EF" w:rsidRPr="0007462D">
        <w:rPr>
          <w:rFonts w:ascii="Segoe UI" w:hAnsi="Segoe UI" w:cs="Segoe UI"/>
        </w:rPr>
        <w:t xml:space="preserve">nın olumlu </w:t>
      </w:r>
      <w:r w:rsidR="00EA6EFF" w:rsidRPr="0007462D">
        <w:rPr>
          <w:rFonts w:ascii="Segoe UI" w:hAnsi="Segoe UI" w:cs="Segoe UI"/>
        </w:rPr>
        <w:t>sonuçları olduğu gibi olumsuz sonuç</w:t>
      </w:r>
      <w:r w:rsidR="005B00EF" w:rsidRPr="0007462D">
        <w:rPr>
          <w:rFonts w:ascii="Segoe UI" w:hAnsi="Segoe UI" w:cs="Segoe UI"/>
        </w:rPr>
        <w:t xml:space="preserve">ları da vardır. </w:t>
      </w:r>
      <w:r w:rsidR="005B00EF" w:rsidRPr="0007462D">
        <w:rPr>
          <w:rFonts w:ascii="Segoe UI" w:hAnsi="Segoe UI" w:cs="Segoe UI"/>
        </w:rPr>
        <w:br/>
      </w:r>
      <w:r w:rsidR="005B00EF" w:rsidRPr="0007462D">
        <w:rPr>
          <w:rFonts w:ascii="Segoe UI" w:eastAsia="Calibri" w:hAnsi="Segoe UI" w:cs="Segoe UI"/>
          <w:b/>
        </w:rPr>
        <w:t>Nüfus artışının olumsuz s</w:t>
      </w:r>
      <w:r w:rsidR="006B1D00">
        <w:rPr>
          <w:rFonts w:ascii="Segoe UI" w:eastAsia="Calibri" w:hAnsi="Segoe UI" w:cs="Segoe UI"/>
          <w:b/>
        </w:rPr>
        <w:t xml:space="preserve">onuçlarından </w:t>
      </w:r>
      <w:r w:rsidR="00B360C2">
        <w:rPr>
          <w:rFonts w:ascii="Segoe UI" w:eastAsia="Calibri" w:hAnsi="Segoe UI" w:cs="Segoe UI"/>
          <w:b/>
        </w:rPr>
        <w:t>3 tanesini y</w:t>
      </w:r>
      <w:r w:rsidR="005B00EF" w:rsidRPr="0007462D">
        <w:rPr>
          <w:rFonts w:ascii="Segoe UI" w:eastAsia="Calibri" w:hAnsi="Segoe UI" w:cs="Segoe UI"/>
          <w:b/>
        </w:rPr>
        <w:t xml:space="preserve">azınız. 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A6EFF" w:rsidRPr="0007462D" w:rsidTr="00443DEB">
        <w:trPr>
          <w:trHeight w:val="1200"/>
        </w:trPr>
        <w:tc>
          <w:tcPr>
            <w:tcW w:w="10173" w:type="dxa"/>
          </w:tcPr>
          <w:p w:rsidR="00EA6EFF" w:rsidRPr="005D5CF9" w:rsidRDefault="00EA6EFF" w:rsidP="00753C68">
            <w:pPr>
              <w:rPr>
                <w:rFonts w:ascii="Segoe UI" w:eastAsia="Calibri" w:hAnsi="Segoe UI" w:cs="Segoe UI"/>
                <w:color w:val="FF0000"/>
                <w:sz w:val="20"/>
                <w:szCs w:val="20"/>
              </w:rPr>
            </w:pPr>
            <w:r w:rsidRPr="005D5CF9">
              <w:rPr>
                <w:rFonts w:ascii="Segoe UI" w:eastAsia="Calibri" w:hAnsi="Segoe UI" w:cs="Segoe UI"/>
                <w:color w:val="FF0000"/>
                <w:sz w:val="20"/>
                <w:szCs w:val="20"/>
              </w:rPr>
              <w:t>CEVAP:</w:t>
            </w:r>
          </w:p>
          <w:p w:rsidR="00EA6EFF" w:rsidRPr="0007462D" w:rsidRDefault="00EA6EFF" w:rsidP="00753C68">
            <w:pPr>
              <w:rPr>
                <w:rFonts w:ascii="Segoe UI" w:eastAsia="Calibr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F73CFF" w:rsidRPr="0007462D" w:rsidRDefault="00F73CFF" w:rsidP="00C77DAC">
      <w:pPr>
        <w:rPr>
          <w:rFonts w:ascii="Segoe UI" w:hAnsi="Segoe UI" w:cs="Segoe UI"/>
        </w:rPr>
      </w:pPr>
    </w:p>
    <w:p w:rsidR="001C2D13" w:rsidRPr="0007462D" w:rsidRDefault="00EA6EFF" w:rsidP="00C77DAC">
      <w:pPr>
        <w:rPr>
          <w:rFonts w:ascii="Segoe UI" w:hAnsi="Segoe UI" w:cs="Segoe UI"/>
          <w:b/>
        </w:rPr>
      </w:pPr>
      <w:r w:rsidRPr="0007462D">
        <w:rPr>
          <w:rFonts w:ascii="Segoe UI" w:hAnsi="Segoe UI" w:cs="Segoe UI"/>
          <w:b/>
        </w:rPr>
        <w:t>SORU 2</w:t>
      </w:r>
      <w:r w:rsidR="00882661" w:rsidRPr="0007462D">
        <w:rPr>
          <w:rFonts w:ascii="Segoe UI" w:hAnsi="Segoe UI" w:cs="Segoe UI"/>
          <w:b/>
        </w:rPr>
        <w:t xml:space="preserve">. </w:t>
      </w:r>
      <w:r w:rsidR="001C2D13" w:rsidRPr="0007462D">
        <w:rPr>
          <w:rFonts w:ascii="Segoe UI" w:hAnsi="Segoe UI" w:cs="Segoe UI"/>
          <w:b/>
        </w:rPr>
        <w:t>Aşağıda verilen göçleri hangi göç çeşidi ile ilgili olduğunu yazınız.</w:t>
      </w:r>
    </w:p>
    <w:tbl>
      <w:tblPr>
        <w:tblStyle w:val="TabloKlavuzu"/>
        <w:tblW w:w="10173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3402"/>
      </w:tblGrid>
      <w:tr w:rsidR="009B551F" w:rsidRPr="0007462D" w:rsidTr="00443DEB">
        <w:trPr>
          <w:trHeight w:val="360"/>
        </w:trPr>
        <w:tc>
          <w:tcPr>
            <w:tcW w:w="6771" w:type="dxa"/>
          </w:tcPr>
          <w:p w:rsidR="009B551F" w:rsidRPr="0007462D" w:rsidRDefault="009B551F" w:rsidP="009B551F">
            <w:pPr>
              <w:spacing w:after="160" w:line="259" w:lineRule="auto"/>
              <w:ind w:left="108"/>
              <w:jc w:val="center"/>
              <w:rPr>
                <w:rFonts w:ascii="Segoe UI" w:hAnsi="Segoe UI" w:cs="Segoe UI"/>
              </w:rPr>
            </w:pPr>
            <w:r w:rsidRPr="0007462D">
              <w:rPr>
                <w:rFonts w:ascii="Segoe UI" w:hAnsi="Segoe UI" w:cs="Segoe UI"/>
              </w:rPr>
              <w:t>Durum</w:t>
            </w:r>
          </w:p>
        </w:tc>
        <w:tc>
          <w:tcPr>
            <w:tcW w:w="3402" w:type="dxa"/>
          </w:tcPr>
          <w:p w:rsidR="009B551F" w:rsidRPr="0007462D" w:rsidRDefault="009B551F" w:rsidP="009B551F">
            <w:pPr>
              <w:ind w:left="108"/>
              <w:jc w:val="center"/>
              <w:rPr>
                <w:rFonts w:ascii="Segoe UI" w:hAnsi="Segoe UI" w:cs="Segoe UI"/>
              </w:rPr>
            </w:pPr>
            <w:r w:rsidRPr="0007462D">
              <w:rPr>
                <w:rFonts w:ascii="Segoe UI" w:hAnsi="Segoe UI" w:cs="Segoe UI"/>
              </w:rPr>
              <w:t>Göç çeşidi</w:t>
            </w:r>
          </w:p>
        </w:tc>
      </w:tr>
      <w:tr w:rsidR="009B551F" w:rsidRPr="0007462D" w:rsidTr="00443D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71" w:type="dxa"/>
          </w:tcPr>
          <w:p w:rsidR="009B551F" w:rsidRPr="0007462D" w:rsidRDefault="005D02C0" w:rsidP="006446A5">
            <w:pPr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a</w:t>
            </w:r>
            <w:proofErr w:type="gramEnd"/>
            <w:r>
              <w:rPr>
                <w:rFonts w:ascii="Segoe UI" w:hAnsi="Segoe UI" w:cs="Segoe UI"/>
              </w:rPr>
              <w:t xml:space="preserve">. </w:t>
            </w:r>
            <w:proofErr w:type="spellStart"/>
            <w:r w:rsidR="009B551F" w:rsidRPr="0007462D">
              <w:rPr>
                <w:rFonts w:ascii="Segoe UI" w:hAnsi="Segoe UI" w:cs="Segoe UI"/>
              </w:rPr>
              <w:t>Muş’lu</w:t>
            </w:r>
            <w:proofErr w:type="spellEnd"/>
            <w:r w:rsidR="009B551F" w:rsidRPr="0007462D">
              <w:rPr>
                <w:rFonts w:ascii="Segoe UI" w:hAnsi="Segoe UI" w:cs="Segoe UI"/>
              </w:rPr>
              <w:t xml:space="preserve"> Ahmet’in fabrikada işçi olarak çalışmak üzere Almanya’ya gitmesidir.</w:t>
            </w:r>
          </w:p>
        </w:tc>
        <w:tc>
          <w:tcPr>
            <w:tcW w:w="3402" w:type="dxa"/>
          </w:tcPr>
          <w:p w:rsidR="009B551F" w:rsidRPr="0007462D" w:rsidRDefault="001A0831" w:rsidP="005D3072">
            <w:pPr>
              <w:jc w:val="center"/>
              <w:rPr>
                <w:rFonts w:ascii="Segoe UI" w:hAnsi="Segoe UI" w:cs="Segoe UI"/>
              </w:rPr>
            </w:pPr>
            <w:proofErr w:type="gramStart"/>
            <w:r w:rsidRPr="0007462D">
              <w:rPr>
                <w:rFonts w:ascii="Segoe UI" w:hAnsi="Segoe UI" w:cs="Segoe UI"/>
              </w:rPr>
              <w:t>....</w:t>
            </w:r>
            <w:proofErr w:type="gramEnd"/>
          </w:p>
        </w:tc>
      </w:tr>
      <w:tr w:rsidR="009B551F" w:rsidRPr="0007462D" w:rsidTr="00443D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71" w:type="dxa"/>
          </w:tcPr>
          <w:p w:rsidR="009B551F" w:rsidRPr="0007462D" w:rsidRDefault="005D02C0" w:rsidP="006446A5">
            <w:pPr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b</w:t>
            </w:r>
            <w:proofErr w:type="gramEnd"/>
            <w:r>
              <w:rPr>
                <w:rFonts w:ascii="Segoe UI" w:hAnsi="Segoe UI" w:cs="Segoe UI"/>
              </w:rPr>
              <w:t xml:space="preserve">. </w:t>
            </w:r>
            <w:r w:rsidR="009B551F" w:rsidRPr="0007462D">
              <w:rPr>
                <w:rFonts w:ascii="Segoe UI" w:hAnsi="Segoe UI" w:cs="Segoe UI"/>
              </w:rPr>
              <w:t>Profesör Ayşe Hanım’ın bilimsel araştırmalar yapmak üzere Amerika’ya gitmesidir.</w:t>
            </w:r>
          </w:p>
        </w:tc>
        <w:tc>
          <w:tcPr>
            <w:tcW w:w="3402" w:type="dxa"/>
          </w:tcPr>
          <w:p w:rsidR="009B551F" w:rsidRPr="0007462D" w:rsidRDefault="001A0831" w:rsidP="005D3072">
            <w:pPr>
              <w:jc w:val="center"/>
              <w:rPr>
                <w:rFonts w:ascii="Segoe UI" w:hAnsi="Segoe UI" w:cs="Segoe UI"/>
              </w:rPr>
            </w:pPr>
            <w:proofErr w:type="gramStart"/>
            <w:r w:rsidRPr="0007462D">
              <w:rPr>
                <w:rFonts w:ascii="Segoe UI" w:hAnsi="Segoe UI" w:cs="Segoe UI"/>
              </w:rPr>
              <w:t>....</w:t>
            </w:r>
            <w:proofErr w:type="gramEnd"/>
          </w:p>
        </w:tc>
      </w:tr>
      <w:tr w:rsidR="009B551F" w:rsidRPr="0007462D" w:rsidTr="00443D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71" w:type="dxa"/>
          </w:tcPr>
          <w:p w:rsidR="009B551F" w:rsidRPr="0007462D" w:rsidRDefault="005D02C0" w:rsidP="006446A5">
            <w:pPr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c</w:t>
            </w:r>
            <w:proofErr w:type="gramEnd"/>
            <w:r>
              <w:rPr>
                <w:rFonts w:ascii="Segoe UI" w:hAnsi="Segoe UI" w:cs="Segoe UI"/>
              </w:rPr>
              <w:t xml:space="preserve">. </w:t>
            </w:r>
            <w:r w:rsidR="009B551F" w:rsidRPr="0007462D">
              <w:rPr>
                <w:rFonts w:ascii="Segoe UI" w:hAnsi="Segoe UI" w:cs="Segoe UI"/>
              </w:rPr>
              <w:t>Suriyeli Hasan’ın iç savaştan dolayı ülkemize gelmesidir.</w:t>
            </w:r>
          </w:p>
          <w:p w:rsidR="009B551F" w:rsidRPr="0007462D" w:rsidRDefault="009B551F" w:rsidP="006446A5">
            <w:pPr>
              <w:rPr>
                <w:rFonts w:ascii="Segoe UI" w:hAnsi="Segoe UI" w:cs="Segoe UI"/>
              </w:rPr>
            </w:pPr>
          </w:p>
        </w:tc>
        <w:tc>
          <w:tcPr>
            <w:tcW w:w="3402" w:type="dxa"/>
          </w:tcPr>
          <w:p w:rsidR="009B551F" w:rsidRPr="0007462D" w:rsidRDefault="001A0831" w:rsidP="005D3072">
            <w:pPr>
              <w:jc w:val="center"/>
              <w:rPr>
                <w:rFonts w:ascii="Segoe UI" w:hAnsi="Segoe UI" w:cs="Segoe UI"/>
              </w:rPr>
            </w:pPr>
            <w:proofErr w:type="gramStart"/>
            <w:r w:rsidRPr="0007462D">
              <w:rPr>
                <w:rFonts w:ascii="Segoe UI" w:hAnsi="Segoe UI" w:cs="Segoe UI"/>
              </w:rPr>
              <w:t>....</w:t>
            </w:r>
            <w:proofErr w:type="gramEnd"/>
          </w:p>
        </w:tc>
      </w:tr>
      <w:tr w:rsidR="005D5CF9" w:rsidRPr="005D5CF9" w:rsidTr="00443D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173" w:type="dxa"/>
            <w:gridSpan w:val="2"/>
          </w:tcPr>
          <w:p w:rsidR="005D5CF9" w:rsidRDefault="005D5CF9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5D5CF9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CEVAP: </w:t>
            </w:r>
            <w:r w:rsidRPr="005D5CF9">
              <w:rPr>
                <w:rFonts w:ascii="Segoe UI" w:hAnsi="Segoe UI" w:cs="Segoe UI"/>
                <w:color w:val="FF0000"/>
                <w:sz w:val="20"/>
                <w:szCs w:val="20"/>
              </w:rPr>
              <w:br/>
            </w:r>
          </w:p>
          <w:p w:rsidR="00523F6F" w:rsidRPr="005D5CF9" w:rsidRDefault="00523F6F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07462D" w:rsidRPr="0007462D" w:rsidRDefault="005916D7" w:rsidP="0007462D">
      <w:pPr>
        <w:spacing w:after="0" w:line="240" w:lineRule="auto"/>
        <w:rPr>
          <w:rFonts w:ascii="Segoe UI" w:eastAsia="Calibri" w:hAnsi="Segoe UI" w:cs="Segoe UI"/>
          <w:b/>
        </w:rPr>
      </w:pPr>
      <w:r>
        <w:rPr>
          <w:rFonts w:ascii="Segoe UI" w:hAnsi="Segoe UI" w:cs="Segoe UI"/>
        </w:rPr>
        <w:br/>
      </w:r>
      <w:r w:rsidR="0007462D" w:rsidRPr="0007462D">
        <w:rPr>
          <w:rFonts w:ascii="Segoe UI" w:eastAsia="Calibri" w:hAnsi="Segoe UI" w:cs="Segoe UI"/>
          <w:b/>
        </w:rPr>
        <w:t>SORU 3.</w:t>
      </w:r>
      <w:r w:rsidR="00B360C2">
        <w:rPr>
          <w:rFonts w:ascii="Segoe UI" w:eastAsia="Calibri" w:hAnsi="Segoe UI" w:cs="Segoe UI"/>
          <w:b/>
        </w:rPr>
        <w:t xml:space="preserve"> </w:t>
      </w:r>
      <w:r w:rsidR="00B360C2" w:rsidRPr="00B360C2">
        <w:rPr>
          <w:rFonts w:ascii="Segoe UI" w:eastAsia="Calibri" w:hAnsi="Segoe UI" w:cs="Segoe UI"/>
        </w:rPr>
        <w:t>Ülke içinde yapılan göçlere iç göç denir.</w:t>
      </w:r>
      <w:r w:rsidR="00B360C2">
        <w:rPr>
          <w:rFonts w:ascii="Segoe UI" w:eastAsia="Calibri" w:hAnsi="Segoe UI" w:cs="Segoe UI"/>
          <w:b/>
        </w:rPr>
        <w:t xml:space="preserve"> </w:t>
      </w:r>
      <w:r w:rsidR="0007462D" w:rsidRPr="0007462D">
        <w:rPr>
          <w:rFonts w:ascii="Segoe UI" w:eastAsia="Calibri" w:hAnsi="Segoe UI" w:cs="Segoe UI"/>
          <w:b/>
        </w:rPr>
        <w:t xml:space="preserve"> </w:t>
      </w:r>
      <w:r w:rsidR="00B360C2">
        <w:rPr>
          <w:rFonts w:ascii="Segoe UI" w:eastAsia="Calibri" w:hAnsi="Segoe UI" w:cs="Segoe UI"/>
          <w:b/>
        </w:rPr>
        <w:br/>
      </w:r>
      <w:r w:rsidR="0007462D" w:rsidRPr="0007462D">
        <w:rPr>
          <w:rFonts w:ascii="Segoe UI" w:eastAsia="Calibri" w:hAnsi="Segoe UI" w:cs="Segoe UI"/>
          <w:b/>
        </w:rPr>
        <w:t xml:space="preserve">İç göçlerin nedenleri nelerdir? Yazınız. 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D3072" w:rsidRPr="005D3072" w:rsidTr="005269C9">
        <w:trPr>
          <w:trHeight w:val="1624"/>
        </w:trPr>
        <w:tc>
          <w:tcPr>
            <w:tcW w:w="10173" w:type="dxa"/>
          </w:tcPr>
          <w:p w:rsidR="005D3072" w:rsidRPr="005D5CF9" w:rsidRDefault="005D3072" w:rsidP="00F755FA">
            <w:pPr>
              <w:rPr>
                <w:rFonts w:ascii="Segoe UI" w:eastAsia="Calibri" w:hAnsi="Segoe UI" w:cs="Segoe UI"/>
                <w:color w:val="FF0000"/>
                <w:sz w:val="20"/>
                <w:szCs w:val="20"/>
              </w:rPr>
            </w:pPr>
            <w:r w:rsidRPr="005D5CF9">
              <w:rPr>
                <w:rFonts w:ascii="Segoe UI" w:eastAsia="Calibri" w:hAnsi="Segoe UI" w:cs="Segoe UI"/>
                <w:color w:val="FF0000"/>
                <w:sz w:val="20"/>
                <w:szCs w:val="20"/>
              </w:rPr>
              <w:t>CEVAP:</w:t>
            </w:r>
          </w:p>
          <w:p w:rsidR="005D3072" w:rsidRPr="005D3072" w:rsidRDefault="005D3072" w:rsidP="00523F6F">
            <w:pPr>
              <w:ind w:left="360"/>
              <w:rPr>
                <w:rFonts w:ascii="Segoe UI" w:eastAsia="Calibri" w:hAnsi="Segoe UI" w:cs="Segoe UI"/>
                <w:color w:val="FF0000"/>
              </w:rPr>
            </w:pPr>
          </w:p>
        </w:tc>
      </w:tr>
    </w:tbl>
    <w:p w:rsidR="00C77DAC" w:rsidRPr="0007462D" w:rsidRDefault="00523F6F" w:rsidP="00C77DAC">
      <w:pPr>
        <w:rPr>
          <w:rFonts w:ascii="Segoe UI" w:hAnsi="Segoe UI" w:cs="Segoe UI"/>
          <w:b/>
        </w:rPr>
      </w:pPr>
      <w:r>
        <w:rPr>
          <w:rFonts w:ascii="Segoe UI" w:hAnsi="Segoe UI" w:cs="Segoe UI"/>
        </w:rPr>
        <w:br/>
      </w:r>
      <w:r w:rsidR="005D3072">
        <w:rPr>
          <w:rFonts w:ascii="Segoe UI" w:hAnsi="Segoe UI" w:cs="Segoe UI"/>
          <w:b/>
        </w:rPr>
        <w:t>SORU 4</w:t>
      </w:r>
      <w:r w:rsidR="00882661" w:rsidRPr="0007462D">
        <w:rPr>
          <w:rFonts w:ascii="Segoe UI" w:hAnsi="Segoe UI" w:cs="Segoe UI"/>
          <w:b/>
        </w:rPr>
        <w:t>.</w:t>
      </w:r>
      <w:r w:rsidR="00882661" w:rsidRPr="0007462D">
        <w:rPr>
          <w:rFonts w:ascii="Segoe UI" w:hAnsi="Segoe UI" w:cs="Segoe UI"/>
        </w:rPr>
        <w:t xml:space="preserve"> </w:t>
      </w:r>
      <w:r w:rsidR="00C77DAC" w:rsidRPr="0007462D">
        <w:rPr>
          <w:rFonts w:ascii="Segoe UI" w:hAnsi="Segoe UI" w:cs="Segoe UI"/>
        </w:rPr>
        <w:t>Anayasamıza göre herkes yerleşme ve seyahat özgürlüğüne sahiptir. Ancak bazı yerlere yerleşme yapılamaz.</w:t>
      </w:r>
      <w:r w:rsidR="00C77DAC" w:rsidRPr="0007462D">
        <w:rPr>
          <w:rFonts w:ascii="Segoe UI" w:hAnsi="Segoe UI" w:cs="Segoe UI"/>
        </w:rPr>
        <w:br/>
      </w:r>
      <w:r w:rsidR="00C77DAC" w:rsidRPr="0007462D">
        <w:rPr>
          <w:rFonts w:ascii="Segoe UI" w:hAnsi="Segoe UI" w:cs="Segoe UI"/>
          <w:b/>
        </w:rPr>
        <w:t>Yerleşme yapılamayacak alanlardan iki tanesini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5D3072" w:rsidRPr="005D3072" w:rsidTr="005D3072">
        <w:tc>
          <w:tcPr>
            <w:tcW w:w="10061" w:type="dxa"/>
          </w:tcPr>
          <w:p w:rsidR="005D3072" w:rsidRPr="005D5CF9" w:rsidRDefault="005D3072" w:rsidP="0014620C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5D5CF9">
              <w:rPr>
                <w:rFonts w:ascii="Segoe UI" w:hAnsi="Segoe UI" w:cs="Segoe UI"/>
                <w:color w:val="FF0000"/>
                <w:sz w:val="20"/>
                <w:szCs w:val="20"/>
              </w:rPr>
              <w:t>CEVAP:</w:t>
            </w:r>
            <w:r w:rsidRPr="005D5CF9">
              <w:rPr>
                <w:rFonts w:ascii="Segoe UI" w:hAnsi="Segoe UI" w:cs="Segoe UI"/>
                <w:color w:val="FF0000"/>
                <w:sz w:val="20"/>
                <w:szCs w:val="20"/>
              </w:rPr>
              <w:br/>
            </w:r>
          </w:p>
          <w:p w:rsidR="005D3072" w:rsidRPr="005D3072" w:rsidRDefault="005D3072" w:rsidP="0014620C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77DAC" w:rsidRPr="0007462D" w:rsidRDefault="00C77DAC" w:rsidP="00C77DAC">
      <w:pPr>
        <w:rPr>
          <w:rFonts w:ascii="Segoe UI" w:hAnsi="Segoe UI" w:cs="Segoe UI"/>
        </w:rPr>
      </w:pPr>
    </w:p>
    <w:p w:rsidR="00C77DAC" w:rsidRPr="0007462D" w:rsidRDefault="005D3072" w:rsidP="00C77DA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="00882661" w:rsidRPr="0007462D">
        <w:rPr>
          <w:rFonts w:ascii="Segoe UI" w:hAnsi="Segoe UI" w:cs="Segoe UI"/>
          <w:b/>
        </w:rPr>
        <w:t xml:space="preserve">. </w:t>
      </w:r>
      <w:r w:rsidR="00C77DAC" w:rsidRPr="0007462D">
        <w:rPr>
          <w:rFonts w:ascii="Segoe UI" w:hAnsi="Segoe UI" w:cs="Segoe UI"/>
          <w:b/>
        </w:rPr>
        <w:t>Mısırlıların icat ettiği yazıyı ve bu yazıyı yazmak için kullandıkları gerecin adını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5D3072" w:rsidRPr="005D3072" w:rsidTr="005D3072">
        <w:tc>
          <w:tcPr>
            <w:tcW w:w="10061" w:type="dxa"/>
          </w:tcPr>
          <w:p w:rsidR="005D3072" w:rsidRDefault="005D3072" w:rsidP="00E4216E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443DEB">
              <w:rPr>
                <w:rFonts w:ascii="Segoe UI" w:hAnsi="Segoe UI" w:cs="Segoe UI"/>
                <w:color w:val="FF0000"/>
                <w:sz w:val="20"/>
                <w:szCs w:val="20"/>
              </w:rPr>
              <w:t>CEVAP:</w:t>
            </w:r>
            <w:r w:rsidRPr="00443DEB">
              <w:rPr>
                <w:rFonts w:ascii="Segoe UI" w:hAnsi="Segoe UI" w:cs="Segoe UI"/>
                <w:color w:val="FF0000"/>
                <w:sz w:val="20"/>
                <w:szCs w:val="20"/>
              </w:rPr>
              <w:br/>
            </w:r>
          </w:p>
          <w:p w:rsidR="009A6134" w:rsidRPr="00443DEB" w:rsidRDefault="009A6134" w:rsidP="00E4216E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882661" w:rsidRPr="0007462D" w:rsidRDefault="005D3072" w:rsidP="00C77DA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6</w:t>
      </w:r>
      <w:r w:rsidR="00882661" w:rsidRPr="0007462D">
        <w:rPr>
          <w:rFonts w:ascii="Segoe UI" w:hAnsi="Segoe UI" w:cs="Segoe UI"/>
          <w:b/>
        </w:rPr>
        <w:t xml:space="preserve">. </w:t>
      </w: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5529"/>
        <w:gridCol w:w="3827"/>
      </w:tblGrid>
      <w:tr w:rsidR="00F929CC" w:rsidRPr="0007462D" w:rsidTr="00F929CC">
        <w:tc>
          <w:tcPr>
            <w:tcW w:w="709" w:type="dxa"/>
            <w:shd w:val="clear" w:color="auto" w:fill="auto"/>
          </w:tcPr>
          <w:p w:rsidR="00F929CC" w:rsidRPr="0007462D" w:rsidRDefault="00F929CC" w:rsidP="00007B3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</w:t>
            </w:r>
          </w:p>
        </w:tc>
        <w:tc>
          <w:tcPr>
            <w:tcW w:w="5529" w:type="dxa"/>
          </w:tcPr>
          <w:p w:rsidR="00F929CC" w:rsidRPr="0007462D" w:rsidRDefault="00F929CC" w:rsidP="00007B35">
            <w:pPr>
              <w:rPr>
                <w:rFonts w:ascii="Segoe UI" w:hAnsi="Segoe UI" w:cs="Segoe UI"/>
              </w:rPr>
            </w:pPr>
            <w:r w:rsidRPr="0007462D">
              <w:rPr>
                <w:rFonts w:ascii="Segoe UI" w:hAnsi="Segoe UI" w:cs="Segoe UI"/>
              </w:rPr>
              <w:t>Sosyolojinin (toplum bilimi) kurucusu olarak bilinir.</w:t>
            </w:r>
          </w:p>
          <w:p w:rsidR="00F929CC" w:rsidRPr="0007462D" w:rsidRDefault="00F929CC" w:rsidP="00007B35">
            <w:pPr>
              <w:rPr>
                <w:rFonts w:ascii="Segoe UI" w:hAnsi="Segoe UI" w:cs="Segoe UI"/>
              </w:rPr>
            </w:pPr>
          </w:p>
        </w:tc>
        <w:tc>
          <w:tcPr>
            <w:tcW w:w="3827" w:type="dxa"/>
          </w:tcPr>
          <w:p w:rsidR="00F929CC" w:rsidRPr="00F929CC" w:rsidRDefault="00F929CC" w:rsidP="00F929CC">
            <w:pPr>
              <w:jc w:val="center"/>
              <w:rPr>
                <w:rFonts w:ascii="Segoe UI" w:hAnsi="Segoe UI" w:cs="Segoe UI"/>
                <w:i/>
              </w:rPr>
            </w:pPr>
            <w:proofErr w:type="gramStart"/>
            <w:r w:rsidRPr="00F929CC">
              <w:rPr>
                <w:rFonts w:ascii="Segoe UI" w:hAnsi="Segoe UI" w:cs="Segoe UI"/>
                <w:i/>
              </w:rPr>
              <w:t>....</w:t>
            </w:r>
            <w:proofErr w:type="gramEnd"/>
          </w:p>
        </w:tc>
      </w:tr>
      <w:tr w:rsidR="00F929CC" w:rsidRPr="0007462D" w:rsidTr="00F929CC">
        <w:tc>
          <w:tcPr>
            <w:tcW w:w="709" w:type="dxa"/>
            <w:shd w:val="clear" w:color="auto" w:fill="auto"/>
          </w:tcPr>
          <w:p w:rsidR="00F929CC" w:rsidRPr="0007462D" w:rsidRDefault="00F929CC" w:rsidP="00007B3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</w:t>
            </w:r>
          </w:p>
        </w:tc>
        <w:tc>
          <w:tcPr>
            <w:tcW w:w="5529" w:type="dxa"/>
          </w:tcPr>
          <w:p w:rsidR="00F929CC" w:rsidRPr="0007462D" w:rsidRDefault="00F929CC" w:rsidP="00007B35">
            <w:pPr>
              <w:rPr>
                <w:rFonts w:ascii="Segoe UI" w:hAnsi="Segoe UI" w:cs="Segoe UI"/>
              </w:rPr>
            </w:pPr>
            <w:r w:rsidRPr="0007462D">
              <w:rPr>
                <w:rFonts w:ascii="Segoe UI" w:hAnsi="Segoe UI" w:cs="Segoe UI"/>
              </w:rPr>
              <w:t>Newton’dan yüzyıllar önce yer çekiminin varlığından bahsetmiştir.</w:t>
            </w:r>
          </w:p>
        </w:tc>
        <w:tc>
          <w:tcPr>
            <w:tcW w:w="3827" w:type="dxa"/>
          </w:tcPr>
          <w:p w:rsidR="00F929CC" w:rsidRPr="00F929CC" w:rsidRDefault="00F929CC" w:rsidP="00F929CC">
            <w:pPr>
              <w:jc w:val="center"/>
              <w:rPr>
                <w:rFonts w:ascii="Segoe UI" w:hAnsi="Segoe UI" w:cs="Segoe UI"/>
                <w:i/>
              </w:rPr>
            </w:pPr>
            <w:proofErr w:type="gramStart"/>
            <w:r w:rsidRPr="00F929CC">
              <w:rPr>
                <w:rFonts w:ascii="Segoe UI" w:hAnsi="Segoe UI" w:cs="Segoe UI"/>
                <w:i/>
              </w:rPr>
              <w:t>....</w:t>
            </w:r>
            <w:proofErr w:type="gramEnd"/>
          </w:p>
        </w:tc>
      </w:tr>
      <w:tr w:rsidR="00F929CC" w:rsidRPr="0007462D" w:rsidTr="00F929CC">
        <w:tc>
          <w:tcPr>
            <w:tcW w:w="709" w:type="dxa"/>
            <w:shd w:val="clear" w:color="auto" w:fill="auto"/>
          </w:tcPr>
          <w:p w:rsidR="00F929CC" w:rsidRPr="0007462D" w:rsidRDefault="00F929CC" w:rsidP="00007B3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</w:t>
            </w:r>
          </w:p>
        </w:tc>
        <w:tc>
          <w:tcPr>
            <w:tcW w:w="5529" w:type="dxa"/>
          </w:tcPr>
          <w:p w:rsidR="00F929CC" w:rsidRPr="0007462D" w:rsidRDefault="00F929CC" w:rsidP="00007B35">
            <w:pPr>
              <w:rPr>
                <w:rFonts w:ascii="Segoe UI" w:hAnsi="Segoe UI" w:cs="Segoe UI"/>
              </w:rPr>
            </w:pPr>
            <w:r w:rsidRPr="0007462D">
              <w:rPr>
                <w:rFonts w:ascii="Segoe UI" w:hAnsi="Segoe UI" w:cs="Segoe UI"/>
              </w:rPr>
              <w:t>Robot biliminde çalışmalar yapmış, ilk robotu yapıp çalıştırmıştır.</w:t>
            </w:r>
          </w:p>
        </w:tc>
        <w:tc>
          <w:tcPr>
            <w:tcW w:w="3827" w:type="dxa"/>
          </w:tcPr>
          <w:p w:rsidR="00F929CC" w:rsidRPr="00F929CC" w:rsidRDefault="00F929CC" w:rsidP="00F929CC">
            <w:pPr>
              <w:jc w:val="center"/>
              <w:rPr>
                <w:rFonts w:ascii="Segoe UI" w:hAnsi="Segoe UI" w:cs="Segoe UI"/>
                <w:i/>
              </w:rPr>
            </w:pPr>
            <w:proofErr w:type="gramStart"/>
            <w:r w:rsidRPr="00F929CC">
              <w:rPr>
                <w:rFonts w:ascii="Segoe UI" w:hAnsi="Segoe UI" w:cs="Segoe UI"/>
                <w:i/>
              </w:rPr>
              <w:t>....</w:t>
            </w:r>
            <w:proofErr w:type="gramEnd"/>
          </w:p>
        </w:tc>
      </w:tr>
    </w:tbl>
    <w:p w:rsidR="00C77DAC" w:rsidRPr="0007462D" w:rsidRDefault="00C77DAC" w:rsidP="00C77DAC">
      <w:pPr>
        <w:rPr>
          <w:rFonts w:ascii="Segoe UI" w:hAnsi="Segoe UI" w:cs="Segoe UI"/>
          <w:b/>
        </w:rPr>
      </w:pPr>
      <w:r w:rsidRPr="0007462D">
        <w:rPr>
          <w:rFonts w:ascii="Segoe UI" w:hAnsi="Segoe UI" w:cs="Segoe UI"/>
          <w:b/>
        </w:rPr>
        <w:t>Yukarıda bazı özellikleri verilen bilim insanlarının karşısına adlarını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443DEB" w:rsidRPr="00443DEB" w:rsidTr="00A12336">
        <w:tc>
          <w:tcPr>
            <w:tcW w:w="10061" w:type="dxa"/>
          </w:tcPr>
          <w:p w:rsidR="00443DEB" w:rsidRDefault="00523F6F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CEVAP: </w:t>
            </w:r>
          </w:p>
          <w:p w:rsidR="00523F6F" w:rsidRDefault="00523F6F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:rsidR="00523F6F" w:rsidRPr="00443DEB" w:rsidRDefault="00523F6F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3A44C6" w:rsidRPr="000755B1" w:rsidRDefault="0055150F" w:rsidP="00C77DAC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  <w:r w:rsidR="005D3072">
        <w:rPr>
          <w:rFonts w:ascii="Segoe UI" w:hAnsi="Segoe UI" w:cs="Segoe UI"/>
          <w:b/>
        </w:rPr>
        <w:t>SORU 7</w:t>
      </w:r>
      <w:r w:rsidR="00D72036" w:rsidRPr="0007462D">
        <w:rPr>
          <w:rFonts w:ascii="Segoe UI" w:hAnsi="Segoe UI" w:cs="Segoe UI"/>
          <w:b/>
        </w:rPr>
        <w:t>.</w:t>
      </w:r>
      <w:r w:rsidR="00550171" w:rsidRPr="0007462D">
        <w:rPr>
          <w:rFonts w:ascii="Segoe UI" w:hAnsi="Segoe UI" w:cs="Segoe UI"/>
          <w:b/>
        </w:rPr>
        <w:t xml:space="preserve"> </w:t>
      </w:r>
      <w:r w:rsidR="007327B3" w:rsidRPr="0007462D">
        <w:rPr>
          <w:rFonts w:ascii="Segoe UI" w:hAnsi="Segoe UI" w:cs="Segoe UI"/>
        </w:rPr>
        <w:t xml:space="preserve">Uluğ Bey’in en önemli </w:t>
      </w:r>
      <w:r w:rsidR="005916D7">
        <w:rPr>
          <w:rFonts w:ascii="Segoe UI" w:hAnsi="Segoe UI" w:cs="Segoe UI"/>
        </w:rPr>
        <w:t xml:space="preserve">eseri </w:t>
      </w:r>
      <w:r w:rsidR="007327B3" w:rsidRPr="0007462D">
        <w:rPr>
          <w:rFonts w:ascii="Segoe UI" w:hAnsi="Segoe UI" w:cs="Segoe UI"/>
        </w:rPr>
        <w:t>Semerkant Rasathanesi’dir.</w:t>
      </w:r>
      <w:r w:rsidR="007327B3" w:rsidRPr="0007462D">
        <w:rPr>
          <w:rFonts w:ascii="Segoe UI" w:hAnsi="Segoe UI" w:cs="Segoe UI"/>
          <w:b/>
        </w:rPr>
        <w:t xml:space="preserve">  </w:t>
      </w:r>
      <w:r w:rsidR="00BF0B97" w:rsidRPr="0007462D">
        <w:rPr>
          <w:rFonts w:ascii="Segoe UI" w:hAnsi="Segoe UI" w:cs="Segoe UI"/>
        </w:rPr>
        <w:t>Rasathane için yöred</w:t>
      </w:r>
      <w:r w:rsidR="006C1A5E">
        <w:rPr>
          <w:rFonts w:ascii="Segoe UI" w:hAnsi="Segoe UI" w:cs="Segoe UI"/>
        </w:rPr>
        <w:t xml:space="preserve">e bulunan tüm mühendis ve </w:t>
      </w:r>
      <w:proofErr w:type="gramStart"/>
      <w:r w:rsidR="006C1A5E">
        <w:rPr>
          <w:rFonts w:ascii="Segoe UI" w:hAnsi="Segoe UI" w:cs="Segoe UI"/>
        </w:rPr>
        <w:t>alimleri</w:t>
      </w:r>
      <w:proofErr w:type="gramEnd"/>
      <w:r w:rsidR="006C1A5E">
        <w:rPr>
          <w:rFonts w:ascii="Segoe UI" w:hAnsi="Segoe UI" w:cs="Segoe UI"/>
        </w:rPr>
        <w:t xml:space="preserve"> </w:t>
      </w:r>
      <w:r w:rsidR="00BF0B97" w:rsidRPr="0007462D">
        <w:rPr>
          <w:rFonts w:ascii="Segoe UI" w:hAnsi="Segoe UI" w:cs="Segoe UI"/>
        </w:rPr>
        <w:t>Semerkant'a çağırmıştır. Kendisi için de bu rasathanede bir oda yaptırarak tüm duvar ve tavanları gök cisimlerinin manzaralarıyla ve resimleriyle süsletmişti.</w:t>
      </w:r>
      <w:r w:rsidR="000755B1">
        <w:rPr>
          <w:rFonts w:ascii="Segoe UI" w:hAnsi="Segoe UI" w:cs="Segoe UI"/>
        </w:rPr>
        <w:br/>
      </w:r>
      <w:r w:rsidR="00BF0B97" w:rsidRPr="0007462D">
        <w:rPr>
          <w:rFonts w:ascii="Segoe UI" w:hAnsi="Segoe UI" w:cs="Segoe UI"/>
        </w:rPr>
        <w:t>Ali Kuşçu</w:t>
      </w:r>
      <w:r w:rsidR="00784FDB" w:rsidRPr="0007462D">
        <w:rPr>
          <w:rFonts w:ascii="Segoe UI" w:hAnsi="Segoe UI" w:cs="Segoe UI"/>
        </w:rPr>
        <w:t>,</w:t>
      </w:r>
      <w:r w:rsidR="00BF0B97" w:rsidRPr="0007462D">
        <w:rPr>
          <w:rFonts w:ascii="Segoe UI" w:hAnsi="Segoe UI" w:cs="Segoe UI"/>
        </w:rPr>
        <w:t xml:space="preserve"> </w:t>
      </w:r>
      <w:r w:rsidR="00784FDB" w:rsidRPr="0007462D">
        <w:rPr>
          <w:rFonts w:ascii="Segoe UI" w:hAnsi="Segoe UI" w:cs="Segoe UI"/>
        </w:rPr>
        <w:t xml:space="preserve">ayın şekillerini anlatan </w:t>
      </w:r>
      <w:proofErr w:type="spellStart"/>
      <w:r w:rsidR="00784FDB" w:rsidRPr="0007462D">
        <w:rPr>
          <w:rFonts w:ascii="Segoe UI" w:hAnsi="Segoe UI" w:cs="Segoe UI"/>
        </w:rPr>
        <w:t>Hallü'l</w:t>
      </w:r>
      <w:proofErr w:type="spellEnd"/>
      <w:r w:rsidR="00784FDB" w:rsidRPr="0007462D">
        <w:rPr>
          <w:rFonts w:ascii="Segoe UI" w:hAnsi="Segoe UI" w:cs="Segoe UI"/>
        </w:rPr>
        <w:t>-</w:t>
      </w:r>
      <w:proofErr w:type="spellStart"/>
      <w:r w:rsidR="00784FDB" w:rsidRPr="0007462D">
        <w:rPr>
          <w:rFonts w:ascii="Segoe UI" w:hAnsi="Segoe UI" w:cs="Segoe UI"/>
        </w:rPr>
        <w:t>Eşkali'l</w:t>
      </w:r>
      <w:proofErr w:type="spellEnd"/>
      <w:r w:rsidR="00784FDB" w:rsidRPr="0007462D">
        <w:rPr>
          <w:rFonts w:ascii="Segoe UI" w:hAnsi="Segoe UI" w:cs="Segoe UI"/>
        </w:rPr>
        <w:t xml:space="preserve">-Kamer adlı kitap yazdı. </w:t>
      </w:r>
      <w:r w:rsidR="003A44C6" w:rsidRPr="0007462D">
        <w:rPr>
          <w:rFonts w:ascii="Segoe UI" w:hAnsi="Segoe UI" w:cs="Segoe UI"/>
        </w:rPr>
        <w:t xml:space="preserve">Semerkant Rasathanesine müdür oldu </w:t>
      </w:r>
      <w:r w:rsidR="006C1A5E">
        <w:rPr>
          <w:rFonts w:ascii="Segoe UI" w:hAnsi="Segoe UI" w:cs="Segoe UI"/>
        </w:rPr>
        <w:t xml:space="preserve">ve </w:t>
      </w:r>
      <w:r w:rsidR="003A44C6" w:rsidRPr="0007462D">
        <w:rPr>
          <w:rFonts w:ascii="Segoe UI" w:hAnsi="Segoe UI" w:cs="Segoe UI"/>
        </w:rPr>
        <w:t>Ayın haritasını çıkardı.</w:t>
      </w:r>
      <w:r w:rsidR="000755B1">
        <w:rPr>
          <w:rFonts w:ascii="Segoe UI" w:hAnsi="Segoe UI" w:cs="Segoe UI"/>
        </w:rPr>
        <w:br/>
      </w:r>
      <w:r w:rsidR="003A44C6" w:rsidRPr="0007462D">
        <w:rPr>
          <w:rFonts w:ascii="Segoe UI" w:hAnsi="Segoe UI" w:cs="Segoe UI"/>
          <w:b/>
        </w:rPr>
        <w:t xml:space="preserve">Buna göre Uluğ </w:t>
      </w:r>
      <w:r w:rsidR="00775657" w:rsidRPr="0007462D">
        <w:rPr>
          <w:rFonts w:ascii="Segoe UI" w:hAnsi="Segoe UI" w:cs="Segoe UI"/>
          <w:b/>
        </w:rPr>
        <w:t xml:space="preserve">Bey </w:t>
      </w:r>
      <w:r w:rsidR="003A44C6" w:rsidRPr="0007462D">
        <w:rPr>
          <w:rFonts w:ascii="Segoe UI" w:hAnsi="Segoe UI" w:cs="Segoe UI"/>
          <w:b/>
        </w:rPr>
        <w:t xml:space="preserve">ve Ali Kuşçu’nun </w:t>
      </w:r>
      <w:r w:rsidR="00775657" w:rsidRPr="0007462D">
        <w:rPr>
          <w:rFonts w:ascii="Segoe UI" w:hAnsi="Segoe UI" w:cs="Segoe UI"/>
          <w:b/>
        </w:rPr>
        <w:t>çalışma yaptığı alan hangisidir?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0755B1" w:rsidRPr="000755B1" w:rsidTr="000755B1">
        <w:tc>
          <w:tcPr>
            <w:tcW w:w="10061" w:type="dxa"/>
          </w:tcPr>
          <w:p w:rsidR="0055150F" w:rsidRDefault="000755B1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55150F">
              <w:rPr>
                <w:rFonts w:ascii="Segoe UI" w:hAnsi="Segoe UI" w:cs="Segoe UI"/>
                <w:color w:val="FF0000"/>
                <w:sz w:val="20"/>
                <w:szCs w:val="20"/>
              </w:rPr>
              <w:t>CEVAP:</w:t>
            </w:r>
            <w:r w:rsidRPr="0055150F">
              <w:rPr>
                <w:rFonts w:ascii="Segoe UI" w:hAnsi="Segoe UI" w:cs="Segoe UI"/>
                <w:color w:val="FF0000"/>
                <w:sz w:val="20"/>
                <w:szCs w:val="20"/>
              </w:rPr>
              <w:br/>
            </w:r>
          </w:p>
          <w:p w:rsidR="00523F6F" w:rsidRPr="0055150F" w:rsidRDefault="00523F6F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775657" w:rsidRPr="0007462D" w:rsidRDefault="00775657" w:rsidP="00C77DAC">
      <w:pPr>
        <w:rPr>
          <w:rFonts w:ascii="Segoe UI" w:hAnsi="Segoe UI" w:cs="Segoe UI"/>
          <w:color w:val="FF0000"/>
        </w:rPr>
      </w:pPr>
    </w:p>
    <w:p w:rsidR="005131FB" w:rsidRPr="0007462D" w:rsidRDefault="005D3072" w:rsidP="005131F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8</w:t>
      </w:r>
      <w:r w:rsidR="00882661" w:rsidRPr="0007462D">
        <w:rPr>
          <w:rFonts w:ascii="Segoe UI" w:hAnsi="Segoe UI" w:cs="Segoe UI"/>
          <w:b/>
        </w:rPr>
        <w:t xml:space="preserve">. </w:t>
      </w:r>
      <w:r w:rsidR="005131FB" w:rsidRPr="0007462D">
        <w:rPr>
          <w:rFonts w:ascii="Segoe UI" w:hAnsi="Segoe UI" w:cs="Segoe UI"/>
          <w:b/>
        </w:rPr>
        <w:t xml:space="preserve"> Matbaanın icadı ve geliştirilmesinde etkili olan uygarlıklar hangileridir?</w:t>
      </w:r>
      <w:r w:rsidR="0055150F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55150F" w:rsidRPr="0055150F" w:rsidTr="0055150F">
        <w:tc>
          <w:tcPr>
            <w:tcW w:w="10061" w:type="dxa"/>
          </w:tcPr>
          <w:p w:rsidR="0055150F" w:rsidRDefault="0055150F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55150F">
              <w:rPr>
                <w:rFonts w:ascii="Segoe UI" w:hAnsi="Segoe UI" w:cs="Segoe UI"/>
                <w:color w:val="FF0000"/>
                <w:sz w:val="20"/>
                <w:szCs w:val="20"/>
              </w:rPr>
              <w:t>CEVAP:</w:t>
            </w:r>
            <w:r w:rsidRPr="0055150F">
              <w:rPr>
                <w:rFonts w:ascii="Segoe UI" w:hAnsi="Segoe UI" w:cs="Segoe UI"/>
                <w:color w:val="FF0000"/>
                <w:sz w:val="20"/>
                <w:szCs w:val="20"/>
              </w:rPr>
              <w:br/>
            </w:r>
          </w:p>
          <w:p w:rsidR="00523F6F" w:rsidRDefault="00523F6F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:rsidR="00523F6F" w:rsidRPr="0055150F" w:rsidRDefault="00523F6F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882661" w:rsidRPr="0007462D" w:rsidRDefault="00882661" w:rsidP="00C77DAC">
      <w:pPr>
        <w:rPr>
          <w:rFonts w:ascii="Segoe UI" w:hAnsi="Segoe UI" w:cs="Segoe UI"/>
          <w:b/>
        </w:rPr>
      </w:pPr>
    </w:p>
    <w:p w:rsidR="00266A86" w:rsidRPr="0007462D" w:rsidRDefault="005D3072" w:rsidP="00266A8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9</w:t>
      </w:r>
      <w:r w:rsidR="00882661" w:rsidRPr="0007462D">
        <w:rPr>
          <w:rFonts w:ascii="Segoe UI" w:hAnsi="Segoe UI" w:cs="Segoe UI"/>
          <w:b/>
        </w:rPr>
        <w:t xml:space="preserve">. </w:t>
      </w:r>
      <w:r w:rsidR="00266A86" w:rsidRPr="0007462D">
        <w:rPr>
          <w:rFonts w:ascii="Segoe UI" w:hAnsi="Segoe UI" w:cs="Segoe UI"/>
          <w:b/>
        </w:rPr>
        <w:t>Skolastik düşünce nedir?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55150F" w:rsidRPr="0055150F" w:rsidTr="0055150F">
        <w:tc>
          <w:tcPr>
            <w:tcW w:w="10061" w:type="dxa"/>
          </w:tcPr>
          <w:p w:rsidR="0055150F" w:rsidRDefault="0055150F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55150F">
              <w:rPr>
                <w:rFonts w:ascii="Segoe UI" w:hAnsi="Segoe UI" w:cs="Segoe UI"/>
                <w:color w:val="FF0000"/>
                <w:sz w:val="20"/>
                <w:szCs w:val="20"/>
              </w:rPr>
              <w:t>CEVAP:</w:t>
            </w:r>
            <w:r w:rsidRPr="0055150F">
              <w:rPr>
                <w:rFonts w:ascii="Segoe UI" w:hAnsi="Segoe UI" w:cs="Segoe UI"/>
                <w:color w:val="FF0000"/>
                <w:sz w:val="20"/>
                <w:szCs w:val="20"/>
              </w:rPr>
              <w:br/>
            </w:r>
          </w:p>
          <w:p w:rsidR="00523F6F" w:rsidRDefault="00523F6F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:rsidR="00523F6F" w:rsidRDefault="00523F6F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:rsidR="00523F6F" w:rsidRPr="0055150F" w:rsidRDefault="00523F6F" w:rsidP="00523F6F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D72036" w:rsidRPr="0007462D" w:rsidRDefault="00D72036" w:rsidP="00C77DAC">
      <w:pPr>
        <w:rPr>
          <w:rFonts w:ascii="Segoe UI" w:hAnsi="Segoe UI" w:cs="Segoe UI"/>
        </w:rPr>
      </w:pPr>
    </w:p>
    <w:p w:rsidR="00D72036" w:rsidRPr="00230FC2" w:rsidRDefault="005D3072" w:rsidP="0023706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10</w:t>
      </w:r>
      <w:r w:rsidR="00D72036" w:rsidRPr="0007462D">
        <w:rPr>
          <w:rFonts w:ascii="Segoe UI" w:hAnsi="Segoe UI" w:cs="Segoe UI"/>
          <w:b/>
        </w:rPr>
        <w:t xml:space="preserve">. </w:t>
      </w:r>
      <w:r w:rsidR="00237069" w:rsidRPr="00237069">
        <w:rPr>
          <w:rFonts w:ascii="Segoe UI" w:hAnsi="Segoe UI" w:cs="Segoe UI"/>
        </w:rPr>
        <w:t xml:space="preserve">Osmanlı Devletinde uygulanan toprak sistemidir. </w:t>
      </w:r>
      <w:r w:rsidR="00230FC2">
        <w:rPr>
          <w:rFonts w:ascii="Segoe UI" w:hAnsi="Segoe UI" w:cs="Segoe UI"/>
        </w:rPr>
        <w:t xml:space="preserve">Bu </w:t>
      </w:r>
      <w:r w:rsidR="00237069" w:rsidRPr="00237069">
        <w:rPr>
          <w:rFonts w:ascii="Segoe UI" w:hAnsi="Segoe UI" w:cs="Segoe UI"/>
        </w:rPr>
        <w:t xml:space="preserve">sisteminde toprağın sahibi devlettir. Fethedilen topraklar, devlete yararlılık gösteren asker ve memurlara </w:t>
      </w:r>
      <w:r w:rsidR="00230FC2">
        <w:rPr>
          <w:rFonts w:ascii="Segoe UI" w:hAnsi="Segoe UI" w:cs="Segoe UI"/>
        </w:rPr>
        <w:t>maaş</w:t>
      </w:r>
      <w:r w:rsidR="00237069" w:rsidRPr="00237069">
        <w:rPr>
          <w:rFonts w:ascii="Segoe UI" w:hAnsi="Segoe UI" w:cs="Segoe UI"/>
        </w:rPr>
        <w:t xml:space="preserve"> karşılığında verilmiştir. Bu kişiler toprağı işletme ve vergi toplama hakkına sahip olmuştur</w:t>
      </w:r>
      <w:r w:rsidR="00230FC2">
        <w:rPr>
          <w:rFonts w:ascii="Segoe UI" w:hAnsi="Segoe UI" w:cs="Segoe UI"/>
        </w:rPr>
        <w:t>.</w:t>
      </w:r>
      <w:r w:rsidR="00230FC2">
        <w:rPr>
          <w:rFonts w:ascii="Segoe UI" w:hAnsi="Segoe UI" w:cs="Segoe UI"/>
        </w:rPr>
        <w:br/>
      </w:r>
      <w:r w:rsidR="00230FC2" w:rsidRPr="00230FC2">
        <w:rPr>
          <w:rFonts w:ascii="Segoe UI" w:hAnsi="Segoe UI" w:cs="Segoe UI"/>
          <w:b/>
        </w:rPr>
        <w:t>Bu toprak sisteminin adı nedir?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E361C3" w:rsidRPr="00E361C3" w:rsidTr="00E361C3">
        <w:tc>
          <w:tcPr>
            <w:tcW w:w="10061" w:type="dxa"/>
          </w:tcPr>
          <w:p w:rsidR="00E361C3" w:rsidRDefault="00E361C3" w:rsidP="008B0AE2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55150F">
              <w:rPr>
                <w:rFonts w:ascii="Segoe UI" w:hAnsi="Segoe UI" w:cs="Segoe UI"/>
                <w:color w:val="FF0000"/>
                <w:sz w:val="20"/>
                <w:szCs w:val="20"/>
              </w:rPr>
              <w:t>CEVAP:</w:t>
            </w:r>
            <w:r w:rsidRPr="0055150F">
              <w:rPr>
                <w:rFonts w:ascii="Segoe UI" w:hAnsi="Segoe UI" w:cs="Segoe UI"/>
                <w:color w:val="FF0000"/>
                <w:sz w:val="20"/>
                <w:szCs w:val="20"/>
              </w:rPr>
              <w:br/>
            </w:r>
          </w:p>
          <w:p w:rsidR="0055150F" w:rsidRPr="0055150F" w:rsidRDefault="0055150F" w:rsidP="008B0AE2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F45D20" w:rsidRDefault="00F45D20" w:rsidP="00D72036">
      <w:pPr>
        <w:rPr>
          <w:b/>
        </w:rPr>
      </w:pPr>
    </w:p>
    <w:p w:rsidR="00D774A7" w:rsidRPr="00D774A7" w:rsidRDefault="00D774A7" w:rsidP="00D774A7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D774A7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D774A7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D774A7">
        <w:rPr>
          <w:rFonts w:ascii="Segoe UI" w:eastAsia="Calibri" w:hAnsi="Segoe UI" w:cs="Segoe UI"/>
          <w:i/>
        </w:rPr>
        <w:br/>
        <w:t>BAŞARILAR...</w:t>
      </w:r>
    </w:p>
    <w:p w:rsidR="00D774A7" w:rsidRPr="00D774A7" w:rsidRDefault="00D774A7" w:rsidP="00D774A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F45D20" w:rsidRDefault="00F45D20" w:rsidP="00D72036">
      <w:pPr>
        <w:rPr>
          <w:b/>
        </w:rPr>
      </w:pPr>
    </w:p>
    <w:p w:rsidR="00F45D20" w:rsidRDefault="00F45D20" w:rsidP="00D72036">
      <w:pPr>
        <w:rPr>
          <w:b/>
        </w:rPr>
      </w:pPr>
    </w:p>
    <w:p w:rsidR="0055150F" w:rsidRDefault="0055150F" w:rsidP="00F45D2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F45D20" w:rsidRPr="00F45D20" w:rsidRDefault="00F45D20" w:rsidP="00F45D2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7</w:t>
      </w:r>
      <w:r w:rsidRPr="00F45D20">
        <w:rPr>
          <w:rFonts w:ascii="Segoe UI" w:eastAsia="Calibri" w:hAnsi="Segoe UI" w:cs="Segoe UI"/>
          <w:b/>
        </w:rPr>
        <w:t>. SINIF SOSYAL BİLGİLER DERSİ</w:t>
      </w:r>
    </w:p>
    <w:p w:rsidR="00F45D20" w:rsidRPr="00F45D20" w:rsidRDefault="00F45D20" w:rsidP="00F45D2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F45D20">
        <w:rPr>
          <w:rFonts w:ascii="Segoe UI" w:eastAsia="Calibri" w:hAnsi="Segoe UI" w:cs="Segoe UI"/>
          <w:b/>
        </w:rPr>
        <w:t>2. DÖNEM 1. ORTAK YAZILI KONU SORU DAĞILIM TABLOSU</w:t>
      </w:r>
    </w:p>
    <w:p w:rsidR="00F45D20" w:rsidRPr="00F45D20" w:rsidRDefault="00F45D20" w:rsidP="00F45D2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F45D20">
        <w:rPr>
          <w:rFonts w:ascii="Segoe UI" w:eastAsia="Calibri" w:hAnsi="Segoe UI" w:cs="Segoe UI"/>
          <w:b/>
        </w:rPr>
        <w:t>SENARYO 3</w:t>
      </w:r>
    </w:p>
    <w:p w:rsidR="00F45D20" w:rsidRPr="00F45D20" w:rsidRDefault="00F45D20" w:rsidP="00F45D2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F45D20" w:rsidRPr="00F45D20" w:rsidRDefault="00F45D20" w:rsidP="00F45D2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tbl>
      <w:tblPr>
        <w:tblStyle w:val="TabloKlavuzu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237"/>
        <w:gridCol w:w="1166"/>
      </w:tblGrid>
      <w:tr w:rsidR="00F45D20" w:rsidRPr="00F45D20" w:rsidTr="00211990">
        <w:trPr>
          <w:jc w:val="center"/>
        </w:trPr>
        <w:tc>
          <w:tcPr>
            <w:tcW w:w="1809" w:type="dxa"/>
          </w:tcPr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F45D20">
              <w:rPr>
                <w:rFonts w:ascii="Segoe UI" w:eastAsia="Calibri" w:hAnsi="Segoe UI" w:cs="Segoe UI"/>
                <w:b/>
              </w:rPr>
              <w:t>Öğrenme</w:t>
            </w:r>
          </w:p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F45D20">
              <w:rPr>
                <w:rFonts w:ascii="Segoe UI" w:eastAsia="Calibri" w:hAnsi="Segoe UI" w:cs="Segoe UI"/>
                <w:b/>
              </w:rPr>
              <w:t>Alanı</w:t>
            </w:r>
          </w:p>
        </w:tc>
        <w:tc>
          <w:tcPr>
            <w:tcW w:w="6237" w:type="dxa"/>
          </w:tcPr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F45D20">
              <w:rPr>
                <w:rFonts w:ascii="Segoe UI" w:eastAsia="Calibri" w:hAnsi="Segoe UI" w:cs="Segoe UI"/>
                <w:b/>
              </w:rPr>
              <w:t>Kazanımlar</w:t>
            </w:r>
          </w:p>
        </w:tc>
        <w:tc>
          <w:tcPr>
            <w:tcW w:w="1166" w:type="dxa"/>
          </w:tcPr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F45D20">
              <w:rPr>
                <w:rFonts w:ascii="Segoe UI" w:eastAsia="Calibri" w:hAnsi="Segoe UI" w:cs="Segoe UI"/>
                <w:b/>
              </w:rPr>
              <w:t>Soru Sayısı</w:t>
            </w:r>
          </w:p>
        </w:tc>
      </w:tr>
      <w:tr w:rsidR="00D774A7" w:rsidRPr="00F45D20" w:rsidTr="00211990">
        <w:trPr>
          <w:jc w:val="center"/>
        </w:trPr>
        <w:tc>
          <w:tcPr>
            <w:tcW w:w="1809" w:type="dxa"/>
            <w:vMerge w:val="restart"/>
          </w:tcPr>
          <w:p w:rsidR="00D774A7" w:rsidRDefault="00D774A7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D774A7" w:rsidRDefault="00D774A7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D774A7" w:rsidRPr="00F45D20" w:rsidRDefault="00D774A7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F45D20">
              <w:rPr>
                <w:rFonts w:ascii="Segoe UI" w:eastAsia="Calibri" w:hAnsi="Segoe UI" w:cs="Segoe UI"/>
                <w:b/>
              </w:rPr>
              <w:t>İNSANLAR, YERLER VE</w:t>
            </w:r>
          </w:p>
          <w:p w:rsidR="00D774A7" w:rsidRPr="00F45D20" w:rsidRDefault="00D774A7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F45D20">
              <w:rPr>
                <w:rFonts w:ascii="Segoe UI" w:eastAsia="Calibri" w:hAnsi="Segoe UI" w:cs="Segoe UI"/>
                <w:b/>
              </w:rPr>
              <w:t>ÇEVRELER</w:t>
            </w:r>
          </w:p>
        </w:tc>
        <w:tc>
          <w:tcPr>
            <w:tcW w:w="6237" w:type="dxa"/>
          </w:tcPr>
          <w:p w:rsidR="00D774A7" w:rsidRPr="00D774A7" w:rsidRDefault="00D774A7" w:rsidP="00D774A7">
            <w:pPr>
              <w:rPr>
                <w:rFonts w:ascii="Segoe UI" w:eastAsia="Calibri" w:hAnsi="Segoe UI" w:cs="Segoe UI"/>
              </w:rPr>
            </w:pPr>
            <w:r w:rsidRPr="00D774A7">
              <w:rPr>
                <w:rFonts w:ascii="Segoe UI" w:eastAsia="Calibri" w:hAnsi="Segoe UI" w:cs="Segoe UI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166" w:type="dxa"/>
          </w:tcPr>
          <w:p w:rsidR="00D774A7" w:rsidRPr="00D774A7" w:rsidRDefault="00D774A7" w:rsidP="00F45D20">
            <w:pPr>
              <w:jc w:val="center"/>
              <w:rPr>
                <w:rFonts w:ascii="Segoe UI" w:eastAsia="Calibri" w:hAnsi="Segoe UI" w:cs="Segoe UI"/>
              </w:rPr>
            </w:pPr>
            <w:r w:rsidRPr="00D774A7">
              <w:rPr>
                <w:rFonts w:ascii="Segoe UI" w:eastAsia="Calibri" w:hAnsi="Segoe UI" w:cs="Segoe UI"/>
              </w:rPr>
              <w:t>1</w:t>
            </w:r>
          </w:p>
        </w:tc>
      </w:tr>
      <w:tr w:rsidR="00D774A7" w:rsidRPr="00F45D20" w:rsidTr="00211990">
        <w:trPr>
          <w:jc w:val="center"/>
        </w:trPr>
        <w:tc>
          <w:tcPr>
            <w:tcW w:w="1809" w:type="dxa"/>
            <w:vMerge/>
          </w:tcPr>
          <w:p w:rsidR="00D774A7" w:rsidRPr="00F45D20" w:rsidRDefault="00D774A7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237" w:type="dxa"/>
          </w:tcPr>
          <w:p w:rsidR="00D774A7" w:rsidRPr="00F45D20" w:rsidRDefault="00D774A7" w:rsidP="00F45D20">
            <w:pPr>
              <w:rPr>
                <w:rFonts w:ascii="Segoe UI" w:eastAsia="Calibri" w:hAnsi="Segoe UI" w:cs="Segoe UI"/>
              </w:rPr>
            </w:pPr>
            <w:r w:rsidRPr="00076118">
              <w:rPr>
                <w:rFonts w:ascii="Segoe UI" w:eastAsia="Calibri" w:hAnsi="Segoe UI" w:cs="Segoe UI"/>
              </w:rPr>
              <w:t>SB.7.3.3. Örnek incelemeler yoluyla göçün neden ve sonuçlarını tartışır.</w:t>
            </w:r>
          </w:p>
        </w:tc>
        <w:tc>
          <w:tcPr>
            <w:tcW w:w="1166" w:type="dxa"/>
          </w:tcPr>
          <w:p w:rsidR="00D774A7" w:rsidRPr="00F45D20" w:rsidRDefault="00496459" w:rsidP="00F45D20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</w:t>
            </w:r>
          </w:p>
        </w:tc>
      </w:tr>
      <w:tr w:rsidR="00D774A7" w:rsidRPr="00F45D20" w:rsidTr="00D774A7">
        <w:trPr>
          <w:cantSplit/>
          <w:trHeight w:val="570"/>
          <w:jc w:val="center"/>
        </w:trPr>
        <w:tc>
          <w:tcPr>
            <w:tcW w:w="1809" w:type="dxa"/>
            <w:vMerge/>
          </w:tcPr>
          <w:p w:rsidR="00D774A7" w:rsidRPr="00F45D20" w:rsidRDefault="00D774A7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237" w:type="dxa"/>
          </w:tcPr>
          <w:p w:rsidR="00D774A7" w:rsidRPr="00F45D20" w:rsidRDefault="00D774A7" w:rsidP="00F45D20">
            <w:pPr>
              <w:rPr>
                <w:rFonts w:ascii="Segoe UI" w:eastAsia="Calibri" w:hAnsi="Segoe UI" w:cs="Segoe UI"/>
              </w:rPr>
            </w:pPr>
            <w:r w:rsidRPr="00076118">
              <w:rPr>
                <w:rFonts w:ascii="Segoe UI" w:eastAsia="Calibri" w:hAnsi="Segoe UI" w:cs="Segoe UI"/>
              </w:rPr>
              <w:t>SB.7.3.4. Temel haklardan yerleşme ve seyahat özgürlüğünü açıklar.</w:t>
            </w:r>
          </w:p>
        </w:tc>
        <w:tc>
          <w:tcPr>
            <w:tcW w:w="1166" w:type="dxa"/>
          </w:tcPr>
          <w:p w:rsidR="00D774A7" w:rsidRPr="00F45D20" w:rsidRDefault="00D774A7" w:rsidP="00F45D20">
            <w:pPr>
              <w:jc w:val="center"/>
              <w:rPr>
                <w:rFonts w:ascii="Segoe UI" w:eastAsia="Calibri" w:hAnsi="Segoe UI" w:cs="Segoe UI"/>
              </w:rPr>
            </w:pPr>
            <w:r w:rsidRPr="00F45D20">
              <w:rPr>
                <w:rFonts w:ascii="Segoe UI" w:eastAsia="Calibri" w:hAnsi="Segoe UI" w:cs="Segoe UI"/>
              </w:rPr>
              <w:t>1</w:t>
            </w:r>
          </w:p>
        </w:tc>
      </w:tr>
      <w:tr w:rsidR="00F45D20" w:rsidRPr="00F45D20" w:rsidTr="00211990">
        <w:trPr>
          <w:cantSplit/>
          <w:trHeight w:val="534"/>
          <w:jc w:val="center"/>
        </w:trPr>
        <w:tc>
          <w:tcPr>
            <w:tcW w:w="1809" w:type="dxa"/>
            <w:vMerge w:val="restart"/>
          </w:tcPr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F45D20">
              <w:rPr>
                <w:rFonts w:ascii="Segoe UI" w:eastAsia="Calibri" w:hAnsi="Segoe UI" w:cs="Segoe UI"/>
                <w:b/>
              </w:rPr>
              <w:t>BİLİM, TEKNOLOJİ VE TOPLUM</w:t>
            </w:r>
          </w:p>
        </w:tc>
        <w:tc>
          <w:tcPr>
            <w:tcW w:w="6237" w:type="dxa"/>
          </w:tcPr>
          <w:p w:rsidR="00F45D20" w:rsidRPr="00F45D20" w:rsidRDefault="00F45D20" w:rsidP="00F45D20">
            <w:pPr>
              <w:rPr>
                <w:rFonts w:ascii="Segoe UI" w:eastAsia="Calibri" w:hAnsi="Segoe UI" w:cs="Segoe UI"/>
              </w:rPr>
            </w:pPr>
            <w:r w:rsidRPr="00F45D20">
              <w:rPr>
                <w:rFonts w:ascii="Segoe UI" w:eastAsia="Calibri" w:hAnsi="Segoe UI" w:cs="Segoe UI"/>
              </w:rPr>
              <w:t>SB.7.4.1. Bilginin korunması, yaygınlaştırılması ve aktarılmasında değişim ve sürekliliği inceler.</w:t>
            </w:r>
          </w:p>
        </w:tc>
        <w:tc>
          <w:tcPr>
            <w:tcW w:w="1166" w:type="dxa"/>
          </w:tcPr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</w:rPr>
            </w:pPr>
            <w:r w:rsidRPr="00F45D20">
              <w:rPr>
                <w:rFonts w:ascii="Segoe UI" w:eastAsia="Calibri" w:hAnsi="Segoe UI" w:cs="Segoe UI"/>
              </w:rPr>
              <w:t>1</w:t>
            </w:r>
          </w:p>
        </w:tc>
      </w:tr>
      <w:tr w:rsidR="00F45D20" w:rsidRPr="00F45D20" w:rsidTr="00211990">
        <w:trPr>
          <w:cantSplit/>
          <w:trHeight w:val="585"/>
          <w:jc w:val="center"/>
        </w:trPr>
        <w:tc>
          <w:tcPr>
            <w:tcW w:w="1809" w:type="dxa"/>
            <w:vMerge/>
          </w:tcPr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237" w:type="dxa"/>
          </w:tcPr>
          <w:p w:rsidR="00F45D20" w:rsidRPr="00F45D20" w:rsidRDefault="00F45D20" w:rsidP="00F45D20">
            <w:pPr>
              <w:rPr>
                <w:rFonts w:ascii="Segoe UI" w:eastAsia="Calibri" w:hAnsi="Segoe UI" w:cs="Segoe UI"/>
              </w:rPr>
            </w:pPr>
            <w:r w:rsidRPr="00F45D20">
              <w:rPr>
                <w:rFonts w:ascii="Segoe UI" w:eastAsia="Calibri" w:hAnsi="Segoe UI" w:cs="Segoe UI"/>
              </w:rPr>
              <w:t>SB.7.4.2. Türk-İslam medeniyetinde yetişen bilginlerin bilimsel gelişme sürecine katkılarını tartışır.</w:t>
            </w:r>
          </w:p>
        </w:tc>
        <w:tc>
          <w:tcPr>
            <w:tcW w:w="1166" w:type="dxa"/>
          </w:tcPr>
          <w:p w:rsidR="00F45D20" w:rsidRPr="00F45D20" w:rsidRDefault="00076118" w:rsidP="00F45D20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</w:t>
            </w:r>
          </w:p>
        </w:tc>
      </w:tr>
      <w:tr w:rsidR="00F45D20" w:rsidRPr="00F45D20" w:rsidTr="00211990">
        <w:trPr>
          <w:cantSplit/>
          <w:trHeight w:val="585"/>
          <w:jc w:val="center"/>
        </w:trPr>
        <w:tc>
          <w:tcPr>
            <w:tcW w:w="1809" w:type="dxa"/>
            <w:vMerge/>
          </w:tcPr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237" w:type="dxa"/>
          </w:tcPr>
          <w:p w:rsidR="00F45D20" w:rsidRPr="00F45D20" w:rsidRDefault="00F45D20" w:rsidP="00F45D20">
            <w:pPr>
              <w:rPr>
                <w:rFonts w:ascii="Segoe UI" w:eastAsia="Calibri" w:hAnsi="Segoe UI" w:cs="Segoe UI"/>
              </w:rPr>
            </w:pPr>
            <w:r w:rsidRPr="00F45D20">
              <w:rPr>
                <w:rFonts w:ascii="Segoe UI" w:eastAsia="Calibri" w:hAnsi="Segoe UI" w:cs="Segoe UI"/>
              </w:rPr>
              <w:t>SB.7.4.3. 15-20. yüzyıllar arasında Avrupa’da yaşanan gelişmelerin günümüz bilimsel birikiminin oluşmasına etkisini analiz eder.</w:t>
            </w:r>
          </w:p>
        </w:tc>
        <w:tc>
          <w:tcPr>
            <w:tcW w:w="1166" w:type="dxa"/>
          </w:tcPr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</w:rPr>
            </w:pPr>
            <w:r w:rsidRPr="00F45D20">
              <w:rPr>
                <w:rFonts w:ascii="Segoe UI" w:eastAsia="Calibri" w:hAnsi="Segoe UI" w:cs="Segoe UI"/>
              </w:rPr>
              <w:t>1</w:t>
            </w:r>
          </w:p>
        </w:tc>
      </w:tr>
      <w:tr w:rsidR="00F45D20" w:rsidRPr="00F45D20" w:rsidTr="00211990">
        <w:trPr>
          <w:cantSplit/>
          <w:trHeight w:val="585"/>
          <w:jc w:val="center"/>
        </w:trPr>
        <w:tc>
          <w:tcPr>
            <w:tcW w:w="1809" w:type="dxa"/>
            <w:vMerge/>
          </w:tcPr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237" w:type="dxa"/>
          </w:tcPr>
          <w:p w:rsidR="00F45D20" w:rsidRPr="00F45D20" w:rsidRDefault="00F45D20" w:rsidP="00F45D20">
            <w:pPr>
              <w:rPr>
                <w:rFonts w:ascii="Segoe UI" w:eastAsia="Calibri" w:hAnsi="Segoe UI" w:cs="Segoe UI"/>
              </w:rPr>
            </w:pPr>
            <w:r w:rsidRPr="00F45D20">
              <w:rPr>
                <w:rFonts w:ascii="Segoe UI" w:eastAsia="Calibri" w:hAnsi="Segoe UI" w:cs="Segoe UI"/>
              </w:rPr>
              <w:t>SB.7.4.4. Özgür düşüncenin bilimsel gelişmelere katkısını değerlendirir.</w:t>
            </w:r>
          </w:p>
        </w:tc>
        <w:tc>
          <w:tcPr>
            <w:tcW w:w="1166" w:type="dxa"/>
          </w:tcPr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</w:rPr>
            </w:pPr>
            <w:r w:rsidRPr="00F45D20">
              <w:rPr>
                <w:rFonts w:ascii="Segoe UI" w:eastAsia="Calibri" w:hAnsi="Segoe UI" w:cs="Segoe UI"/>
              </w:rPr>
              <w:t>1</w:t>
            </w:r>
          </w:p>
        </w:tc>
      </w:tr>
      <w:tr w:rsidR="00F45D20" w:rsidRPr="00F45D20" w:rsidTr="00211990">
        <w:trPr>
          <w:cantSplit/>
          <w:trHeight w:val="570"/>
          <w:jc w:val="center"/>
        </w:trPr>
        <w:tc>
          <w:tcPr>
            <w:tcW w:w="1809" w:type="dxa"/>
          </w:tcPr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</w:p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F45D20">
              <w:rPr>
                <w:rFonts w:ascii="Segoe UI" w:eastAsia="Calibri" w:hAnsi="Segoe UI" w:cs="Segoe UI"/>
                <w:b/>
              </w:rPr>
              <w:t>ÜRETİM, DAĞITIM VE</w:t>
            </w:r>
          </w:p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F45D20">
              <w:rPr>
                <w:rFonts w:ascii="Segoe UI" w:eastAsia="Calibri" w:hAnsi="Segoe UI" w:cs="Segoe UI"/>
                <w:b/>
              </w:rPr>
              <w:t>TÜKETİM</w:t>
            </w:r>
          </w:p>
          <w:p w:rsidR="00F45D20" w:rsidRPr="00F45D20" w:rsidRDefault="00F45D20" w:rsidP="00F45D20">
            <w:pPr>
              <w:jc w:val="center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6237" w:type="dxa"/>
          </w:tcPr>
          <w:p w:rsidR="00D774A7" w:rsidRDefault="00D774A7" w:rsidP="00F45D20">
            <w:pPr>
              <w:rPr>
                <w:rFonts w:ascii="Segoe UI" w:eastAsia="Calibri" w:hAnsi="Segoe UI" w:cs="Segoe UI"/>
              </w:rPr>
            </w:pPr>
          </w:p>
          <w:p w:rsidR="00F45D20" w:rsidRPr="00F45D20" w:rsidRDefault="00F45D20" w:rsidP="00F45D20">
            <w:pPr>
              <w:rPr>
                <w:rFonts w:ascii="Segoe UI" w:eastAsia="Calibri" w:hAnsi="Segoe UI" w:cs="Segoe UI"/>
              </w:rPr>
            </w:pPr>
            <w:r w:rsidRPr="00F45D20">
              <w:rPr>
                <w:rFonts w:ascii="Segoe UI" w:eastAsia="Calibri" w:hAnsi="Segoe UI" w:cs="Segoe UI"/>
              </w:rPr>
              <w:t>SB.7.5.1. Üretimde ve yönetimde toprağın önemini geçmişten ve günümüzden örneklerle açıklar.</w:t>
            </w:r>
          </w:p>
        </w:tc>
        <w:tc>
          <w:tcPr>
            <w:tcW w:w="1166" w:type="dxa"/>
          </w:tcPr>
          <w:p w:rsidR="00D774A7" w:rsidRDefault="00D774A7" w:rsidP="00F45D20">
            <w:pPr>
              <w:jc w:val="center"/>
              <w:rPr>
                <w:rFonts w:ascii="Segoe UI" w:eastAsia="Calibri" w:hAnsi="Segoe UI" w:cs="Segoe UI"/>
              </w:rPr>
            </w:pPr>
          </w:p>
          <w:p w:rsidR="00F45D20" w:rsidRPr="00F45D20" w:rsidRDefault="00076118" w:rsidP="00F45D20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1</w:t>
            </w:r>
          </w:p>
        </w:tc>
      </w:tr>
    </w:tbl>
    <w:p w:rsidR="00F45D20" w:rsidRPr="00F45D20" w:rsidRDefault="00F45D20" w:rsidP="00F45D20">
      <w:pPr>
        <w:spacing w:after="200" w:line="276" w:lineRule="auto"/>
        <w:rPr>
          <w:rFonts w:ascii="Segoe UI" w:eastAsia="Calibri" w:hAnsi="Segoe UI" w:cs="Segoe UI"/>
        </w:rPr>
      </w:pPr>
    </w:p>
    <w:p w:rsidR="00F45D20" w:rsidRPr="00F45D20" w:rsidRDefault="00F45D20" w:rsidP="00F45D2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F45D20" w:rsidRPr="00F45D20" w:rsidRDefault="00F45D20" w:rsidP="00F45D20">
      <w:pPr>
        <w:spacing w:after="200" w:line="276" w:lineRule="auto"/>
        <w:rPr>
          <w:rFonts w:ascii="Segoe UI" w:eastAsia="Calibri" w:hAnsi="Segoe UI" w:cs="Segoe UI"/>
          <w:b/>
          <w:color w:val="FF0000"/>
        </w:rPr>
      </w:pPr>
    </w:p>
    <w:p w:rsidR="00F45D20" w:rsidRPr="00F45D20" w:rsidRDefault="00F45D20" w:rsidP="00F45D20">
      <w:pPr>
        <w:spacing w:after="200" w:line="276" w:lineRule="auto"/>
        <w:rPr>
          <w:rFonts w:ascii="Segoe UI" w:eastAsia="Calibri" w:hAnsi="Segoe UI" w:cs="Segoe UI"/>
          <w:color w:val="FF0000"/>
        </w:rPr>
      </w:pPr>
    </w:p>
    <w:p w:rsidR="00F45D20" w:rsidRPr="00D72036" w:rsidRDefault="00F45D20" w:rsidP="00D72036">
      <w:pPr>
        <w:rPr>
          <w:b/>
        </w:rPr>
      </w:pPr>
    </w:p>
    <w:sectPr w:rsidR="00F45D20" w:rsidRPr="00D72036" w:rsidSect="009A6134">
      <w:headerReference w:type="even" r:id="rId9"/>
      <w:headerReference w:type="default" r:id="rId10"/>
      <w:headerReference w:type="first" r:id="rId11"/>
      <w:pgSz w:w="11906" w:h="16838"/>
      <w:pgMar w:top="426" w:right="1021" w:bottom="851" w:left="96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20" w:rsidRDefault="007C7F20" w:rsidP="009A6134">
      <w:pPr>
        <w:spacing w:after="0" w:line="240" w:lineRule="auto"/>
      </w:pPr>
      <w:r>
        <w:separator/>
      </w:r>
    </w:p>
  </w:endnote>
  <w:endnote w:type="continuationSeparator" w:id="0">
    <w:p w:rsidR="007C7F20" w:rsidRDefault="007C7F20" w:rsidP="009A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20" w:rsidRDefault="007C7F20" w:rsidP="009A6134">
      <w:pPr>
        <w:spacing w:after="0" w:line="240" w:lineRule="auto"/>
      </w:pPr>
      <w:r>
        <w:separator/>
      </w:r>
    </w:p>
  </w:footnote>
  <w:footnote w:type="continuationSeparator" w:id="0">
    <w:p w:rsidR="007C7F20" w:rsidRDefault="007C7F20" w:rsidP="009A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34" w:rsidRDefault="009A61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34" w:rsidRDefault="009A613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34" w:rsidRDefault="009A613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F17"/>
    <w:multiLevelType w:val="hybridMultilevel"/>
    <w:tmpl w:val="663CACA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0668DC"/>
    <w:multiLevelType w:val="hybridMultilevel"/>
    <w:tmpl w:val="22428F3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AC"/>
    <w:rsid w:val="0007462D"/>
    <w:rsid w:val="000755B1"/>
    <w:rsid w:val="00076118"/>
    <w:rsid w:val="000C7ECC"/>
    <w:rsid w:val="001511F5"/>
    <w:rsid w:val="001A0831"/>
    <w:rsid w:val="001C2D13"/>
    <w:rsid w:val="00230FC2"/>
    <w:rsid w:val="00237069"/>
    <w:rsid w:val="00266A86"/>
    <w:rsid w:val="002D2A16"/>
    <w:rsid w:val="003A44C6"/>
    <w:rsid w:val="003C448D"/>
    <w:rsid w:val="003E4016"/>
    <w:rsid w:val="00443DEB"/>
    <w:rsid w:val="00496459"/>
    <w:rsid w:val="005131FB"/>
    <w:rsid w:val="00523F6F"/>
    <w:rsid w:val="005269C9"/>
    <w:rsid w:val="00550171"/>
    <w:rsid w:val="0055150F"/>
    <w:rsid w:val="005916D7"/>
    <w:rsid w:val="005B00EF"/>
    <w:rsid w:val="005D02C0"/>
    <w:rsid w:val="005D3072"/>
    <w:rsid w:val="005D5CF9"/>
    <w:rsid w:val="00605507"/>
    <w:rsid w:val="006B1D00"/>
    <w:rsid w:val="006C1A5E"/>
    <w:rsid w:val="007327B3"/>
    <w:rsid w:val="00775657"/>
    <w:rsid w:val="00784FDB"/>
    <w:rsid w:val="0079338A"/>
    <w:rsid w:val="007C7F20"/>
    <w:rsid w:val="00882661"/>
    <w:rsid w:val="0098224C"/>
    <w:rsid w:val="009A6134"/>
    <w:rsid w:val="009B551F"/>
    <w:rsid w:val="009E219F"/>
    <w:rsid w:val="00B360C2"/>
    <w:rsid w:val="00BF0B97"/>
    <w:rsid w:val="00C4093E"/>
    <w:rsid w:val="00C77DAC"/>
    <w:rsid w:val="00D72036"/>
    <w:rsid w:val="00D774A7"/>
    <w:rsid w:val="00DA2D04"/>
    <w:rsid w:val="00E361C3"/>
    <w:rsid w:val="00E377B1"/>
    <w:rsid w:val="00EA6EFF"/>
    <w:rsid w:val="00F45D20"/>
    <w:rsid w:val="00F73CFF"/>
    <w:rsid w:val="00F9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F4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D7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7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73CF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A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6134"/>
  </w:style>
  <w:style w:type="paragraph" w:styleId="Altbilgi">
    <w:name w:val="footer"/>
    <w:basedOn w:val="Normal"/>
    <w:link w:val="AltbilgiChar"/>
    <w:uiPriority w:val="99"/>
    <w:unhideWhenUsed/>
    <w:rsid w:val="009A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61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F4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D7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7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73CF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A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6134"/>
  </w:style>
  <w:style w:type="paragraph" w:styleId="Altbilgi">
    <w:name w:val="footer"/>
    <w:basedOn w:val="Normal"/>
    <w:link w:val="AltbilgiChar"/>
    <w:uiPriority w:val="99"/>
    <w:unhideWhenUsed/>
    <w:rsid w:val="009A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3</cp:revision>
  <cp:lastPrinted>2024-03-09T17:34:00Z</cp:lastPrinted>
  <dcterms:created xsi:type="dcterms:W3CDTF">2024-03-09T17:35:00Z</dcterms:created>
  <dcterms:modified xsi:type="dcterms:W3CDTF">2024-03-09T17:35:00Z</dcterms:modified>
</cp:coreProperties>
</file>