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760952" w:rsidRPr="005B3061" w:rsidTr="0003403A">
        <w:trPr>
          <w:jc w:val="center"/>
        </w:trPr>
        <w:tc>
          <w:tcPr>
            <w:tcW w:w="3003" w:type="dxa"/>
          </w:tcPr>
          <w:p w:rsidR="00760952" w:rsidRPr="005B3061" w:rsidRDefault="00760952" w:rsidP="006544B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ADI SOYADI:</w:t>
            </w:r>
          </w:p>
          <w:p w:rsidR="00760952" w:rsidRPr="005B3061" w:rsidRDefault="00760952" w:rsidP="006544B1">
            <w:pPr>
              <w:rPr>
                <w:rFonts w:ascii="Segoe UI" w:eastAsia="Calibri" w:hAnsi="Segoe UI" w:cs="Segoe UI"/>
              </w:rPr>
            </w:pPr>
          </w:p>
          <w:p w:rsidR="00760952" w:rsidRPr="005B3061" w:rsidRDefault="00760952" w:rsidP="006544B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760952" w:rsidRPr="005B3061" w:rsidRDefault="00760952" w:rsidP="006544B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5B3061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5B3061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5B3061">
              <w:rPr>
                <w:rFonts w:ascii="Segoe UI" w:eastAsia="Calibri" w:hAnsi="Segoe UI" w:cs="Segoe UI"/>
              </w:rPr>
              <w:br/>
            </w:r>
            <w:r w:rsidR="005333DD">
              <w:rPr>
                <w:rFonts w:ascii="Segoe UI" w:eastAsia="Calibri" w:hAnsi="Segoe UI" w:cs="Segoe UI"/>
                <w:b/>
              </w:rPr>
              <w:t>6</w:t>
            </w:r>
            <w:r w:rsidRPr="005B3061">
              <w:rPr>
                <w:rFonts w:ascii="Segoe UI" w:eastAsia="Calibri" w:hAnsi="Segoe UI" w:cs="Segoe UI"/>
                <w:b/>
              </w:rPr>
              <w:t xml:space="preserve">. SINIF SOSYAL BİLGİLER DERSİ </w:t>
            </w:r>
          </w:p>
          <w:p w:rsidR="00760952" w:rsidRPr="005B3061" w:rsidRDefault="00760952" w:rsidP="006544B1">
            <w:pPr>
              <w:jc w:val="center"/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96" w:type="dxa"/>
          </w:tcPr>
          <w:p w:rsidR="00760952" w:rsidRPr="005B3061" w:rsidRDefault="00760952" w:rsidP="006544B1">
            <w:pPr>
              <w:rPr>
                <w:rFonts w:ascii="Segoe UI" w:eastAsia="Calibri" w:hAnsi="Segoe UI" w:cs="Segoe UI"/>
              </w:rPr>
            </w:pPr>
          </w:p>
          <w:p w:rsidR="00760952" w:rsidRPr="005B3061" w:rsidRDefault="00760952" w:rsidP="006544B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760952" w:rsidRPr="005B3061" w:rsidRDefault="00760952" w:rsidP="00760952">
      <w:pPr>
        <w:pStyle w:val="AralkYok"/>
        <w:rPr>
          <w:rFonts w:ascii="Segoe U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187" w:type="dxa"/>
        <w:tblLook w:val="04A0" w:firstRow="1" w:lastRow="0" w:firstColumn="1" w:lastColumn="0" w:noHBand="0" w:noVBand="1"/>
      </w:tblPr>
      <w:tblGrid>
        <w:gridCol w:w="837"/>
        <w:gridCol w:w="985"/>
        <w:gridCol w:w="985"/>
        <w:gridCol w:w="986"/>
        <w:gridCol w:w="986"/>
        <w:gridCol w:w="986"/>
        <w:gridCol w:w="986"/>
        <w:gridCol w:w="986"/>
        <w:gridCol w:w="986"/>
        <w:gridCol w:w="783"/>
        <w:gridCol w:w="875"/>
      </w:tblGrid>
      <w:tr w:rsidR="00446E65" w:rsidRPr="00446E65" w:rsidTr="00A34199">
        <w:trPr>
          <w:jc w:val="center"/>
        </w:trPr>
        <w:tc>
          <w:tcPr>
            <w:tcW w:w="837" w:type="dxa"/>
            <w:vMerge w:val="restart"/>
            <w:shd w:val="clear" w:color="auto" w:fill="auto"/>
          </w:tcPr>
          <w:p w:rsidR="00446E65" w:rsidRPr="00446E65" w:rsidRDefault="00446E65" w:rsidP="006544B1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446E65" w:rsidRPr="00446E65" w:rsidRDefault="00446E65" w:rsidP="001542C7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8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8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783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87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446E65" w:rsidRPr="00446E65" w:rsidTr="00A34199">
        <w:trPr>
          <w:jc w:val="center"/>
        </w:trPr>
        <w:tc>
          <w:tcPr>
            <w:tcW w:w="837" w:type="dxa"/>
            <w:vMerge/>
            <w:shd w:val="clear" w:color="auto" w:fill="auto"/>
          </w:tcPr>
          <w:p w:rsidR="00446E65" w:rsidRPr="00446E65" w:rsidRDefault="00446E65" w:rsidP="006544B1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8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783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446E65" w:rsidRPr="00446E65" w:rsidRDefault="00446E65" w:rsidP="006544B1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46E65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</w:tr>
    </w:tbl>
    <w:p w:rsidR="007E669D" w:rsidRPr="00C167FA" w:rsidRDefault="00E40496" w:rsidP="00C167FA">
      <w:pPr>
        <w:pStyle w:val="AralkYok"/>
        <w:rPr>
          <w:rFonts w:ascii="Segoe UI" w:hAnsi="Segoe UI" w:cs="Segoe UI"/>
          <w:b/>
        </w:rPr>
      </w:pPr>
      <w:r>
        <w:rPr>
          <w:b/>
        </w:rPr>
        <w:br/>
      </w:r>
      <w:r w:rsidR="005C762E" w:rsidRPr="00C167FA">
        <w:rPr>
          <w:rFonts w:ascii="Segoe UI" w:hAnsi="Segoe UI" w:cs="Segoe UI"/>
          <w:b/>
        </w:rPr>
        <w:t>SORU 1.</w:t>
      </w:r>
      <w:r w:rsidR="005C762E" w:rsidRPr="00C167FA">
        <w:rPr>
          <w:rFonts w:ascii="Segoe UI" w:hAnsi="Segoe UI" w:cs="Segoe UI"/>
        </w:rPr>
        <w:t xml:space="preserve"> </w:t>
      </w:r>
      <w:r w:rsidR="007E669D" w:rsidRPr="00C167FA">
        <w:rPr>
          <w:rFonts w:ascii="Segoe UI" w:hAnsi="Segoe UI" w:cs="Segoe UI"/>
        </w:rPr>
        <w:t>Ülkemizde Zonguldak ve çevresinde çıkartılır. Demir-çelik fabrikalarında demirin eritilmesi için kullanılır.</w:t>
      </w:r>
      <w:r w:rsidR="007E669D" w:rsidRPr="00C167FA">
        <w:rPr>
          <w:rFonts w:ascii="Segoe UI" w:hAnsi="Segoe UI" w:cs="Segoe UI"/>
        </w:rPr>
        <w:br/>
      </w:r>
      <w:r w:rsidR="007E669D" w:rsidRPr="00C167FA">
        <w:rPr>
          <w:rFonts w:ascii="Segoe UI" w:hAnsi="Segoe UI" w:cs="Segoe UI"/>
          <w:b/>
        </w:rPr>
        <w:t>Açıklaması verilen yeraltı kaynağımız nedir?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18"/>
      </w:tblGrid>
      <w:tr w:rsidR="007E669D" w:rsidRPr="00C167FA" w:rsidTr="007E669D">
        <w:tc>
          <w:tcPr>
            <w:tcW w:w="10118" w:type="dxa"/>
          </w:tcPr>
          <w:p w:rsidR="007E669D" w:rsidRDefault="007E669D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7E669D" w:rsidRPr="00C167FA" w:rsidRDefault="007E669D" w:rsidP="00C167FA">
      <w:pPr>
        <w:pStyle w:val="AralkYok"/>
        <w:rPr>
          <w:rFonts w:ascii="Segoe UI" w:hAnsi="Segoe UI" w:cs="Segoe UI"/>
        </w:rPr>
      </w:pPr>
    </w:p>
    <w:p w:rsidR="005C762E" w:rsidRPr="00C167FA" w:rsidRDefault="007E669D" w:rsidP="00C167FA">
      <w:pPr>
        <w:pStyle w:val="AralkYok"/>
        <w:rPr>
          <w:rFonts w:ascii="Segoe UI" w:hAnsi="Segoe UI" w:cs="Segoe UI"/>
        </w:rPr>
      </w:pPr>
      <w:r w:rsidRPr="00C167FA">
        <w:rPr>
          <w:rFonts w:ascii="Segoe UI" w:hAnsi="Segoe UI" w:cs="Segoe UI"/>
          <w:b/>
        </w:rPr>
        <w:t>SORU 2.</w:t>
      </w:r>
      <w:r w:rsidRPr="00C167FA">
        <w:rPr>
          <w:rFonts w:ascii="Segoe UI" w:hAnsi="Segoe UI" w:cs="Segoe UI"/>
        </w:rPr>
        <w:t xml:space="preserve"> </w:t>
      </w:r>
      <w:r w:rsidR="005C762E" w:rsidRPr="00C167FA">
        <w:rPr>
          <w:rFonts w:ascii="Segoe UI" w:hAnsi="Segoe UI" w:cs="Segoe UI"/>
        </w:rPr>
        <w:t>Akdeniz çevresindeki ülkelerde, ABD, Şili, Avustralya, Güney Afrika Cumhuriyeti’nde görülür. Yazları sıcak ve kurak, kışları ise ılık ve yağışlı geçer. Yağışlar genellikle yağmur şeklindedir. Kışın sıcaklık 0 °C’nin altına nadiren düşer</w:t>
      </w:r>
      <w:r w:rsidR="00C167FA">
        <w:rPr>
          <w:rFonts w:ascii="Segoe UI" w:hAnsi="Segoe UI" w:cs="Segoe UI"/>
        </w:rPr>
        <w:t>.</w:t>
      </w:r>
    </w:p>
    <w:p w:rsidR="005C762E" w:rsidRPr="00C167FA" w:rsidRDefault="005C762E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t>Özellikleri verilen iklim hangisidir?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5333DD" w:rsidRPr="00C167FA" w:rsidTr="00446E65">
        <w:tc>
          <w:tcPr>
            <w:tcW w:w="10031" w:type="dxa"/>
          </w:tcPr>
          <w:p w:rsidR="005333DD" w:rsidRDefault="005333DD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87A27" w:rsidRPr="00C167FA" w:rsidRDefault="00E40496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</w:rPr>
        <w:br/>
      </w:r>
      <w:r w:rsidR="00A15E07" w:rsidRPr="00C167FA">
        <w:rPr>
          <w:rFonts w:ascii="Segoe UI" w:hAnsi="Segoe UI" w:cs="Segoe UI"/>
          <w:b/>
        </w:rPr>
        <w:t>SORU 3</w:t>
      </w:r>
      <w:r w:rsidR="00487A27" w:rsidRPr="00C167FA">
        <w:rPr>
          <w:rFonts w:ascii="Segoe UI" w:hAnsi="Segoe UI" w:cs="Segoe UI"/>
          <w:b/>
        </w:rPr>
        <w:t>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890"/>
      </w:tblGrid>
      <w:tr w:rsidR="005E2962" w:rsidRPr="00C167FA" w:rsidTr="00446E65">
        <w:trPr>
          <w:trHeight w:val="301"/>
        </w:trPr>
        <w:tc>
          <w:tcPr>
            <w:tcW w:w="3070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1</w:t>
            </w:r>
          </w:p>
        </w:tc>
        <w:tc>
          <w:tcPr>
            <w:tcW w:w="3071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2</w:t>
            </w:r>
          </w:p>
        </w:tc>
        <w:tc>
          <w:tcPr>
            <w:tcW w:w="3890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3</w:t>
            </w:r>
          </w:p>
        </w:tc>
      </w:tr>
      <w:tr w:rsidR="005E2962" w:rsidRPr="00C167FA" w:rsidTr="00446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0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Kazı bilimidir.</w:t>
            </w:r>
          </w:p>
        </w:tc>
        <w:tc>
          <w:tcPr>
            <w:tcW w:w="3071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Paraları inceleyen bilimdir.</w:t>
            </w:r>
          </w:p>
        </w:tc>
        <w:tc>
          <w:tcPr>
            <w:tcW w:w="3890" w:type="dxa"/>
          </w:tcPr>
          <w:p w:rsidR="005E2962" w:rsidRPr="00C167FA" w:rsidRDefault="005E296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</w:rPr>
              <w:t>Toplumu inceleyen bilimdir.</w:t>
            </w:r>
          </w:p>
        </w:tc>
      </w:tr>
      <w:tr w:rsidR="005E2962" w:rsidRPr="00C167FA" w:rsidTr="00446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0" w:type="dxa"/>
          </w:tcPr>
          <w:p w:rsidR="005E2962" w:rsidRPr="00C167FA" w:rsidRDefault="003208E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3071" w:type="dxa"/>
          </w:tcPr>
          <w:p w:rsidR="005E2962" w:rsidRPr="00C167FA" w:rsidRDefault="003208E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3890" w:type="dxa"/>
          </w:tcPr>
          <w:p w:rsidR="005E2962" w:rsidRPr="00C167FA" w:rsidRDefault="003208E2" w:rsidP="00C167FA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</w:tc>
      </w:tr>
    </w:tbl>
    <w:p w:rsidR="00602DFF" w:rsidRPr="00C167FA" w:rsidRDefault="00602DFF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t>Yukarıda verilen sosyal bilim dallarının adlarını altına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87A27" w:rsidRPr="00C167FA" w:rsidTr="00446E65">
        <w:tc>
          <w:tcPr>
            <w:tcW w:w="10031" w:type="dxa"/>
          </w:tcPr>
          <w:p w:rsidR="00487A27" w:rsidRDefault="00487A2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9038D" w:rsidRPr="00C167FA" w:rsidRDefault="00E40496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</w:rPr>
        <w:br/>
      </w:r>
      <w:r w:rsidR="00A15E07" w:rsidRPr="00C167FA">
        <w:rPr>
          <w:rFonts w:ascii="Segoe UI" w:hAnsi="Segoe UI" w:cs="Segoe UI"/>
          <w:b/>
        </w:rPr>
        <w:t>SORU 4</w:t>
      </w:r>
      <w:r w:rsidR="004806DC" w:rsidRPr="00C167FA">
        <w:rPr>
          <w:rFonts w:ascii="Segoe UI" w:hAnsi="Segoe UI" w:cs="Segoe UI"/>
          <w:b/>
        </w:rPr>
        <w:t>.</w:t>
      </w:r>
      <w:r w:rsidR="004806DC" w:rsidRPr="00C167FA">
        <w:rPr>
          <w:rFonts w:ascii="Segoe UI" w:hAnsi="Segoe UI" w:cs="Segoe UI"/>
        </w:rPr>
        <w:t xml:space="preserve"> </w:t>
      </w:r>
      <w:r w:rsidR="00E70642" w:rsidRPr="00C167FA">
        <w:rPr>
          <w:rFonts w:ascii="Segoe UI" w:hAnsi="Segoe UI" w:cs="Segoe UI"/>
        </w:rPr>
        <w:t xml:space="preserve">Ülkemiz </w:t>
      </w:r>
      <w:r w:rsidR="00F0135E" w:rsidRPr="00C167FA">
        <w:rPr>
          <w:rFonts w:ascii="Segoe UI" w:hAnsi="Segoe UI" w:cs="Segoe UI"/>
        </w:rPr>
        <w:t>bi</w:t>
      </w:r>
      <w:r w:rsidR="0089038D" w:rsidRPr="00C167FA">
        <w:rPr>
          <w:rFonts w:ascii="Segoe UI" w:hAnsi="Segoe UI" w:cs="Segoe UI"/>
        </w:rPr>
        <w:t xml:space="preserve">limsel çalışmalara </w:t>
      </w:r>
      <w:r w:rsidR="00E70642" w:rsidRPr="00C167FA">
        <w:rPr>
          <w:rFonts w:ascii="Segoe UI" w:hAnsi="Segoe UI" w:cs="Segoe UI"/>
        </w:rPr>
        <w:t>çok önem vermekte</w:t>
      </w:r>
      <w:r w:rsidR="00F0135E" w:rsidRPr="00C167FA">
        <w:rPr>
          <w:rFonts w:ascii="Segoe UI" w:hAnsi="Segoe UI" w:cs="Segoe UI"/>
        </w:rPr>
        <w:t>, bilim insanlarını ve çalışmalarını destekle</w:t>
      </w:r>
      <w:r w:rsidR="00E70642" w:rsidRPr="00C167FA">
        <w:rPr>
          <w:rFonts w:ascii="Segoe UI" w:hAnsi="Segoe UI" w:cs="Segoe UI"/>
        </w:rPr>
        <w:t>mektedir.</w:t>
      </w:r>
      <w:r w:rsidR="00F0135E" w:rsidRPr="00C167FA">
        <w:rPr>
          <w:rFonts w:ascii="Segoe UI" w:hAnsi="Segoe UI" w:cs="Segoe UI"/>
        </w:rPr>
        <w:t xml:space="preserve"> </w:t>
      </w:r>
      <w:r w:rsidR="0089038D" w:rsidRPr="00C167FA">
        <w:rPr>
          <w:rFonts w:ascii="Segoe UI" w:hAnsi="Segoe UI" w:cs="Segoe UI"/>
        </w:rPr>
        <w:br/>
      </w:r>
      <w:r w:rsidR="0089038D" w:rsidRPr="00C167FA">
        <w:rPr>
          <w:rFonts w:ascii="Segoe UI" w:hAnsi="Segoe UI" w:cs="Segoe UI"/>
          <w:b/>
        </w:rPr>
        <w:t xml:space="preserve">Ülkemizde yetişen ve başka ülkelerde de çalışmalar yapan bilim insanlarına örnekler veriniz.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87A27" w:rsidRPr="00C167FA" w:rsidTr="00A15E07">
        <w:trPr>
          <w:trHeight w:val="1501"/>
        </w:trPr>
        <w:tc>
          <w:tcPr>
            <w:tcW w:w="10031" w:type="dxa"/>
          </w:tcPr>
          <w:p w:rsidR="00E40496" w:rsidRPr="00C167FA" w:rsidRDefault="00487A27" w:rsidP="00C167FA">
            <w:pPr>
              <w:pStyle w:val="AralkYok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="00E40496" w:rsidRPr="00C167FA">
              <w:rPr>
                <w:rFonts w:ascii="Segoe UI" w:hAnsi="Segoe UI" w:cs="Segoe UI"/>
              </w:rPr>
              <w:t xml:space="preserve"> </w:t>
            </w:r>
          </w:p>
          <w:p w:rsidR="00487A27" w:rsidRDefault="00487A27" w:rsidP="00C167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8B4ED2" w:rsidRPr="00C167FA" w:rsidRDefault="008B4ED2" w:rsidP="00C167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C152D" w:rsidRPr="00C167FA" w:rsidRDefault="00E40496" w:rsidP="00C167FA">
      <w:pPr>
        <w:pStyle w:val="AralkYok"/>
        <w:rPr>
          <w:rFonts w:ascii="Segoe UI" w:hAnsi="Segoe UI" w:cs="Segoe UI"/>
        </w:rPr>
      </w:pPr>
      <w:r w:rsidRPr="00C167FA">
        <w:rPr>
          <w:rFonts w:ascii="Segoe UI" w:hAnsi="Segoe UI" w:cs="Segoe UI"/>
        </w:rPr>
        <w:br/>
      </w:r>
      <w:r w:rsidR="00A15E07" w:rsidRPr="00C167FA">
        <w:rPr>
          <w:rFonts w:ascii="Segoe UI" w:hAnsi="Segoe UI" w:cs="Segoe UI"/>
          <w:b/>
        </w:rPr>
        <w:t>SORU 5</w:t>
      </w:r>
      <w:r w:rsidR="00817052" w:rsidRPr="00C167FA">
        <w:rPr>
          <w:rFonts w:ascii="Segoe UI" w:hAnsi="Segoe UI" w:cs="Segoe UI"/>
          <w:b/>
        </w:rPr>
        <w:t>.</w:t>
      </w:r>
      <w:r w:rsidR="00817052" w:rsidRPr="00C167FA">
        <w:rPr>
          <w:rFonts w:ascii="Segoe UI" w:hAnsi="Segoe UI" w:cs="Segoe UI"/>
        </w:rPr>
        <w:t xml:space="preserve"> </w:t>
      </w:r>
      <w:r w:rsidR="00CD5783" w:rsidRPr="00C167FA">
        <w:rPr>
          <w:rFonts w:ascii="Segoe UI" w:hAnsi="Segoe UI" w:cs="Segoe UI"/>
        </w:rPr>
        <w:t xml:space="preserve">Bilimsel araştırma basamaklarından biridir. </w:t>
      </w:r>
      <w:r w:rsidR="008C152D" w:rsidRPr="00C167FA">
        <w:rPr>
          <w:rFonts w:ascii="Segoe UI" w:hAnsi="Segoe UI" w:cs="Segoe UI"/>
        </w:rPr>
        <w:t>Kişinin a</w:t>
      </w:r>
      <w:r w:rsidR="00CD5783" w:rsidRPr="00C167FA">
        <w:rPr>
          <w:rFonts w:ascii="Segoe UI" w:hAnsi="Segoe UI" w:cs="Segoe UI"/>
        </w:rPr>
        <w:t xml:space="preserve">raştırma yaparken araştırma konusu hakkında </w:t>
      </w:r>
      <w:r w:rsidR="00E97640" w:rsidRPr="00C167FA">
        <w:rPr>
          <w:rFonts w:ascii="Segoe UI" w:hAnsi="Segoe UI" w:cs="Segoe UI"/>
        </w:rPr>
        <w:t>çeşitli düşünce ve öneriler orta</w:t>
      </w:r>
      <w:r w:rsidR="008C152D" w:rsidRPr="00C167FA">
        <w:rPr>
          <w:rFonts w:ascii="Segoe UI" w:hAnsi="Segoe UI" w:cs="Segoe UI"/>
        </w:rPr>
        <w:t>ya koymasıdı</w:t>
      </w:r>
      <w:r w:rsidR="00E97640" w:rsidRPr="00C167FA">
        <w:rPr>
          <w:rFonts w:ascii="Segoe UI" w:hAnsi="Segoe UI" w:cs="Segoe UI"/>
        </w:rPr>
        <w:t>r</w:t>
      </w:r>
      <w:r w:rsidR="008C152D" w:rsidRPr="00C167FA">
        <w:rPr>
          <w:rFonts w:ascii="Segoe UI" w:hAnsi="Segoe UI" w:cs="Segoe UI"/>
        </w:rPr>
        <w:t>. Bu düşünceler henüz</w:t>
      </w:r>
      <w:r w:rsidR="00CD5783" w:rsidRPr="00C167FA">
        <w:rPr>
          <w:rFonts w:ascii="Segoe UI" w:hAnsi="Segoe UI" w:cs="Segoe UI"/>
        </w:rPr>
        <w:t xml:space="preserve"> doğruluğu kanıtlanmamış ama do</w:t>
      </w:r>
      <w:r w:rsidR="008C152D" w:rsidRPr="00C167FA">
        <w:rPr>
          <w:rFonts w:ascii="Segoe UI" w:hAnsi="Segoe UI" w:cs="Segoe UI"/>
        </w:rPr>
        <w:t>ğru çıkacağı umulan düşüncelerdir.</w:t>
      </w:r>
      <w:r w:rsidR="00487A27" w:rsidRPr="00C167FA">
        <w:rPr>
          <w:rFonts w:ascii="Segoe UI" w:hAnsi="Segoe UI" w:cs="Segoe UI"/>
        </w:rPr>
        <w:br/>
      </w:r>
      <w:r w:rsidR="008C152D" w:rsidRPr="00C167FA">
        <w:rPr>
          <w:rFonts w:ascii="Segoe UI" w:hAnsi="Segoe UI" w:cs="Segoe UI"/>
          <w:b/>
        </w:rPr>
        <w:t>Açıklaması verilen bilimsel araştırma basamağı hangis</w:t>
      </w:r>
      <w:r w:rsidR="00817052" w:rsidRPr="00C167FA">
        <w:rPr>
          <w:rFonts w:ascii="Segoe UI" w:hAnsi="Segoe UI" w:cs="Segoe UI"/>
          <w:b/>
        </w:rPr>
        <w:t>i</w:t>
      </w:r>
      <w:r w:rsidR="008C152D" w:rsidRPr="00C167FA">
        <w:rPr>
          <w:rFonts w:ascii="Segoe UI" w:hAnsi="Segoe UI" w:cs="Segoe UI"/>
          <w:b/>
        </w:rPr>
        <w:t>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87A27" w:rsidRPr="00C167FA" w:rsidTr="007E669D">
        <w:tc>
          <w:tcPr>
            <w:tcW w:w="10031" w:type="dxa"/>
          </w:tcPr>
          <w:p w:rsidR="00271C97" w:rsidRDefault="00487A2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81786" w:rsidRPr="00C167FA" w:rsidRDefault="00681786" w:rsidP="00C167FA">
      <w:pPr>
        <w:pStyle w:val="AralkYok"/>
        <w:rPr>
          <w:rFonts w:ascii="Segoe UI" w:hAnsi="Segoe UI" w:cs="Segoe UI"/>
          <w:b/>
        </w:rPr>
      </w:pPr>
    </w:p>
    <w:p w:rsidR="00681786" w:rsidRPr="00C167FA" w:rsidRDefault="00681786" w:rsidP="00C167FA">
      <w:pPr>
        <w:pStyle w:val="AralkYok"/>
        <w:rPr>
          <w:rFonts w:ascii="Segoe UI" w:hAnsi="Segoe UI" w:cs="Segoe UI"/>
          <w:b/>
        </w:rPr>
      </w:pPr>
    </w:p>
    <w:p w:rsidR="00CD5783" w:rsidRPr="00C167FA" w:rsidRDefault="00A15E07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lastRenderedPageBreak/>
        <w:t>SORU 6</w:t>
      </w:r>
      <w:r w:rsidR="00502F31" w:rsidRPr="00C167FA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Ind w:w="-327" w:type="dxa"/>
        <w:tblLook w:val="04A0" w:firstRow="1" w:lastRow="0" w:firstColumn="1" w:lastColumn="0" w:noHBand="0" w:noVBand="1"/>
      </w:tblPr>
      <w:tblGrid>
        <w:gridCol w:w="3397"/>
        <w:gridCol w:w="3071"/>
        <w:gridCol w:w="3399"/>
      </w:tblGrid>
      <w:tr w:rsidR="00CB3C6F" w:rsidRPr="00C167FA" w:rsidTr="00681786">
        <w:trPr>
          <w:jc w:val="center"/>
        </w:trPr>
        <w:tc>
          <w:tcPr>
            <w:tcW w:w="3397" w:type="dxa"/>
          </w:tcPr>
          <w:p w:rsidR="00CB3C6F" w:rsidRPr="00C167FA" w:rsidRDefault="00CB3C6F" w:rsidP="001542C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2873C685" wp14:editId="7C93B182">
                  <wp:extent cx="1381391" cy="1190625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284" cy="1193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CB3C6F" w:rsidRPr="00C167FA" w:rsidRDefault="00CB3C6F" w:rsidP="001542C7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490DB639" wp14:editId="2E14750F">
                  <wp:extent cx="1581150" cy="1190197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51" cy="1191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:rsidR="00CB3C6F" w:rsidRPr="00C167FA" w:rsidRDefault="00CB3C6F" w:rsidP="00C167FA">
            <w:pPr>
              <w:pStyle w:val="AralkYok"/>
              <w:rPr>
                <w:rFonts w:ascii="Segoe UI" w:hAnsi="Segoe UI" w:cs="Segoe UI"/>
              </w:rPr>
            </w:pPr>
            <w:r w:rsidRPr="00C167FA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1DB9DCF" wp14:editId="4141F47A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-7070090</wp:posOffset>
                  </wp:positionV>
                  <wp:extent cx="1445895" cy="1028700"/>
                  <wp:effectExtent l="0" t="0" r="1905" b="0"/>
                  <wp:wrapTight wrapText="bothSides">
                    <wp:wrapPolygon edited="0">
                      <wp:start x="0" y="0"/>
                      <wp:lineTo x="0" y="21200"/>
                      <wp:lineTo x="21344" y="21200"/>
                      <wp:lineTo x="21344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e368ee00f2544274c059f7f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3C6F" w:rsidRPr="00C167FA" w:rsidTr="00681786">
        <w:trPr>
          <w:jc w:val="center"/>
        </w:trPr>
        <w:tc>
          <w:tcPr>
            <w:tcW w:w="3397" w:type="dxa"/>
          </w:tcPr>
          <w:p w:rsidR="00CB3C6F" w:rsidRPr="00C167FA" w:rsidRDefault="000A40E9" w:rsidP="00C167FA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3071" w:type="dxa"/>
          </w:tcPr>
          <w:p w:rsidR="00CB3C6F" w:rsidRPr="00C167FA" w:rsidRDefault="000A40E9" w:rsidP="00C167FA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3399" w:type="dxa"/>
          </w:tcPr>
          <w:p w:rsidR="00CB3C6F" w:rsidRPr="00C167FA" w:rsidRDefault="000A40E9" w:rsidP="00C167FA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....</w:t>
            </w:r>
            <w:proofErr w:type="gramEnd"/>
          </w:p>
          <w:p w:rsidR="00502F31" w:rsidRPr="00C167FA" w:rsidRDefault="00502F31" w:rsidP="00C167F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02F31" w:rsidRPr="00C167FA" w:rsidRDefault="00271C97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</w:rPr>
        <w:br/>
      </w:r>
      <w:r w:rsidR="00502F31" w:rsidRPr="00C167FA">
        <w:rPr>
          <w:rFonts w:ascii="Segoe UI" w:hAnsi="Segoe UI" w:cs="Segoe UI"/>
          <w:b/>
        </w:rPr>
        <w:t>Yukarıda verilen görsellerin adını altlarına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487A27" w:rsidRPr="00C167FA" w:rsidTr="000F7980">
        <w:trPr>
          <w:jc w:val="center"/>
        </w:trPr>
        <w:tc>
          <w:tcPr>
            <w:tcW w:w="9889" w:type="dxa"/>
          </w:tcPr>
          <w:p w:rsidR="00487A27" w:rsidRDefault="00487A2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D2320" w:rsidRPr="00C167FA" w:rsidRDefault="004D2320" w:rsidP="00C167FA">
      <w:pPr>
        <w:pStyle w:val="AralkYok"/>
        <w:rPr>
          <w:rFonts w:ascii="Segoe UI" w:hAnsi="Segoe UI" w:cs="Segoe UI"/>
          <w:b/>
        </w:rPr>
      </w:pPr>
    </w:p>
    <w:p w:rsidR="004D2320" w:rsidRPr="00C167FA" w:rsidRDefault="00A15E07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t>SORU 7</w:t>
      </w:r>
      <w:r w:rsidR="004D2320" w:rsidRPr="00C167FA">
        <w:rPr>
          <w:rFonts w:ascii="Segoe UI" w:hAnsi="Segoe UI" w:cs="Segoe UI"/>
          <w:b/>
        </w:rPr>
        <w:t>.</w:t>
      </w:r>
      <w:r w:rsidR="004D2320" w:rsidRPr="00C167FA">
        <w:rPr>
          <w:rFonts w:ascii="Segoe UI" w:hAnsi="Segoe UI" w:cs="Segoe UI"/>
        </w:rPr>
        <w:t xml:space="preserve"> İnsanların hayatlarını sürdürebilmesi ve ihtiyaçlarını karşılayabilmesi için yaptıkları etkinliklere ekonomik faaliyet denir.</w:t>
      </w:r>
      <w:r w:rsidR="004D2320" w:rsidRPr="00C167FA">
        <w:rPr>
          <w:rFonts w:ascii="Segoe UI" w:hAnsi="Segoe UI" w:cs="Segoe UI"/>
        </w:rPr>
        <w:br/>
      </w:r>
      <w:r w:rsidR="004D2320" w:rsidRPr="00C167FA">
        <w:rPr>
          <w:rFonts w:ascii="Segoe UI" w:hAnsi="Segoe UI" w:cs="Segoe UI"/>
          <w:b/>
        </w:rPr>
        <w:t>Çevrenizde yapılan ekonomik faaliyetlere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21"/>
      </w:tblGrid>
      <w:tr w:rsidR="00487A27" w:rsidRPr="00C167FA" w:rsidTr="000F7980">
        <w:trPr>
          <w:jc w:val="center"/>
        </w:trPr>
        <w:tc>
          <w:tcPr>
            <w:tcW w:w="10021" w:type="dxa"/>
          </w:tcPr>
          <w:p w:rsidR="00487A27" w:rsidRDefault="00487A2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C5FCA" w:rsidRPr="00C167FA" w:rsidRDefault="000A40E9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</w:rPr>
        <w:br/>
      </w:r>
      <w:r w:rsidR="00A15E07" w:rsidRPr="00C167FA">
        <w:rPr>
          <w:rFonts w:ascii="Segoe UI" w:hAnsi="Segoe UI" w:cs="Segoe UI"/>
          <w:b/>
        </w:rPr>
        <w:t xml:space="preserve">SORU 8.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046"/>
        <w:gridCol w:w="2148"/>
      </w:tblGrid>
      <w:tr w:rsidR="00DC5FCA" w:rsidRPr="00C167FA" w:rsidTr="000F7980">
        <w:trPr>
          <w:trHeight w:val="540"/>
          <w:jc w:val="center"/>
        </w:trPr>
        <w:tc>
          <w:tcPr>
            <w:tcW w:w="8046" w:type="dxa"/>
          </w:tcPr>
          <w:p w:rsidR="00DC5FCA" w:rsidRPr="00C167FA" w:rsidRDefault="00E32FC0" w:rsidP="00C167FA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a</w:t>
            </w:r>
            <w:proofErr w:type="gramEnd"/>
            <w:r w:rsidRPr="00C167FA">
              <w:rPr>
                <w:rFonts w:ascii="Segoe UI" w:hAnsi="Segoe UI" w:cs="Segoe UI"/>
              </w:rPr>
              <w:t xml:space="preserve">. </w:t>
            </w:r>
            <w:r w:rsidR="00DC5FCA" w:rsidRPr="00C167FA">
              <w:rPr>
                <w:rFonts w:ascii="Segoe UI" w:hAnsi="Segoe UI" w:cs="Segoe UI"/>
              </w:rPr>
              <w:t>Ülkemizde özellikle nüfusun fazla olduğu İstanbul, Bursa, Ankara vb. şehirlerin çevresinde nüfusun et ve yumurta ihtiyacını karşılamak için yapılan hayvancılıktır.</w:t>
            </w:r>
          </w:p>
        </w:tc>
        <w:tc>
          <w:tcPr>
            <w:tcW w:w="2148" w:type="dxa"/>
          </w:tcPr>
          <w:p w:rsidR="00DC5FCA" w:rsidRPr="00C167FA" w:rsidRDefault="00DC5FCA" w:rsidP="00C167F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DC5FCA" w:rsidRPr="00C167FA" w:rsidTr="000F7980">
        <w:trPr>
          <w:trHeight w:val="645"/>
          <w:jc w:val="center"/>
        </w:trPr>
        <w:tc>
          <w:tcPr>
            <w:tcW w:w="8046" w:type="dxa"/>
          </w:tcPr>
          <w:p w:rsidR="00DC5FCA" w:rsidRPr="00C167FA" w:rsidRDefault="00E32FC0" w:rsidP="00C167FA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C167FA">
              <w:rPr>
                <w:rFonts w:ascii="Segoe UI" w:hAnsi="Segoe UI" w:cs="Segoe UI"/>
              </w:rPr>
              <w:t>b</w:t>
            </w:r>
            <w:proofErr w:type="gramEnd"/>
            <w:r w:rsidRPr="00C167FA">
              <w:rPr>
                <w:rFonts w:ascii="Segoe UI" w:hAnsi="Segoe UI" w:cs="Segoe UI"/>
              </w:rPr>
              <w:t xml:space="preserve">. </w:t>
            </w:r>
            <w:r w:rsidR="00DC5FCA" w:rsidRPr="00C167FA">
              <w:rPr>
                <w:rFonts w:ascii="Segoe UI" w:hAnsi="Segoe UI" w:cs="Segoe UI"/>
              </w:rPr>
              <w:t xml:space="preserve">Ülkemizde bitki </w:t>
            </w:r>
            <w:r w:rsidRPr="00C167FA">
              <w:rPr>
                <w:rFonts w:ascii="Segoe UI" w:hAnsi="Segoe UI" w:cs="Segoe UI"/>
              </w:rPr>
              <w:t xml:space="preserve">ve çiçek </w:t>
            </w:r>
            <w:r w:rsidR="00DC5FCA" w:rsidRPr="00C167FA">
              <w:rPr>
                <w:rFonts w:ascii="Segoe UI" w:hAnsi="Segoe UI" w:cs="Segoe UI"/>
              </w:rPr>
              <w:t>çeşitliliğinin fazla olduğu Muğla, Rize, Kars gibi şehirlerimizde yapılan hayvancılıktır.</w:t>
            </w:r>
          </w:p>
        </w:tc>
        <w:tc>
          <w:tcPr>
            <w:tcW w:w="2148" w:type="dxa"/>
          </w:tcPr>
          <w:p w:rsidR="00DC5FCA" w:rsidRPr="00C167FA" w:rsidRDefault="00DC5FCA" w:rsidP="00C167F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A15E07" w:rsidRPr="00C167FA" w:rsidRDefault="00E32FC0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t>Özellikleri hayvancılık çeşitleri hangileridir?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118"/>
      </w:tblGrid>
      <w:tr w:rsidR="00E32FC0" w:rsidRPr="00C167FA" w:rsidTr="000F7980">
        <w:trPr>
          <w:jc w:val="center"/>
        </w:trPr>
        <w:tc>
          <w:tcPr>
            <w:tcW w:w="10118" w:type="dxa"/>
          </w:tcPr>
          <w:p w:rsidR="00E32FC0" w:rsidRPr="00C167FA" w:rsidRDefault="00E32FC0" w:rsidP="00C167F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E32FC0" w:rsidRPr="00C167FA" w:rsidRDefault="00E32FC0" w:rsidP="00C167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15E07" w:rsidRPr="00C167FA" w:rsidRDefault="00A15E07" w:rsidP="00C167FA">
      <w:pPr>
        <w:pStyle w:val="AralkYok"/>
        <w:rPr>
          <w:rFonts w:ascii="Segoe UI" w:hAnsi="Segoe UI" w:cs="Segoe UI"/>
          <w:b/>
        </w:rPr>
      </w:pPr>
    </w:p>
    <w:p w:rsidR="00A63ECA" w:rsidRDefault="00A15E07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  <w:b/>
        </w:rPr>
        <w:t>SORU 9</w:t>
      </w:r>
      <w:r w:rsidR="00507D09" w:rsidRPr="00C167FA">
        <w:rPr>
          <w:rFonts w:ascii="Segoe UI" w:hAnsi="Segoe UI" w:cs="Segoe UI"/>
          <w:b/>
        </w:rPr>
        <w:t xml:space="preserve">. </w:t>
      </w:r>
      <w:r w:rsidR="00507D09" w:rsidRPr="00C167FA">
        <w:rPr>
          <w:rFonts w:ascii="Segoe UI" w:hAnsi="Segoe UI" w:cs="Segoe UI"/>
        </w:rPr>
        <w:t xml:space="preserve">Doğal kaynaklarımızın yok olmaması ve doğru bir şekilde kullanılması için bilinçli olmak gerekir. </w:t>
      </w:r>
      <w:r w:rsidR="00D86DDC" w:rsidRPr="00C167FA">
        <w:rPr>
          <w:rFonts w:ascii="Segoe UI" w:hAnsi="Segoe UI" w:cs="Segoe UI"/>
        </w:rPr>
        <w:t>Çünkü d</w:t>
      </w:r>
      <w:r w:rsidR="00507D09" w:rsidRPr="00C167FA">
        <w:rPr>
          <w:rFonts w:ascii="Segoe UI" w:hAnsi="Segoe UI" w:cs="Segoe UI"/>
        </w:rPr>
        <w:t>oğal kaynaklardan, bizden sonra gelecek nesillerin de yararlanma hakkı vardır</w:t>
      </w:r>
      <w:r w:rsidR="00D86DDC" w:rsidRPr="00C167FA">
        <w:rPr>
          <w:rFonts w:ascii="Segoe UI" w:hAnsi="Segoe UI" w:cs="Segoe UI"/>
        </w:rPr>
        <w:t>. Bu nedenle doğa ve çevre dostu enerji kaynakları kullanmalıyız.</w:t>
      </w:r>
      <w:r w:rsidR="00D86DDC" w:rsidRPr="00C167FA">
        <w:rPr>
          <w:rFonts w:ascii="Segoe UI" w:hAnsi="Segoe UI" w:cs="Segoe UI"/>
        </w:rPr>
        <w:br/>
      </w:r>
      <w:r w:rsidR="0007432A" w:rsidRPr="00C167FA">
        <w:rPr>
          <w:rFonts w:ascii="Segoe UI" w:hAnsi="Segoe UI" w:cs="Segoe UI"/>
          <w:b/>
        </w:rPr>
        <w:t>Doğa ve çevre dostu enerji kaynaklarına 3 örnek veriniz.</w:t>
      </w:r>
    </w:p>
    <w:p w:rsidR="00D06334" w:rsidRPr="00C167FA" w:rsidRDefault="00D06334" w:rsidP="00C167FA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487A27" w:rsidRPr="00C167FA" w:rsidTr="000F7980">
        <w:trPr>
          <w:jc w:val="center"/>
        </w:trPr>
        <w:tc>
          <w:tcPr>
            <w:tcW w:w="9889" w:type="dxa"/>
          </w:tcPr>
          <w:p w:rsidR="00487A27" w:rsidRDefault="00487A2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CEVAP.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507D09" w:rsidRPr="00C167FA" w:rsidRDefault="000A40E9" w:rsidP="00C167FA">
      <w:pPr>
        <w:pStyle w:val="AralkYok"/>
        <w:rPr>
          <w:rFonts w:ascii="Segoe UI" w:hAnsi="Segoe UI" w:cs="Segoe UI"/>
          <w:b/>
        </w:rPr>
      </w:pPr>
      <w:r w:rsidRPr="00C167FA">
        <w:rPr>
          <w:rFonts w:ascii="Segoe UI" w:hAnsi="Segoe UI" w:cs="Segoe UI"/>
        </w:rPr>
        <w:br/>
      </w:r>
      <w:r w:rsidR="00A15E07" w:rsidRPr="00C167FA">
        <w:rPr>
          <w:rFonts w:ascii="Segoe UI" w:hAnsi="Segoe UI" w:cs="Segoe UI"/>
          <w:b/>
        </w:rPr>
        <w:t>SORU 10</w:t>
      </w:r>
      <w:r w:rsidR="00A63ECA" w:rsidRPr="00C167FA">
        <w:rPr>
          <w:rFonts w:ascii="Segoe UI" w:hAnsi="Segoe UI" w:cs="Segoe UI"/>
          <w:b/>
        </w:rPr>
        <w:t>. İç Anadolu Bölgesinde Konya ve çevresinde yatırım yapmak isteyen bir iş adamı ne tür fabrikalar açabilir?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271C97" w:rsidRPr="00C167FA" w:rsidTr="000F7980">
        <w:trPr>
          <w:jc w:val="center"/>
        </w:trPr>
        <w:tc>
          <w:tcPr>
            <w:tcW w:w="9889" w:type="dxa"/>
          </w:tcPr>
          <w:p w:rsidR="00271C97" w:rsidRDefault="00271C97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167FA">
              <w:rPr>
                <w:rFonts w:ascii="Segoe UI" w:hAnsi="Segoe UI" w:cs="Segoe UI"/>
                <w:color w:val="FF0000"/>
              </w:rPr>
              <w:t>CEVAP:</w:t>
            </w:r>
            <w:r w:rsidRPr="00C167FA">
              <w:rPr>
                <w:rFonts w:ascii="Segoe UI" w:hAnsi="Segoe UI" w:cs="Segoe UI"/>
                <w:color w:val="FF0000"/>
              </w:rPr>
              <w:br/>
            </w:r>
          </w:p>
          <w:p w:rsidR="008B4ED2" w:rsidRPr="00C167FA" w:rsidRDefault="008B4ED2" w:rsidP="008B4ED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3596A" w:rsidRPr="00681786" w:rsidRDefault="00E3596A" w:rsidP="00A63ECA">
      <w:pPr>
        <w:rPr>
          <w:rFonts w:ascii="Segoe UI" w:hAnsi="Segoe UI" w:cs="Segoe UI"/>
          <w:color w:val="FF0000"/>
          <w:sz w:val="20"/>
          <w:szCs w:val="20"/>
        </w:rPr>
      </w:pPr>
    </w:p>
    <w:p w:rsidR="00271C97" w:rsidRPr="007F7A29" w:rsidRDefault="00271C97" w:rsidP="00271C9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12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="00FE45A4">
        <w:rPr>
          <w:rFonts w:ascii="Segoe UI" w:eastAsia="Calibri" w:hAnsi="Segoe UI" w:cs="Segoe UI"/>
          <w:i/>
        </w:rPr>
        <w:br/>
        <w:t>BAŞARILAR...</w:t>
      </w:r>
    </w:p>
    <w:p w:rsidR="00271C97" w:rsidRPr="005B3061" w:rsidRDefault="00271C97" w:rsidP="00271C9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271C97" w:rsidRDefault="00271C97" w:rsidP="00E3596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271C97" w:rsidRDefault="00271C97" w:rsidP="000F7980">
      <w:pPr>
        <w:spacing w:after="0" w:line="240" w:lineRule="auto"/>
        <w:rPr>
          <w:rFonts w:ascii="Segoe UI" w:hAnsi="Segoe UI" w:cs="Segoe UI"/>
          <w:b/>
        </w:rPr>
      </w:pPr>
    </w:p>
    <w:p w:rsidR="00271C97" w:rsidRDefault="00271C97" w:rsidP="00E3596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E3596A" w:rsidRPr="005B3061" w:rsidRDefault="003E5B52" w:rsidP="00E3596A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6</w:t>
      </w:r>
      <w:r w:rsidR="00E3596A" w:rsidRPr="005B3061">
        <w:rPr>
          <w:rFonts w:ascii="Segoe UI" w:hAnsi="Segoe UI" w:cs="Segoe UI"/>
          <w:b/>
        </w:rPr>
        <w:t>. SINIF SOSYAL BİLGİLER DERSİ</w:t>
      </w:r>
    </w:p>
    <w:p w:rsidR="00E3596A" w:rsidRPr="005B3061" w:rsidRDefault="00E3596A" w:rsidP="00E3596A">
      <w:pPr>
        <w:spacing w:after="0" w:line="240" w:lineRule="auto"/>
        <w:jc w:val="center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2. DÖNEM 1. ORTAK YAZILI KONU SORU DAĞILIM TABLOSU</w:t>
      </w:r>
    </w:p>
    <w:p w:rsidR="00E3596A" w:rsidRDefault="003E5B52" w:rsidP="00E3596A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SENARYO 3</w:t>
      </w:r>
    </w:p>
    <w:p w:rsidR="00E3596A" w:rsidRPr="005B3061" w:rsidRDefault="00E3596A" w:rsidP="00E3596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E3596A" w:rsidRPr="005B3061" w:rsidRDefault="00E3596A" w:rsidP="00E3596A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E3596A" w:rsidRPr="005B3061" w:rsidTr="000F7980">
        <w:trPr>
          <w:jc w:val="center"/>
        </w:trPr>
        <w:tc>
          <w:tcPr>
            <w:tcW w:w="1809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Öğrenme</w:t>
            </w:r>
          </w:p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03403A" w:rsidRPr="005B3061" w:rsidTr="000F7980">
        <w:trPr>
          <w:jc w:val="center"/>
        </w:trPr>
        <w:tc>
          <w:tcPr>
            <w:tcW w:w="1809" w:type="dxa"/>
            <w:vMerge w:val="restart"/>
          </w:tcPr>
          <w:p w:rsidR="0003403A" w:rsidRPr="005B3061" w:rsidRDefault="0003403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İNSANLAR, YERLER VE</w:t>
            </w:r>
          </w:p>
          <w:p w:rsidR="0003403A" w:rsidRPr="005B3061" w:rsidRDefault="0003403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</w:tcPr>
          <w:p w:rsidR="0003403A" w:rsidRPr="0065358C" w:rsidRDefault="0065358C" w:rsidP="0065358C">
            <w:pPr>
              <w:rPr>
                <w:rFonts w:ascii="Segoe UI" w:hAnsi="Segoe UI" w:cs="Segoe UI"/>
              </w:rPr>
            </w:pPr>
            <w:r w:rsidRPr="0065358C">
              <w:rPr>
                <w:rFonts w:ascii="Segoe UI" w:hAnsi="Segoe UI" w:cs="Segoe UI"/>
              </w:rPr>
              <w:t>SB.6.3.3. Türkiye’nin temel beşerî coğrafya özelliklerini ilgili haritalar üzerinde gösterir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1166" w:type="dxa"/>
          </w:tcPr>
          <w:p w:rsidR="0003403A" w:rsidRPr="0065358C" w:rsidRDefault="0065358C" w:rsidP="006544B1">
            <w:pPr>
              <w:jc w:val="center"/>
              <w:rPr>
                <w:rFonts w:ascii="Segoe UI" w:hAnsi="Segoe UI" w:cs="Segoe UI"/>
              </w:rPr>
            </w:pPr>
            <w:r w:rsidRPr="0065358C">
              <w:rPr>
                <w:rFonts w:ascii="Segoe UI" w:hAnsi="Segoe UI" w:cs="Segoe UI"/>
              </w:rPr>
              <w:t>1</w:t>
            </w:r>
          </w:p>
        </w:tc>
      </w:tr>
      <w:tr w:rsidR="0003403A" w:rsidRPr="005B3061" w:rsidTr="000F7980">
        <w:trPr>
          <w:cantSplit/>
          <w:trHeight w:val="827"/>
          <w:jc w:val="center"/>
        </w:trPr>
        <w:tc>
          <w:tcPr>
            <w:tcW w:w="1809" w:type="dxa"/>
            <w:vMerge/>
          </w:tcPr>
          <w:p w:rsidR="0003403A" w:rsidRPr="005B3061" w:rsidRDefault="0003403A" w:rsidP="006544B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3403A" w:rsidRPr="005B3061" w:rsidRDefault="0003403A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SB.6.3.4. Dünyanın farklı doğal ortamlarındaki insan yaşantılarından yola çıkarak iklim özellikleri hakkında çıkarımlarda bulunur.</w:t>
            </w:r>
          </w:p>
        </w:tc>
        <w:tc>
          <w:tcPr>
            <w:tcW w:w="1166" w:type="dxa"/>
          </w:tcPr>
          <w:p w:rsidR="0003403A" w:rsidRPr="005B3061" w:rsidRDefault="0003403A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E3596A" w:rsidRPr="005B3061" w:rsidTr="000F7980">
        <w:trPr>
          <w:cantSplit/>
          <w:trHeight w:val="534"/>
          <w:jc w:val="center"/>
        </w:trPr>
        <w:tc>
          <w:tcPr>
            <w:tcW w:w="1809" w:type="dxa"/>
            <w:vMerge w:val="restart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</w:tcPr>
          <w:p w:rsidR="00E3596A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166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E3596A" w:rsidRPr="005B3061" w:rsidTr="000F798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E3596A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SB.6.4.2. Bilimsel ve teknolojik gelişmelerin gelecekteki yaşam üzerine etkilerine ilişkin fikirler ileri sürer.</w:t>
            </w:r>
          </w:p>
        </w:tc>
        <w:tc>
          <w:tcPr>
            <w:tcW w:w="1166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E3596A" w:rsidRPr="005B3061" w:rsidTr="000F798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E3596A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SB.6.4.3. Bilimsel araştırma basamaklarını kullanarak araştırma yapar.</w:t>
            </w:r>
          </w:p>
        </w:tc>
        <w:tc>
          <w:tcPr>
            <w:tcW w:w="1166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E3596A" w:rsidRPr="005B3061" w:rsidTr="000F798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E3596A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SB.6.4.4. Telif ve patent hakları saklı ürünlerin yasal yollardan temin edilmesinin gerekliliğini savunur</w:t>
            </w:r>
          </w:p>
        </w:tc>
        <w:tc>
          <w:tcPr>
            <w:tcW w:w="1166" w:type="dxa"/>
          </w:tcPr>
          <w:p w:rsidR="00E3596A" w:rsidRPr="005B3061" w:rsidRDefault="00E3596A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3E5B52" w:rsidRPr="005B3061" w:rsidTr="000F7980">
        <w:trPr>
          <w:cantSplit/>
          <w:trHeight w:val="570"/>
          <w:jc w:val="center"/>
        </w:trPr>
        <w:tc>
          <w:tcPr>
            <w:tcW w:w="1809" w:type="dxa"/>
            <w:vMerge w:val="restart"/>
          </w:tcPr>
          <w:p w:rsidR="003E5B52" w:rsidRPr="005B3061" w:rsidRDefault="003E5B52" w:rsidP="006544B1">
            <w:pPr>
              <w:jc w:val="center"/>
              <w:rPr>
                <w:rFonts w:ascii="Segoe UI" w:hAnsi="Segoe UI" w:cs="Segoe UI"/>
                <w:b/>
              </w:rPr>
            </w:pPr>
          </w:p>
          <w:p w:rsidR="003E5B52" w:rsidRPr="005B3061" w:rsidRDefault="003E5B52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ÜRETİM, DAĞITIM VE</w:t>
            </w:r>
          </w:p>
          <w:p w:rsidR="003E5B52" w:rsidRPr="005B3061" w:rsidRDefault="003E5B52" w:rsidP="006544B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TÜKETİM</w:t>
            </w:r>
          </w:p>
          <w:p w:rsidR="003E5B52" w:rsidRPr="005B3061" w:rsidRDefault="003E5B52" w:rsidP="006544B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3E5B52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SB.6.5.1. Ülkemizin kaynaklarıyla ekonomik faaliyetlerini ilişkilendirir.</w:t>
            </w:r>
          </w:p>
        </w:tc>
        <w:tc>
          <w:tcPr>
            <w:tcW w:w="1166" w:type="dxa"/>
          </w:tcPr>
          <w:p w:rsidR="003E5B52" w:rsidRPr="005B3061" w:rsidRDefault="0065358C" w:rsidP="006544B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</w:tr>
      <w:tr w:rsidR="003E5B52" w:rsidRPr="005B3061" w:rsidTr="000F7980">
        <w:trPr>
          <w:cantSplit/>
          <w:trHeight w:val="495"/>
          <w:jc w:val="center"/>
        </w:trPr>
        <w:tc>
          <w:tcPr>
            <w:tcW w:w="1809" w:type="dxa"/>
            <w:vMerge/>
          </w:tcPr>
          <w:p w:rsidR="003E5B52" w:rsidRPr="005B3061" w:rsidRDefault="003E5B52" w:rsidP="006544B1">
            <w:pPr>
              <w:rPr>
                <w:rFonts w:ascii="Segoe UI" w:hAnsi="Segoe UI" w:cs="Segoe UI"/>
              </w:rPr>
            </w:pPr>
          </w:p>
        </w:tc>
        <w:tc>
          <w:tcPr>
            <w:tcW w:w="6237" w:type="dxa"/>
          </w:tcPr>
          <w:p w:rsidR="003E5B52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SB.6.5.2. Kaynakların bilinçsizce tüketilmesinin canlı yaşamına etkilerini analiz eder.</w:t>
            </w:r>
          </w:p>
        </w:tc>
        <w:tc>
          <w:tcPr>
            <w:tcW w:w="1166" w:type="dxa"/>
          </w:tcPr>
          <w:p w:rsidR="003E5B52" w:rsidRPr="005B3061" w:rsidRDefault="003E5B52" w:rsidP="006544B1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3E5B52" w:rsidRPr="005B3061" w:rsidTr="000F7980">
        <w:trPr>
          <w:cantSplit/>
          <w:trHeight w:val="495"/>
          <w:jc w:val="center"/>
        </w:trPr>
        <w:tc>
          <w:tcPr>
            <w:tcW w:w="1809" w:type="dxa"/>
            <w:vMerge/>
          </w:tcPr>
          <w:p w:rsidR="003E5B52" w:rsidRPr="005B3061" w:rsidRDefault="003E5B52" w:rsidP="006544B1">
            <w:pPr>
              <w:rPr>
                <w:rFonts w:ascii="Segoe UI" w:hAnsi="Segoe UI" w:cs="Segoe UI"/>
              </w:rPr>
            </w:pPr>
          </w:p>
        </w:tc>
        <w:tc>
          <w:tcPr>
            <w:tcW w:w="6237" w:type="dxa"/>
          </w:tcPr>
          <w:p w:rsidR="003E5B52" w:rsidRPr="005B3061" w:rsidRDefault="003E5B52" w:rsidP="006544B1">
            <w:pPr>
              <w:rPr>
                <w:rFonts w:ascii="Segoe UI" w:hAnsi="Segoe UI" w:cs="Segoe UI"/>
              </w:rPr>
            </w:pPr>
            <w:r w:rsidRPr="003E5B52">
              <w:rPr>
                <w:rFonts w:ascii="Segoe UI" w:hAnsi="Segoe UI" w:cs="Segoe UI"/>
              </w:rPr>
              <w:t>SB.6.5.3. Türkiye’nin coğrafi özelliklerini dikkate alarak yatırım ve pazarlama proje önerileri hazırlar.</w:t>
            </w:r>
          </w:p>
        </w:tc>
        <w:tc>
          <w:tcPr>
            <w:tcW w:w="1166" w:type="dxa"/>
          </w:tcPr>
          <w:p w:rsidR="003E5B52" w:rsidRPr="005B3061" w:rsidRDefault="00271C97" w:rsidP="006544B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E3596A" w:rsidRPr="005B3061" w:rsidRDefault="00E3596A" w:rsidP="00E3596A">
      <w:pPr>
        <w:rPr>
          <w:rFonts w:ascii="Segoe UI" w:hAnsi="Segoe UI" w:cs="Segoe UI"/>
        </w:rPr>
      </w:pPr>
    </w:p>
    <w:p w:rsidR="00E3596A" w:rsidRPr="005B3061" w:rsidRDefault="00E3596A" w:rsidP="00E3596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E3596A" w:rsidRPr="005B3061" w:rsidRDefault="00E3596A" w:rsidP="00E3596A">
      <w:pPr>
        <w:rPr>
          <w:rFonts w:ascii="Segoe UI" w:hAnsi="Segoe UI" w:cs="Segoe UI"/>
          <w:b/>
          <w:color w:val="FF0000"/>
        </w:rPr>
      </w:pPr>
    </w:p>
    <w:p w:rsidR="00E3596A" w:rsidRPr="00AE0DFA" w:rsidRDefault="00E3596A" w:rsidP="00A63ECA">
      <w:pPr>
        <w:rPr>
          <w:rFonts w:ascii="Segoe UI" w:hAnsi="Segoe UI" w:cs="Segoe UI"/>
          <w:color w:val="FF0000"/>
        </w:rPr>
      </w:pPr>
    </w:p>
    <w:sectPr w:rsidR="00E3596A" w:rsidRPr="00AE0DFA" w:rsidSect="001542C7">
      <w:headerReference w:type="even" r:id="rId13"/>
      <w:headerReference w:type="default" r:id="rId14"/>
      <w:headerReference w:type="first" r:id="rId15"/>
      <w:pgSz w:w="11906" w:h="16838"/>
      <w:pgMar w:top="567" w:right="964" w:bottom="851" w:left="964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CB" w:rsidRDefault="00993FCB" w:rsidP="001542C7">
      <w:pPr>
        <w:spacing w:after="0" w:line="240" w:lineRule="auto"/>
      </w:pPr>
      <w:r>
        <w:separator/>
      </w:r>
    </w:p>
  </w:endnote>
  <w:endnote w:type="continuationSeparator" w:id="0">
    <w:p w:rsidR="00993FCB" w:rsidRDefault="00993FCB" w:rsidP="0015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CB" w:rsidRDefault="00993FCB" w:rsidP="001542C7">
      <w:pPr>
        <w:spacing w:after="0" w:line="240" w:lineRule="auto"/>
      </w:pPr>
      <w:r>
        <w:separator/>
      </w:r>
    </w:p>
  </w:footnote>
  <w:footnote w:type="continuationSeparator" w:id="0">
    <w:p w:rsidR="00993FCB" w:rsidRDefault="00993FCB" w:rsidP="0015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C7" w:rsidRDefault="001542C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1360" o:spid="_x0000_s2050" type="#_x0000_t136" style="position:absolute;margin-left:0;margin-top:0;width:233.25pt;height:48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40pt" string="sosyalciniz.n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C7" w:rsidRDefault="001542C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1361" o:spid="_x0000_s2051" type="#_x0000_t136" style="position:absolute;margin-left:0;margin-top:0;width:233.25pt;height:48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40pt" string="sosyalciniz.ne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C7" w:rsidRDefault="001542C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1359" o:spid="_x0000_s2049" type="#_x0000_t136" style="position:absolute;margin-left:0;margin-top:0;width:233.25pt;height:48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40pt" string="sosyalciniz.n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E43"/>
    <w:multiLevelType w:val="hybridMultilevel"/>
    <w:tmpl w:val="1E3AD8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62"/>
    <w:rsid w:val="0003403A"/>
    <w:rsid w:val="0007432A"/>
    <w:rsid w:val="000A40E9"/>
    <w:rsid w:val="000F7980"/>
    <w:rsid w:val="001542C7"/>
    <w:rsid w:val="001F19C6"/>
    <w:rsid w:val="00271C97"/>
    <w:rsid w:val="003208E2"/>
    <w:rsid w:val="003E5B52"/>
    <w:rsid w:val="00444CC4"/>
    <w:rsid w:val="00446E65"/>
    <w:rsid w:val="004806DC"/>
    <w:rsid w:val="00486AC8"/>
    <w:rsid w:val="00487A27"/>
    <w:rsid w:val="004D2320"/>
    <w:rsid w:val="00502F31"/>
    <w:rsid w:val="00507D09"/>
    <w:rsid w:val="005333DD"/>
    <w:rsid w:val="005779DF"/>
    <w:rsid w:val="005A0029"/>
    <w:rsid w:val="005C762E"/>
    <w:rsid w:val="005E2962"/>
    <w:rsid w:val="00602DFF"/>
    <w:rsid w:val="0065358C"/>
    <w:rsid w:val="00681786"/>
    <w:rsid w:val="006D142A"/>
    <w:rsid w:val="00710F0C"/>
    <w:rsid w:val="0073071A"/>
    <w:rsid w:val="00760952"/>
    <w:rsid w:val="007E669D"/>
    <w:rsid w:val="00817052"/>
    <w:rsid w:val="0089038D"/>
    <w:rsid w:val="008B4ED2"/>
    <w:rsid w:val="008C152D"/>
    <w:rsid w:val="00993FCB"/>
    <w:rsid w:val="009C49B1"/>
    <w:rsid w:val="00A15E07"/>
    <w:rsid w:val="00A34199"/>
    <w:rsid w:val="00A63ECA"/>
    <w:rsid w:val="00AE0DFA"/>
    <w:rsid w:val="00AF3F92"/>
    <w:rsid w:val="00C167FA"/>
    <w:rsid w:val="00CB3C6F"/>
    <w:rsid w:val="00CD5783"/>
    <w:rsid w:val="00CE6323"/>
    <w:rsid w:val="00D06334"/>
    <w:rsid w:val="00D86DDC"/>
    <w:rsid w:val="00DA0B22"/>
    <w:rsid w:val="00DC5FCA"/>
    <w:rsid w:val="00E32FC0"/>
    <w:rsid w:val="00E3596A"/>
    <w:rsid w:val="00E40496"/>
    <w:rsid w:val="00E70642"/>
    <w:rsid w:val="00E97640"/>
    <w:rsid w:val="00EB38BD"/>
    <w:rsid w:val="00EE57C2"/>
    <w:rsid w:val="00F0135E"/>
    <w:rsid w:val="00F6605C"/>
    <w:rsid w:val="00F76A43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3C6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C762E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6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6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3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1C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5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2C7"/>
  </w:style>
  <w:style w:type="paragraph" w:styleId="Altbilgi">
    <w:name w:val="footer"/>
    <w:basedOn w:val="Normal"/>
    <w:link w:val="AltbilgiChar"/>
    <w:uiPriority w:val="99"/>
    <w:unhideWhenUsed/>
    <w:rsid w:val="0015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3C6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C762E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6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6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3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1C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5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2C7"/>
  </w:style>
  <w:style w:type="paragraph" w:styleId="Altbilgi">
    <w:name w:val="footer"/>
    <w:basedOn w:val="Normal"/>
    <w:link w:val="AltbilgiChar"/>
    <w:uiPriority w:val="99"/>
    <w:unhideWhenUsed/>
    <w:rsid w:val="0015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syalciniz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F319-F1F5-4B7D-B560-9D21F4BD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2024-03-09T17:38:00Z</cp:lastPrinted>
  <dcterms:created xsi:type="dcterms:W3CDTF">2024-03-09T17:38:00Z</dcterms:created>
  <dcterms:modified xsi:type="dcterms:W3CDTF">2024-03-09T17:40:00Z</dcterms:modified>
</cp:coreProperties>
</file>