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0C0471" w:rsidRPr="00040118" w:rsidTr="00040118">
        <w:trPr>
          <w:trHeight w:val="850"/>
          <w:jc w:val="center"/>
        </w:trPr>
        <w:tc>
          <w:tcPr>
            <w:tcW w:w="2741" w:type="dxa"/>
          </w:tcPr>
          <w:p w:rsidR="000C0471" w:rsidRPr="00040118" w:rsidRDefault="000C0471" w:rsidP="00337BF1">
            <w:pPr>
              <w:rPr>
                <w:rFonts w:ascii="Segoe UI" w:eastAsia="Calibri" w:hAnsi="Segoe UI" w:cs="Segoe UI"/>
              </w:rPr>
            </w:pPr>
            <w:r w:rsidRPr="00040118">
              <w:rPr>
                <w:rFonts w:ascii="Segoe UI" w:eastAsia="Calibri" w:hAnsi="Segoe UI" w:cs="Segoe UI"/>
              </w:rPr>
              <w:t>ADI SOYADI:</w:t>
            </w:r>
          </w:p>
          <w:p w:rsidR="000C0471" w:rsidRPr="00040118" w:rsidRDefault="000C0471" w:rsidP="00337BF1">
            <w:pPr>
              <w:rPr>
                <w:rFonts w:ascii="Segoe UI" w:eastAsia="Calibri" w:hAnsi="Segoe UI" w:cs="Segoe UI"/>
              </w:rPr>
            </w:pPr>
          </w:p>
          <w:p w:rsidR="000C0471" w:rsidRPr="00040118" w:rsidRDefault="000C0471" w:rsidP="00337BF1">
            <w:pPr>
              <w:rPr>
                <w:rFonts w:ascii="Segoe UI" w:eastAsia="Calibri" w:hAnsi="Segoe UI" w:cs="Segoe UI"/>
              </w:rPr>
            </w:pPr>
            <w:r w:rsidRPr="00040118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0C0471" w:rsidRPr="00040118" w:rsidRDefault="000C0471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040118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040118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040118">
              <w:rPr>
                <w:rFonts w:ascii="Segoe UI" w:eastAsia="Calibri" w:hAnsi="Segoe UI" w:cs="Segoe UI"/>
              </w:rPr>
              <w:br/>
            </w:r>
            <w:r w:rsidRPr="00040118">
              <w:rPr>
                <w:rFonts w:ascii="Segoe UI" w:eastAsia="Calibri" w:hAnsi="Segoe UI" w:cs="Segoe UI"/>
                <w:b/>
              </w:rPr>
              <w:t xml:space="preserve">5. SINIF SOSYAL BİLGİLER DERSİ </w:t>
            </w:r>
          </w:p>
          <w:p w:rsidR="000C0471" w:rsidRPr="00040118" w:rsidRDefault="000C0471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040118">
              <w:rPr>
                <w:rFonts w:ascii="Segoe UI" w:eastAsia="Calibri" w:hAnsi="Segoe UI" w:cs="Segoe UI"/>
                <w:b/>
              </w:rPr>
              <w:t>2. DÖNEM 1. YAZILI SINAVI</w:t>
            </w:r>
          </w:p>
        </w:tc>
        <w:tc>
          <w:tcPr>
            <w:tcW w:w="1220" w:type="dxa"/>
          </w:tcPr>
          <w:p w:rsidR="000C0471" w:rsidRPr="00040118" w:rsidRDefault="000C0471" w:rsidP="00337BF1">
            <w:pPr>
              <w:rPr>
                <w:rFonts w:ascii="Segoe UI" w:eastAsia="Calibri" w:hAnsi="Segoe UI" w:cs="Segoe UI"/>
              </w:rPr>
            </w:pPr>
          </w:p>
          <w:p w:rsidR="000C0471" w:rsidRPr="00040118" w:rsidRDefault="000C0471" w:rsidP="00337BF1">
            <w:pPr>
              <w:rPr>
                <w:rFonts w:ascii="Segoe UI" w:eastAsia="Calibri" w:hAnsi="Segoe UI" w:cs="Segoe UI"/>
              </w:rPr>
            </w:pPr>
            <w:r w:rsidRPr="00040118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0C0471" w:rsidRPr="00040118" w:rsidRDefault="000C0471" w:rsidP="000C0471">
      <w:pPr>
        <w:pStyle w:val="AralkYok"/>
        <w:rPr>
          <w:rFonts w:ascii="Segoe UI" w:eastAsia="Times New Roman" w:hAnsi="Segoe UI" w:cs="Segoe UI"/>
          <w:bCs/>
          <w:color w:val="000000"/>
          <w:lang w:eastAsia="tr-TR"/>
        </w:rPr>
      </w:pPr>
    </w:p>
    <w:p w:rsidR="000C0471" w:rsidRPr="00040118" w:rsidRDefault="000C0471" w:rsidP="000C0471">
      <w:pPr>
        <w:pStyle w:val="AralkYok"/>
        <w:rPr>
          <w:rFonts w:ascii="Segoe UI" w:eastAsia="Times New Roman" w:hAnsi="Segoe UI" w:cs="Segoe UI"/>
          <w:bCs/>
          <w:color w:val="000000"/>
          <w:lang w:eastAsia="tr-TR"/>
        </w:rPr>
      </w:pPr>
    </w:p>
    <w:tbl>
      <w:tblPr>
        <w:tblStyle w:val="TabloKlavuzu2"/>
        <w:tblW w:w="0" w:type="auto"/>
        <w:jc w:val="center"/>
        <w:tblInd w:w="-752" w:type="dxa"/>
        <w:tblLook w:val="04A0" w:firstRow="1" w:lastRow="0" w:firstColumn="1" w:lastColumn="0" w:noHBand="0" w:noVBand="1"/>
      </w:tblPr>
      <w:tblGrid>
        <w:gridCol w:w="1564"/>
        <w:gridCol w:w="996"/>
        <w:gridCol w:w="996"/>
        <w:gridCol w:w="996"/>
        <w:gridCol w:w="996"/>
        <w:gridCol w:w="996"/>
      </w:tblGrid>
      <w:tr w:rsidR="000C0471" w:rsidRPr="00040118" w:rsidTr="00337BF1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5.SORU</w:t>
            </w:r>
          </w:p>
        </w:tc>
      </w:tr>
      <w:tr w:rsidR="000C0471" w:rsidRPr="00040118" w:rsidTr="00337BF1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20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20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20</w:t>
            </w:r>
          </w:p>
        </w:tc>
        <w:tc>
          <w:tcPr>
            <w:tcW w:w="942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20</w:t>
            </w:r>
          </w:p>
        </w:tc>
        <w:tc>
          <w:tcPr>
            <w:tcW w:w="941" w:type="dxa"/>
          </w:tcPr>
          <w:p w:rsidR="000C0471" w:rsidRPr="00040118" w:rsidRDefault="000C047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20</w:t>
            </w:r>
          </w:p>
        </w:tc>
      </w:tr>
    </w:tbl>
    <w:p w:rsidR="00EB65CB" w:rsidRPr="00040118" w:rsidRDefault="00EB65CB" w:rsidP="00242E9E">
      <w:pPr>
        <w:spacing w:after="160" w:line="259" w:lineRule="auto"/>
        <w:rPr>
          <w:rFonts w:ascii="Segoe UI" w:eastAsia="Calibri" w:hAnsi="Segoe UI" w:cs="Segoe UI"/>
        </w:rPr>
      </w:pPr>
    </w:p>
    <w:p w:rsidR="00AC320B" w:rsidRPr="00040118" w:rsidRDefault="00EB65CB" w:rsidP="00242E9E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040118">
        <w:rPr>
          <w:rFonts w:ascii="Segoe UI" w:eastAsia="Calibri" w:hAnsi="Segoe UI" w:cs="Segoe UI"/>
          <w:b/>
        </w:rPr>
        <w:t>SORU 1.</w:t>
      </w:r>
      <w:r w:rsidRPr="00040118">
        <w:rPr>
          <w:rFonts w:ascii="Segoe UI" w:eastAsia="Calibri" w:hAnsi="Segoe UI" w:cs="Segoe UI"/>
        </w:rPr>
        <w:t xml:space="preserve"> </w:t>
      </w:r>
      <w:r w:rsidR="00242E9E" w:rsidRPr="00040118">
        <w:rPr>
          <w:rFonts w:ascii="Segoe UI" w:eastAsia="Calibri" w:hAnsi="Segoe UI" w:cs="Segoe UI"/>
        </w:rPr>
        <w:t>Çok kısa sürelerde gerçekleşebilen ve başladıktan sonra insanlar tarafından engellenemeyen, can ve mal kaybına neden olan olaylara doğal afet denir.</w:t>
      </w:r>
      <w:r w:rsidR="00242E9E" w:rsidRPr="00040118">
        <w:rPr>
          <w:rFonts w:ascii="Segoe UI" w:eastAsia="Calibri" w:hAnsi="Segoe UI" w:cs="Segoe UI"/>
        </w:rPr>
        <w:br/>
      </w:r>
      <w:r w:rsidR="00242E9E" w:rsidRPr="00040118">
        <w:rPr>
          <w:rFonts w:ascii="Segoe UI" w:eastAsia="Calibri" w:hAnsi="Segoe UI" w:cs="Segoe UI"/>
          <w:b/>
        </w:rPr>
        <w:t>Doğal afetlere 3 örnek veriniz.</w:t>
      </w:r>
      <w:r w:rsidR="00242E9E" w:rsidRPr="00040118">
        <w:rPr>
          <w:rFonts w:ascii="Segoe UI" w:eastAsia="Calibr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320B" w:rsidRPr="00040118" w:rsidTr="00AC320B">
        <w:tc>
          <w:tcPr>
            <w:tcW w:w="9212" w:type="dxa"/>
          </w:tcPr>
          <w:p w:rsidR="00AC320B" w:rsidRDefault="00AC320B" w:rsidP="00A40AEC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  <w:r w:rsidRPr="00040118">
              <w:rPr>
                <w:rFonts w:ascii="Segoe UI" w:eastAsia="Calibri" w:hAnsi="Segoe UI" w:cs="Segoe UI"/>
                <w:color w:val="FF0000"/>
              </w:rPr>
              <w:t>CEVAP:</w:t>
            </w:r>
            <w:r w:rsidRPr="00040118">
              <w:rPr>
                <w:rFonts w:ascii="Segoe UI" w:eastAsia="Calibri" w:hAnsi="Segoe UI" w:cs="Segoe UI"/>
                <w:color w:val="FF0000"/>
              </w:rPr>
              <w:br/>
            </w:r>
          </w:p>
          <w:p w:rsidR="00A40AEC" w:rsidRPr="00040118" w:rsidRDefault="00A40AEC" w:rsidP="00A40AEC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</w:p>
        </w:tc>
      </w:tr>
    </w:tbl>
    <w:p w:rsidR="00242E9E" w:rsidRPr="00040118" w:rsidRDefault="00242E9E" w:rsidP="00242E9E">
      <w:pPr>
        <w:shd w:val="clear" w:color="auto" w:fill="FFFFFF"/>
        <w:spacing w:before="100" w:beforeAutospacing="1" w:after="100" w:afterAutospacing="1" w:line="240" w:lineRule="auto"/>
        <w:rPr>
          <w:rFonts w:ascii="Segoe UI" w:eastAsia="Calibri" w:hAnsi="Segoe UI" w:cs="Segoe UI"/>
        </w:rPr>
      </w:pPr>
    </w:p>
    <w:p w:rsidR="00242E9E" w:rsidRPr="00040118" w:rsidRDefault="00EB65CB" w:rsidP="00242E9E">
      <w:pPr>
        <w:pStyle w:val="AralkYok"/>
        <w:rPr>
          <w:rFonts w:ascii="Segoe UI" w:hAnsi="Segoe UI" w:cs="Segoe UI"/>
          <w:b/>
        </w:rPr>
      </w:pPr>
      <w:r w:rsidRPr="00040118">
        <w:rPr>
          <w:rFonts w:ascii="Segoe UI" w:hAnsi="Segoe UI" w:cs="Segoe UI"/>
          <w:b/>
        </w:rPr>
        <w:t xml:space="preserve">SORU 2. </w:t>
      </w:r>
      <w:r w:rsidR="00242E9E" w:rsidRPr="00040118">
        <w:rPr>
          <w:rFonts w:ascii="Segoe UI" w:hAnsi="Segoe UI" w:cs="Segoe UI"/>
          <w:b/>
        </w:rPr>
        <w:t xml:space="preserve">Sanal ortamda alışveriş yaparken nelere dikkat etmeliyiz? </w:t>
      </w:r>
      <w:r w:rsidR="00B45034">
        <w:rPr>
          <w:rFonts w:ascii="Segoe UI" w:hAnsi="Segoe UI" w:cs="Segoe UI"/>
          <w:b/>
        </w:rPr>
        <w:t>Yazınız.</w:t>
      </w:r>
    </w:p>
    <w:p w:rsidR="00AC320B" w:rsidRPr="00040118" w:rsidRDefault="00AC320B" w:rsidP="00242E9E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320B" w:rsidRPr="00040118" w:rsidTr="006770D7">
        <w:trPr>
          <w:trHeight w:val="2208"/>
        </w:trPr>
        <w:tc>
          <w:tcPr>
            <w:tcW w:w="9212" w:type="dxa"/>
          </w:tcPr>
          <w:p w:rsidR="00040118" w:rsidRDefault="00040118" w:rsidP="0004011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AC320B" w:rsidRPr="00040118" w:rsidRDefault="00AC320B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242E9E" w:rsidRPr="00040118" w:rsidRDefault="00242E9E">
      <w:pPr>
        <w:rPr>
          <w:rFonts w:ascii="Segoe UI" w:hAnsi="Segoe UI" w:cs="Segoe UI"/>
        </w:rPr>
      </w:pPr>
    </w:p>
    <w:p w:rsidR="00242E9E" w:rsidRPr="00040118" w:rsidRDefault="00EB65CB" w:rsidP="00242E9E">
      <w:pPr>
        <w:pStyle w:val="AralkYok"/>
        <w:rPr>
          <w:rFonts w:ascii="Segoe UI" w:hAnsi="Segoe UI" w:cs="Segoe UI"/>
          <w:b/>
        </w:rPr>
      </w:pPr>
      <w:r w:rsidRPr="00040118">
        <w:rPr>
          <w:rFonts w:ascii="Segoe UI" w:hAnsi="Segoe UI" w:cs="Segoe UI"/>
          <w:b/>
        </w:rPr>
        <w:t xml:space="preserve">SORU 3. </w:t>
      </w:r>
      <w:r w:rsidR="00242E9E" w:rsidRPr="00040118">
        <w:rPr>
          <w:rFonts w:ascii="Segoe UI" w:hAnsi="Segoe UI" w:cs="Segoe UI"/>
          <w:b/>
        </w:rPr>
        <w:t xml:space="preserve">Bilim insanlarının özellikleri nelerdir? </w:t>
      </w:r>
      <w:r w:rsidR="00B45034">
        <w:rPr>
          <w:rFonts w:ascii="Segoe UI" w:hAnsi="Segoe UI" w:cs="Segoe UI"/>
          <w:b/>
        </w:rPr>
        <w:t>3 tanesini yazınız.</w:t>
      </w:r>
    </w:p>
    <w:p w:rsidR="00AC320B" w:rsidRPr="00040118" w:rsidRDefault="00AC320B" w:rsidP="00242E9E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320B" w:rsidRPr="00040118" w:rsidTr="00E22771">
        <w:trPr>
          <w:trHeight w:val="1651"/>
        </w:trPr>
        <w:tc>
          <w:tcPr>
            <w:tcW w:w="9212" w:type="dxa"/>
          </w:tcPr>
          <w:p w:rsidR="00040118" w:rsidRDefault="00040118" w:rsidP="0004011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040118" w:rsidRDefault="00040118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40AEC" w:rsidRDefault="00A40AEC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40AEC" w:rsidRDefault="00A40AEC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40AEC" w:rsidRDefault="00A40AEC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40AEC" w:rsidRDefault="00A40AEC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40AEC" w:rsidRPr="00040118" w:rsidRDefault="00A40AEC" w:rsidP="00A40AEC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AC320B" w:rsidRPr="00040118" w:rsidRDefault="00AC320B" w:rsidP="00242E9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22222"/>
          <w:lang w:eastAsia="tr-TR"/>
        </w:rPr>
      </w:pPr>
    </w:p>
    <w:p w:rsidR="00AC320B" w:rsidRPr="00040118" w:rsidRDefault="00EB65CB" w:rsidP="00242E9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lang w:eastAsia="tr-TR"/>
        </w:rPr>
      </w:pPr>
      <w:r w:rsidRPr="00040118">
        <w:rPr>
          <w:rFonts w:ascii="Segoe UI" w:eastAsia="Times New Roman" w:hAnsi="Segoe UI" w:cs="Segoe UI"/>
          <w:b/>
          <w:color w:val="222222"/>
          <w:lang w:eastAsia="tr-TR"/>
        </w:rPr>
        <w:lastRenderedPageBreak/>
        <w:t>SORU 4.</w:t>
      </w:r>
      <w:r w:rsidRPr="00040118">
        <w:rPr>
          <w:rFonts w:ascii="Segoe UI" w:eastAsia="Times New Roman" w:hAnsi="Segoe UI" w:cs="Segoe UI"/>
          <w:color w:val="222222"/>
          <w:lang w:eastAsia="tr-TR"/>
        </w:rPr>
        <w:t xml:space="preserve"> </w:t>
      </w:r>
      <w:r w:rsidR="00805C1D">
        <w:rPr>
          <w:rFonts w:ascii="Segoe UI" w:eastAsia="Times New Roman" w:hAnsi="Segoe UI" w:cs="Segoe UI"/>
          <w:color w:val="222222"/>
          <w:lang w:eastAsia="tr-TR"/>
        </w:rPr>
        <w:t xml:space="preserve">Akdeniz </w:t>
      </w:r>
      <w:r w:rsidR="008C6002">
        <w:rPr>
          <w:rFonts w:ascii="Segoe UI" w:eastAsia="Times New Roman" w:hAnsi="Segoe UI" w:cs="Segoe UI"/>
          <w:color w:val="222222"/>
          <w:lang w:eastAsia="tr-TR"/>
        </w:rPr>
        <w:t>iklimin</w:t>
      </w:r>
      <w:r w:rsidR="00805C1D">
        <w:rPr>
          <w:rFonts w:ascii="Segoe UI" w:eastAsia="Times New Roman" w:hAnsi="Segoe UI" w:cs="Segoe UI"/>
          <w:color w:val="222222"/>
          <w:lang w:eastAsia="tr-TR"/>
        </w:rPr>
        <w:t>in etkili olduğu Antalya’da</w:t>
      </w:r>
      <w:r w:rsidR="00AC4304">
        <w:rPr>
          <w:rFonts w:ascii="Segoe UI" w:eastAsia="Times New Roman" w:hAnsi="Segoe UI" w:cs="Segoe UI"/>
          <w:color w:val="222222"/>
          <w:lang w:eastAsia="tr-TR"/>
        </w:rPr>
        <w:t>,</w:t>
      </w:r>
      <w:r w:rsidR="00805C1D">
        <w:rPr>
          <w:rFonts w:ascii="Segoe UI" w:eastAsia="Times New Roman" w:hAnsi="Segoe UI" w:cs="Segoe UI"/>
          <w:color w:val="222222"/>
          <w:lang w:eastAsia="tr-TR"/>
        </w:rPr>
        <w:t xml:space="preserve"> yaz mevsimi</w:t>
      </w:r>
      <w:r w:rsidR="00C703D9" w:rsidRPr="00040118">
        <w:rPr>
          <w:rFonts w:ascii="Segoe UI" w:eastAsia="Times New Roman" w:hAnsi="Segoe UI" w:cs="Segoe UI"/>
          <w:color w:val="222222"/>
          <w:lang w:eastAsia="tr-TR"/>
        </w:rPr>
        <w:t xml:space="preserve"> uzun sür</w:t>
      </w:r>
      <w:r w:rsidR="008C6002">
        <w:rPr>
          <w:rFonts w:ascii="Segoe UI" w:eastAsia="Times New Roman" w:hAnsi="Segoe UI" w:cs="Segoe UI"/>
          <w:color w:val="222222"/>
          <w:lang w:eastAsia="tr-TR"/>
        </w:rPr>
        <w:t>mektedir. Deniz</w:t>
      </w:r>
      <w:r w:rsidR="00805C1D">
        <w:rPr>
          <w:rFonts w:ascii="Segoe UI" w:eastAsia="Times New Roman" w:hAnsi="Segoe UI" w:cs="Segoe UI"/>
          <w:color w:val="222222"/>
          <w:lang w:eastAsia="tr-TR"/>
        </w:rPr>
        <w:t xml:space="preserve"> kıyısında yer olması,</w:t>
      </w:r>
      <w:r w:rsidR="00C703D9" w:rsidRPr="00040118">
        <w:rPr>
          <w:rFonts w:ascii="Segoe UI" w:eastAsia="Times New Roman" w:hAnsi="Segoe UI" w:cs="Segoe UI"/>
          <w:color w:val="222222"/>
          <w:lang w:eastAsia="tr-TR"/>
        </w:rPr>
        <w:t xml:space="preserve"> d</w:t>
      </w:r>
      <w:r w:rsidR="008C6002">
        <w:rPr>
          <w:rFonts w:ascii="Segoe UI" w:eastAsia="Times New Roman" w:hAnsi="Segoe UI" w:cs="Segoe UI"/>
          <w:color w:val="222222"/>
          <w:lang w:eastAsia="tr-TR"/>
        </w:rPr>
        <w:t>oğal ve tarihî zenginlikler açısından zengin</w:t>
      </w:r>
      <w:r w:rsidR="00C703D9" w:rsidRPr="00040118">
        <w:rPr>
          <w:rFonts w:ascii="Segoe UI" w:eastAsia="Times New Roman" w:hAnsi="Segoe UI" w:cs="Segoe UI"/>
          <w:color w:val="222222"/>
          <w:lang w:eastAsia="tr-TR"/>
        </w:rPr>
        <w:t xml:space="preserve"> </w:t>
      </w:r>
      <w:r w:rsidR="00805C1D">
        <w:rPr>
          <w:rFonts w:ascii="Segoe UI" w:eastAsia="Times New Roman" w:hAnsi="Segoe UI" w:cs="Segoe UI"/>
          <w:color w:val="222222"/>
          <w:lang w:eastAsia="tr-TR"/>
        </w:rPr>
        <w:t>olması</w:t>
      </w:r>
      <w:r w:rsidR="008C6002">
        <w:rPr>
          <w:rFonts w:ascii="Segoe UI" w:eastAsia="Times New Roman" w:hAnsi="Segoe UI" w:cs="Segoe UI"/>
          <w:color w:val="222222"/>
          <w:lang w:eastAsia="tr-TR"/>
        </w:rPr>
        <w:t>,</w:t>
      </w:r>
      <w:r w:rsidR="00B760F1" w:rsidRPr="00040118">
        <w:rPr>
          <w:rFonts w:ascii="Segoe UI" w:eastAsia="Times New Roman" w:hAnsi="Segoe UI" w:cs="Segoe UI"/>
          <w:color w:val="222222"/>
          <w:lang w:eastAsia="tr-TR"/>
        </w:rPr>
        <w:t xml:space="preserve"> </w:t>
      </w:r>
      <w:r w:rsidR="007F6E6A">
        <w:rPr>
          <w:rFonts w:ascii="Segoe UI" w:eastAsia="Times New Roman" w:hAnsi="Segoe UI" w:cs="Segoe UI"/>
          <w:color w:val="222222"/>
          <w:lang w:eastAsia="tr-TR"/>
        </w:rPr>
        <w:t xml:space="preserve">gezip görmek ve eğlenmek isteyenler </w:t>
      </w:r>
      <w:r w:rsidR="00AC320B" w:rsidRPr="00040118">
        <w:rPr>
          <w:rFonts w:ascii="Segoe UI" w:eastAsia="Times New Roman" w:hAnsi="Segoe UI" w:cs="Segoe UI"/>
          <w:color w:val="222222"/>
          <w:lang w:eastAsia="tr-TR"/>
        </w:rPr>
        <w:t xml:space="preserve">için </w:t>
      </w:r>
      <w:r w:rsidR="008C6002">
        <w:rPr>
          <w:rFonts w:ascii="Segoe UI" w:eastAsia="Times New Roman" w:hAnsi="Segoe UI" w:cs="Segoe UI"/>
          <w:color w:val="222222"/>
          <w:lang w:eastAsia="tr-TR"/>
        </w:rPr>
        <w:t>Antalya’yı çok çekici hale getirmektedir.</w:t>
      </w:r>
      <w:r w:rsidR="008C6002">
        <w:rPr>
          <w:rFonts w:ascii="Segoe UI" w:eastAsia="Times New Roman" w:hAnsi="Segoe UI" w:cs="Segoe UI"/>
          <w:color w:val="222222"/>
          <w:lang w:eastAsia="tr-TR"/>
        </w:rPr>
        <w:br/>
      </w:r>
      <w:r w:rsidR="00B760F1" w:rsidRPr="00040118">
        <w:rPr>
          <w:rFonts w:ascii="Segoe UI" w:eastAsia="Times New Roman" w:hAnsi="Segoe UI" w:cs="Segoe UI"/>
          <w:b/>
          <w:color w:val="222222"/>
          <w:lang w:eastAsia="tr-TR"/>
        </w:rPr>
        <w:t xml:space="preserve">Buna göre </w:t>
      </w:r>
      <w:r w:rsidR="00242E9E" w:rsidRPr="00040118">
        <w:rPr>
          <w:rFonts w:ascii="Segoe UI" w:eastAsia="Times New Roman" w:hAnsi="Segoe UI" w:cs="Segoe UI"/>
          <w:b/>
          <w:color w:val="222222"/>
          <w:lang w:eastAsia="tr-TR"/>
        </w:rPr>
        <w:t>Antalya ve çevresinde</w:t>
      </w:r>
      <w:r w:rsidR="00AC4304">
        <w:rPr>
          <w:rFonts w:ascii="Segoe UI" w:eastAsia="Times New Roman" w:hAnsi="Segoe UI" w:cs="Segoe UI"/>
          <w:b/>
          <w:color w:val="222222"/>
          <w:lang w:eastAsia="tr-TR"/>
        </w:rPr>
        <w:t>;</w:t>
      </w:r>
      <w:r w:rsidR="00AC4304">
        <w:rPr>
          <w:rFonts w:ascii="Segoe UI" w:eastAsia="Times New Roman" w:hAnsi="Segoe UI" w:cs="Segoe UI"/>
          <w:b/>
          <w:color w:val="222222"/>
          <w:lang w:eastAsia="tr-TR"/>
        </w:rPr>
        <w:br/>
        <w:t>a- Hangi ekonomik faaliyeti</w:t>
      </w:r>
      <w:r w:rsidR="008C6002">
        <w:rPr>
          <w:rFonts w:ascii="Segoe UI" w:eastAsia="Times New Roman" w:hAnsi="Segoe UI" w:cs="Segoe UI"/>
          <w:b/>
          <w:color w:val="222222"/>
          <w:lang w:eastAsia="tr-TR"/>
        </w:rPr>
        <w:t>n gelişmiş olması beklenir?</w:t>
      </w:r>
      <w:r w:rsidR="008C6002">
        <w:rPr>
          <w:rFonts w:ascii="Segoe UI" w:eastAsia="Times New Roman" w:hAnsi="Segoe UI" w:cs="Segoe UI"/>
          <w:b/>
          <w:color w:val="222222"/>
          <w:lang w:eastAsia="tr-TR"/>
        </w:rPr>
        <w:br/>
      </w:r>
      <w:proofErr w:type="gramStart"/>
      <w:r w:rsidR="008C6002">
        <w:rPr>
          <w:rFonts w:ascii="Segoe UI" w:eastAsia="Times New Roman" w:hAnsi="Segoe UI" w:cs="Segoe UI"/>
          <w:b/>
          <w:color w:val="222222"/>
          <w:lang w:eastAsia="tr-TR"/>
        </w:rPr>
        <w:t>b</w:t>
      </w:r>
      <w:proofErr w:type="gramEnd"/>
      <w:r w:rsidR="008C6002">
        <w:rPr>
          <w:rFonts w:ascii="Segoe UI" w:eastAsia="Times New Roman" w:hAnsi="Segoe UI" w:cs="Segoe UI"/>
          <w:b/>
          <w:color w:val="222222"/>
          <w:lang w:eastAsia="tr-TR"/>
        </w:rPr>
        <w:t>- H</w:t>
      </w:r>
      <w:r w:rsidR="00242E9E" w:rsidRPr="00040118">
        <w:rPr>
          <w:rFonts w:ascii="Segoe UI" w:eastAsia="Times New Roman" w:hAnsi="Segoe UI" w:cs="Segoe UI"/>
          <w:b/>
          <w:color w:val="222222"/>
          <w:lang w:eastAsia="tr-TR"/>
        </w:rPr>
        <w:t>angi mesleklerin yaygın olması beklenir? Yazınız.</w:t>
      </w:r>
      <w:r w:rsidR="00242E9E" w:rsidRPr="00040118">
        <w:rPr>
          <w:rFonts w:ascii="Segoe UI" w:eastAsia="Times New Roman" w:hAnsi="Segoe UI" w:cs="Segoe UI"/>
          <w:b/>
          <w:color w:val="222222"/>
          <w:lang w:eastAsia="tr-TR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320B" w:rsidRPr="00040118" w:rsidTr="00AC320B">
        <w:tc>
          <w:tcPr>
            <w:tcW w:w="9212" w:type="dxa"/>
          </w:tcPr>
          <w:p w:rsidR="00AC320B" w:rsidRDefault="00A40AEC" w:rsidP="00A40AE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A40AEC" w:rsidRDefault="00A40AEC" w:rsidP="00A40AE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A40AEC" w:rsidRDefault="00A40AEC" w:rsidP="00A40AE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A40AEC" w:rsidRPr="00040118" w:rsidRDefault="00A40AEC" w:rsidP="00A40AE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222222"/>
                <w:lang w:eastAsia="tr-TR"/>
              </w:rPr>
            </w:pPr>
          </w:p>
        </w:tc>
      </w:tr>
    </w:tbl>
    <w:p w:rsidR="00242E9E" w:rsidRPr="00040118" w:rsidRDefault="00242E9E">
      <w:pPr>
        <w:rPr>
          <w:rFonts w:ascii="Segoe UI" w:hAnsi="Segoe UI" w:cs="Segoe UI"/>
        </w:rPr>
      </w:pPr>
    </w:p>
    <w:p w:rsidR="00AC320B" w:rsidRPr="00040118" w:rsidRDefault="00436335" w:rsidP="008A6B6F">
      <w:pPr>
        <w:rPr>
          <w:rFonts w:ascii="Segoe UI" w:hAnsi="Segoe UI" w:cs="Segoe UI"/>
          <w:color w:val="FF0000"/>
        </w:rPr>
      </w:pPr>
      <w:r w:rsidRPr="00040118">
        <w:rPr>
          <w:rFonts w:ascii="Segoe UI" w:hAnsi="Segoe UI" w:cs="Segoe UI"/>
          <w:b/>
        </w:rPr>
        <w:t>SORU 5.</w:t>
      </w:r>
      <w:r w:rsidRPr="00040118">
        <w:rPr>
          <w:rFonts w:ascii="Segoe UI" w:hAnsi="Segoe UI" w:cs="Segoe UI"/>
        </w:rPr>
        <w:t xml:space="preserve"> Karadeniz kıyıları dört mevsim yağış aldığı için orman bakımından zengindir.</w:t>
      </w:r>
      <w:r w:rsidRPr="00040118">
        <w:rPr>
          <w:rFonts w:ascii="Segoe UI" w:hAnsi="Segoe UI" w:cs="Segoe UI"/>
        </w:rPr>
        <w:br/>
        <w:t xml:space="preserve">Bu nedenle ormancılık burada önemli bir ekonomik faaliyettir. </w:t>
      </w:r>
      <w:r w:rsidRPr="00040118">
        <w:rPr>
          <w:rFonts w:ascii="Segoe UI" w:hAnsi="Segoe UI" w:cs="Segoe UI"/>
        </w:rPr>
        <w:br/>
      </w:r>
      <w:r w:rsidRPr="00040118">
        <w:rPr>
          <w:rFonts w:ascii="Segoe UI" w:hAnsi="Segoe UI" w:cs="Segoe UI"/>
          <w:b/>
        </w:rPr>
        <w:t>Buna</w:t>
      </w:r>
      <w:r w:rsidR="00772D51" w:rsidRPr="00040118">
        <w:rPr>
          <w:rFonts w:ascii="Segoe UI" w:hAnsi="Segoe UI" w:cs="Segoe UI"/>
          <w:b/>
        </w:rPr>
        <w:t xml:space="preserve"> göre Karadeniz kıyılarında hangi mesleklerin gelişmiş olması beklenir?</w:t>
      </w:r>
      <w:r w:rsidR="00772D51" w:rsidRPr="00040118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320B" w:rsidRPr="00040118" w:rsidTr="00AC320B">
        <w:tc>
          <w:tcPr>
            <w:tcW w:w="9212" w:type="dxa"/>
          </w:tcPr>
          <w:p w:rsidR="00AC320B" w:rsidRDefault="00AC320B" w:rsidP="00953451">
            <w:pPr>
              <w:rPr>
                <w:rFonts w:ascii="Segoe UI" w:hAnsi="Segoe UI" w:cs="Segoe UI"/>
                <w:color w:val="FF0000"/>
              </w:rPr>
            </w:pPr>
            <w:r w:rsidRPr="00040118">
              <w:rPr>
                <w:rFonts w:ascii="Segoe UI" w:hAnsi="Segoe UI" w:cs="Segoe UI"/>
                <w:color w:val="FF0000"/>
              </w:rPr>
              <w:t>CEVAP:</w:t>
            </w:r>
            <w:r w:rsidRPr="00040118">
              <w:rPr>
                <w:rFonts w:ascii="Segoe UI" w:hAnsi="Segoe UI" w:cs="Segoe UI"/>
                <w:color w:val="FF0000"/>
              </w:rPr>
              <w:br/>
            </w:r>
          </w:p>
          <w:p w:rsidR="00A40AEC" w:rsidRDefault="00A40AEC" w:rsidP="00953451">
            <w:pPr>
              <w:rPr>
                <w:rFonts w:ascii="Segoe UI" w:hAnsi="Segoe UI" w:cs="Segoe UI"/>
                <w:color w:val="FF0000"/>
              </w:rPr>
            </w:pPr>
          </w:p>
          <w:p w:rsidR="005B2E0B" w:rsidRPr="00040118" w:rsidRDefault="005B2E0B" w:rsidP="00953451">
            <w:pPr>
              <w:rPr>
                <w:rFonts w:ascii="Segoe UI" w:hAnsi="Segoe UI" w:cs="Segoe UI"/>
                <w:color w:val="FF0000"/>
              </w:rPr>
            </w:pPr>
          </w:p>
          <w:p w:rsidR="00AC320B" w:rsidRPr="00040118" w:rsidRDefault="00AC320B" w:rsidP="0095345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36335" w:rsidRPr="00040118" w:rsidRDefault="00436335" w:rsidP="00436335">
      <w:pPr>
        <w:rPr>
          <w:rFonts w:ascii="Segoe UI" w:hAnsi="Segoe UI" w:cs="Segoe UI"/>
        </w:rPr>
      </w:pPr>
    </w:p>
    <w:p w:rsidR="000C0471" w:rsidRPr="00040118" w:rsidRDefault="000C0471" w:rsidP="00436335">
      <w:pPr>
        <w:rPr>
          <w:rFonts w:ascii="Segoe UI" w:hAnsi="Segoe UI" w:cs="Segoe UI"/>
        </w:rPr>
      </w:pPr>
    </w:p>
    <w:p w:rsidR="000C0471" w:rsidRPr="00040118" w:rsidRDefault="000C0471" w:rsidP="00436335">
      <w:pPr>
        <w:rPr>
          <w:rFonts w:ascii="Segoe UI" w:hAnsi="Segoe UI" w:cs="Segoe UI"/>
        </w:rPr>
      </w:pPr>
    </w:p>
    <w:p w:rsidR="0085484B" w:rsidRPr="007F7A29" w:rsidRDefault="0085484B" w:rsidP="0085484B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0C0471" w:rsidRPr="00040118" w:rsidRDefault="000C0471" w:rsidP="00436335">
      <w:pPr>
        <w:rPr>
          <w:rFonts w:ascii="Segoe UI" w:hAnsi="Segoe UI" w:cs="Segoe UI"/>
        </w:rPr>
      </w:pPr>
      <w:bookmarkStart w:id="0" w:name="_GoBack"/>
      <w:bookmarkEnd w:id="0"/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040118" w:rsidRDefault="00040118" w:rsidP="00FC02B3">
      <w:pPr>
        <w:pStyle w:val="AralkYok"/>
        <w:rPr>
          <w:rFonts w:ascii="Segoe UI" w:hAnsi="Segoe UI" w:cs="Segoe UI"/>
          <w:b/>
        </w:rPr>
      </w:pPr>
    </w:p>
    <w:p w:rsidR="00040118" w:rsidRDefault="00040118" w:rsidP="000C0471">
      <w:pPr>
        <w:pStyle w:val="AralkYok"/>
        <w:jc w:val="center"/>
        <w:rPr>
          <w:rFonts w:ascii="Segoe UI" w:hAnsi="Segoe UI" w:cs="Segoe UI"/>
          <w:b/>
        </w:rPr>
      </w:pPr>
    </w:p>
    <w:p w:rsidR="0015509A" w:rsidRDefault="0015509A" w:rsidP="000C0471">
      <w:pPr>
        <w:pStyle w:val="AralkYok"/>
        <w:jc w:val="center"/>
        <w:rPr>
          <w:rFonts w:ascii="Segoe UI" w:hAnsi="Segoe UI" w:cs="Segoe UI"/>
          <w:b/>
        </w:rPr>
      </w:pPr>
    </w:p>
    <w:p w:rsidR="0015509A" w:rsidRDefault="0015509A" w:rsidP="000C0471">
      <w:pPr>
        <w:pStyle w:val="AralkYok"/>
        <w:jc w:val="center"/>
        <w:rPr>
          <w:rFonts w:ascii="Segoe UI" w:hAnsi="Segoe UI" w:cs="Segoe UI"/>
          <w:b/>
        </w:rPr>
      </w:pPr>
    </w:p>
    <w:p w:rsidR="000C0471" w:rsidRPr="00040118" w:rsidRDefault="000C0471" w:rsidP="000C0471">
      <w:pPr>
        <w:pStyle w:val="AralkYok"/>
        <w:jc w:val="center"/>
        <w:rPr>
          <w:rFonts w:ascii="Segoe UI" w:hAnsi="Segoe UI" w:cs="Segoe UI"/>
          <w:b/>
        </w:rPr>
      </w:pPr>
      <w:r w:rsidRPr="00040118">
        <w:rPr>
          <w:rFonts w:ascii="Segoe UI" w:hAnsi="Segoe UI" w:cs="Segoe UI"/>
          <w:b/>
        </w:rPr>
        <w:t>5. SINIF SOSYAL BİLGİLER DERSİ</w:t>
      </w:r>
    </w:p>
    <w:p w:rsidR="000C0471" w:rsidRPr="00040118" w:rsidRDefault="000C0471" w:rsidP="000C0471">
      <w:pPr>
        <w:pStyle w:val="AralkYok"/>
        <w:jc w:val="center"/>
        <w:rPr>
          <w:rFonts w:ascii="Segoe UI" w:hAnsi="Segoe UI" w:cs="Segoe UI"/>
          <w:b/>
        </w:rPr>
      </w:pPr>
      <w:r w:rsidRPr="00040118">
        <w:rPr>
          <w:rFonts w:ascii="Segoe UI" w:hAnsi="Segoe UI" w:cs="Segoe UI"/>
          <w:b/>
        </w:rPr>
        <w:t>2. DÖNEM 1. ORTAK YAZILI KONU SORU DAĞILIM TABLOSU</w:t>
      </w:r>
    </w:p>
    <w:p w:rsidR="000C0471" w:rsidRPr="00040118" w:rsidRDefault="000C0471" w:rsidP="000C0471">
      <w:pPr>
        <w:pStyle w:val="AralkYok"/>
        <w:jc w:val="center"/>
        <w:rPr>
          <w:rFonts w:ascii="Segoe UI" w:hAnsi="Segoe UI" w:cs="Segoe UI"/>
          <w:b/>
        </w:rPr>
      </w:pPr>
      <w:r w:rsidRPr="00040118">
        <w:rPr>
          <w:rFonts w:ascii="Segoe UI" w:hAnsi="Segoe UI" w:cs="Segoe UI"/>
          <w:b/>
        </w:rPr>
        <w:t>SENARYO 1</w:t>
      </w:r>
    </w:p>
    <w:p w:rsidR="000C0471" w:rsidRPr="00040118" w:rsidRDefault="000C0471" w:rsidP="000C0471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0C0471" w:rsidRPr="00040118" w:rsidTr="00337BF1">
        <w:tc>
          <w:tcPr>
            <w:tcW w:w="1809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Öğrenme</w:t>
            </w: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0C0471" w:rsidRPr="00040118" w:rsidTr="00337BF1">
        <w:trPr>
          <w:cantSplit/>
          <w:trHeight w:val="883"/>
        </w:trPr>
        <w:tc>
          <w:tcPr>
            <w:tcW w:w="1809" w:type="dxa"/>
          </w:tcPr>
          <w:p w:rsidR="000C0471" w:rsidRPr="00040118" w:rsidRDefault="000C0471" w:rsidP="000C047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İNSANLAR, YERLER VE</w:t>
            </w:r>
          </w:p>
          <w:p w:rsidR="000C0471" w:rsidRPr="00040118" w:rsidRDefault="000C0471" w:rsidP="000C047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SB.5.3.4. Yaşadığı çevredeki afetlerin ve çevre sorunlarının oluşum nedenlerini sorgular.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1</w:t>
            </w:r>
          </w:p>
        </w:tc>
      </w:tr>
      <w:tr w:rsidR="000C0471" w:rsidRPr="00040118" w:rsidTr="00337BF1">
        <w:trPr>
          <w:cantSplit/>
          <w:trHeight w:val="534"/>
        </w:trPr>
        <w:tc>
          <w:tcPr>
            <w:tcW w:w="1809" w:type="dxa"/>
            <w:vMerge w:val="restart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 xml:space="preserve">SB.5.4.3. Sanal ortamı kullanırken güvenlik kurallarına uyar. 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1</w:t>
            </w:r>
          </w:p>
        </w:tc>
      </w:tr>
      <w:tr w:rsidR="000C0471" w:rsidRPr="00040118" w:rsidTr="00337BF1">
        <w:trPr>
          <w:cantSplit/>
          <w:trHeight w:val="585"/>
        </w:trPr>
        <w:tc>
          <w:tcPr>
            <w:tcW w:w="1809" w:type="dxa"/>
            <w:vMerge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SB.5.4.4. Buluş yapanların ve bilim insanlarının ortak özelliklerini belirler.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1</w:t>
            </w:r>
          </w:p>
        </w:tc>
      </w:tr>
      <w:tr w:rsidR="000C0471" w:rsidRPr="00040118" w:rsidTr="00337BF1">
        <w:trPr>
          <w:cantSplit/>
          <w:trHeight w:val="384"/>
        </w:trPr>
        <w:tc>
          <w:tcPr>
            <w:tcW w:w="1809" w:type="dxa"/>
            <w:vMerge w:val="restart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ÜRETİM, DAĞITIM VE</w:t>
            </w:r>
          </w:p>
          <w:p w:rsidR="000C0471" w:rsidRPr="00040118" w:rsidRDefault="000C047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040118"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SB.5.5.1. Yaşadığı yerin ve çevresinin ekonomik faaliyetlerini analiz eder.</w:t>
            </w:r>
          </w:p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SB.5.5.2. Yaşadığı yer ve çevresindeki ekonomik faaliyetlere bağlı olarak gelişen meslekleri tanır.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1</w:t>
            </w:r>
          </w:p>
        </w:tc>
      </w:tr>
      <w:tr w:rsidR="000C0471" w:rsidRPr="00040118" w:rsidTr="00337BF1">
        <w:trPr>
          <w:cantSplit/>
          <w:trHeight w:val="735"/>
        </w:trPr>
        <w:tc>
          <w:tcPr>
            <w:tcW w:w="1809" w:type="dxa"/>
            <w:vMerge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6237" w:type="dxa"/>
          </w:tcPr>
          <w:p w:rsidR="000C0471" w:rsidRPr="00040118" w:rsidRDefault="000C0471" w:rsidP="00337BF1">
            <w:pPr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SB.5.5.2. Yaşadığı yer ve çevresindeki ekonomik faaliyetlere bağlı olarak gelişen meslekleri tanır</w:t>
            </w:r>
          </w:p>
        </w:tc>
        <w:tc>
          <w:tcPr>
            <w:tcW w:w="1166" w:type="dxa"/>
          </w:tcPr>
          <w:p w:rsidR="000C0471" w:rsidRPr="00040118" w:rsidRDefault="000C0471" w:rsidP="00337BF1">
            <w:pPr>
              <w:jc w:val="center"/>
              <w:rPr>
                <w:rFonts w:ascii="Segoe UI" w:hAnsi="Segoe UI" w:cs="Segoe UI"/>
              </w:rPr>
            </w:pPr>
            <w:r w:rsidRPr="00040118">
              <w:rPr>
                <w:rFonts w:ascii="Segoe UI" w:hAnsi="Segoe UI" w:cs="Segoe UI"/>
              </w:rPr>
              <w:t>1</w:t>
            </w:r>
          </w:p>
        </w:tc>
      </w:tr>
    </w:tbl>
    <w:p w:rsidR="000C0471" w:rsidRPr="00040118" w:rsidRDefault="000C0471" w:rsidP="000C0471">
      <w:pPr>
        <w:rPr>
          <w:rFonts w:ascii="Segoe UI" w:hAnsi="Segoe UI" w:cs="Segoe UI"/>
        </w:rPr>
      </w:pPr>
    </w:p>
    <w:p w:rsidR="000C0471" w:rsidRPr="00040118" w:rsidRDefault="000C0471" w:rsidP="00436335">
      <w:pPr>
        <w:rPr>
          <w:rFonts w:ascii="Segoe UI" w:hAnsi="Segoe UI" w:cs="Segoe UI"/>
        </w:rPr>
      </w:pPr>
    </w:p>
    <w:sectPr w:rsidR="000C0471" w:rsidRPr="00040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E2" w:rsidRDefault="003A63E2" w:rsidP="00B45034">
      <w:pPr>
        <w:spacing w:after="0" w:line="240" w:lineRule="auto"/>
      </w:pPr>
      <w:r>
        <w:separator/>
      </w:r>
    </w:p>
  </w:endnote>
  <w:endnote w:type="continuationSeparator" w:id="0">
    <w:p w:rsidR="003A63E2" w:rsidRDefault="003A63E2" w:rsidP="00B4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E2" w:rsidRDefault="003A63E2" w:rsidP="00B45034">
      <w:pPr>
        <w:spacing w:after="0" w:line="240" w:lineRule="auto"/>
      </w:pPr>
      <w:r>
        <w:separator/>
      </w:r>
    </w:p>
  </w:footnote>
  <w:footnote w:type="continuationSeparator" w:id="0">
    <w:p w:rsidR="003A63E2" w:rsidRDefault="003A63E2" w:rsidP="00B4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4" w:rsidRDefault="00B450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410"/>
    <w:multiLevelType w:val="hybridMultilevel"/>
    <w:tmpl w:val="BBA2D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C1ABA"/>
    <w:multiLevelType w:val="hybridMultilevel"/>
    <w:tmpl w:val="0A1E7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9E"/>
    <w:rsid w:val="00040118"/>
    <w:rsid w:val="000C0471"/>
    <w:rsid w:val="0015509A"/>
    <w:rsid w:val="00242E9E"/>
    <w:rsid w:val="003A63E2"/>
    <w:rsid w:val="00436335"/>
    <w:rsid w:val="004C1471"/>
    <w:rsid w:val="005B2E0B"/>
    <w:rsid w:val="005F1EEC"/>
    <w:rsid w:val="00710F0C"/>
    <w:rsid w:val="00772D51"/>
    <w:rsid w:val="007F6E6A"/>
    <w:rsid w:val="00805C1D"/>
    <w:rsid w:val="0085484B"/>
    <w:rsid w:val="0088465B"/>
    <w:rsid w:val="008A6B6F"/>
    <w:rsid w:val="008C6002"/>
    <w:rsid w:val="00A40AEC"/>
    <w:rsid w:val="00AC320B"/>
    <w:rsid w:val="00AC4304"/>
    <w:rsid w:val="00B45034"/>
    <w:rsid w:val="00B760F1"/>
    <w:rsid w:val="00C703D9"/>
    <w:rsid w:val="00D52DF1"/>
    <w:rsid w:val="00DA0B22"/>
    <w:rsid w:val="00EB65CB"/>
    <w:rsid w:val="00F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2E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5034"/>
  </w:style>
  <w:style w:type="paragraph" w:styleId="Altbilgi">
    <w:name w:val="footer"/>
    <w:basedOn w:val="Normal"/>
    <w:link w:val="AltbilgiChar"/>
    <w:uiPriority w:val="99"/>
    <w:unhideWhenUsed/>
    <w:rsid w:val="00B4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5034"/>
  </w:style>
  <w:style w:type="character" w:styleId="Kpr">
    <w:name w:val="Hyperlink"/>
    <w:basedOn w:val="VarsaylanParagrafYazTipi"/>
    <w:uiPriority w:val="99"/>
    <w:unhideWhenUsed/>
    <w:rsid w:val="00854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2E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5034"/>
  </w:style>
  <w:style w:type="paragraph" w:styleId="Altbilgi">
    <w:name w:val="footer"/>
    <w:basedOn w:val="Normal"/>
    <w:link w:val="AltbilgiChar"/>
    <w:uiPriority w:val="99"/>
    <w:unhideWhenUsed/>
    <w:rsid w:val="00B4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5034"/>
  </w:style>
  <w:style w:type="character" w:styleId="Kpr">
    <w:name w:val="Hyperlink"/>
    <w:basedOn w:val="VarsaylanParagrafYazTipi"/>
    <w:uiPriority w:val="99"/>
    <w:unhideWhenUsed/>
    <w:rsid w:val="00854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2024-03-03T10:40:00Z</cp:lastPrinted>
  <dcterms:created xsi:type="dcterms:W3CDTF">2024-03-03T10:44:00Z</dcterms:created>
  <dcterms:modified xsi:type="dcterms:W3CDTF">2024-03-03T10:46:00Z</dcterms:modified>
</cp:coreProperties>
</file>