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02C1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5445D6" w:rsidRPr="005445D6">
              <w:rPr>
                <w:rFonts w:ascii="Times New Roman" w:hAnsi="Times New Roman" w:cs="Times New Roman"/>
              </w:rPr>
              <w:t xml:space="preserve">. ÜNİTE: </w:t>
            </w:r>
            <w:r w:rsidRPr="00402C1F">
              <w:rPr>
                <w:rFonts w:ascii="Times New Roman" w:hAnsi="Times New Roman" w:cs="Times New Roman"/>
              </w:rPr>
              <w:t>TÜRK AİLE YAPISININ TARİHSEL SÜRECİ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02C1F" w:rsidP="00402C1F">
            <w:pPr>
              <w:tabs>
                <w:tab w:val="left" w:pos="56"/>
              </w:tabs>
              <w:spacing w:line="256" w:lineRule="auto"/>
              <w:ind w:left="84" w:hanging="14"/>
              <w:rPr>
                <w:rFonts w:ascii="Times New Roman" w:hAnsi="Times New Roman" w:cs="Times New Roman"/>
              </w:rPr>
            </w:pPr>
            <w:r>
              <w:rPr>
                <w:rFonts w:ascii="Times New Roman" w:hAnsi="Times New Roman" w:cs="Times New Roman"/>
              </w:rPr>
              <w:t>İLK TÜRK DEVLETLERİNDE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B1CA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08-12</w:t>
            </w:r>
            <w:r w:rsidR="0058175D">
              <w:rPr>
                <w:rFonts w:ascii="Times New Roman" w:hAnsi="Times New Roman" w:cs="Times New Roman"/>
              </w:rPr>
              <w:t xml:space="preserve"> Ocak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402C1F" w:rsidP="000A2123">
            <w:pPr>
              <w:tabs>
                <w:tab w:val="left" w:pos="82"/>
              </w:tabs>
              <w:spacing w:after="0" w:line="256" w:lineRule="auto"/>
              <w:ind w:left="54" w:firstLine="2"/>
              <w:rPr>
                <w:rFonts w:ascii="Times New Roman" w:eastAsia="Arial" w:hAnsi="Times New Roman" w:cs="Times New Roman"/>
                <w:b/>
              </w:rPr>
            </w:pPr>
            <w:r w:rsidRPr="00402C1F">
              <w:rPr>
                <w:rFonts w:ascii="Times New Roman" w:eastAsia="Arial" w:hAnsi="Times New Roman" w:cs="Times New Roman"/>
                <w:b/>
              </w:rPr>
              <w:t>TSHA.</w:t>
            </w:r>
            <w:proofErr w:type="gramStart"/>
            <w:r w:rsidRPr="00402C1F">
              <w:rPr>
                <w:rFonts w:ascii="Times New Roman" w:eastAsia="Arial" w:hAnsi="Times New Roman" w:cs="Times New Roman"/>
                <w:b/>
              </w:rPr>
              <w:t>3.1</w:t>
            </w:r>
            <w:proofErr w:type="gramEnd"/>
            <w:r w:rsidRPr="00402C1F">
              <w:rPr>
                <w:rFonts w:ascii="Times New Roman" w:eastAsia="Arial" w:hAnsi="Times New Roman" w:cs="Times New Roman"/>
                <w:b/>
              </w:rPr>
              <w:t>. Orta Asya Türk devletlerinde aile yapısının özelliklerini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w:t>
            </w:r>
            <w:bookmarkStart w:id="0" w:name="_GoBack"/>
            <w:bookmarkEnd w:id="0"/>
            <w:r w:rsidR="00EC1730">
              <w:rPr>
                <w:rFonts w:ascii="Times New Roman" w:hAnsi="Times New Roman" w:cs="Times New Roman"/>
              </w:rPr>
              <w:t>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B1CAB" w:rsidRDefault="00402C1F" w:rsidP="00D75BED">
            <w:pPr>
              <w:spacing w:after="0" w:line="256" w:lineRule="auto"/>
              <w:rPr>
                <w:rFonts w:ascii="Times New Roman" w:eastAsia="Times New Roman" w:hAnsi="Times New Roman" w:cs="Times New Roman"/>
              </w:rPr>
            </w:pPr>
            <w:r w:rsidRPr="00402C1F">
              <w:rPr>
                <w:rFonts w:ascii="Times New Roman" w:eastAsia="Times New Roman" w:hAnsi="Times New Roman" w:cs="Times New Roman"/>
              </w:rPr>
              <w:t>Eski Orta – Asya Türk toplumlarında aile kurumuna büyük önem verildiği bilinmektedir. Aile, toplum yaşantısının temelini oluşturmuş ve aileye ilişkin kurallar da örf ve adetler biçiminde ortaya çıkmışlardır. Bazı hususlarda Aile Hukuku'nun Türklerin geleneksel dini Şamanizm'den etkilendiği de görülmektedir.</w:t>
            </w:r>
          </w:p>
          <w:p w:rsidR="00DB1CAB" w:rsidRDefault="00DB1CAB" w:rsidP="00D75BED">
            <w:pPr>
              <w:spacing w:after="0" w:line="256" w:lineRule="auto"/>
              <w:rPr>
                <w:rFonts w:ascii="Times New Roman" w:eastAsia="Times New Roman" w:hAnsi="Times New Roman" w:cs="Times New Roman"/>
              </w:rPr>
            </w:pPr>
          </w:p>
          <w:p w:rsidR="00DB1CAB" w:rsidRDefault="00402C1F" w:rsidP="00D75BED">
            <w:pPr>
              <w:spacing w:after="0" w:line="256" w:lineRule="auto"/>
              <w:rPr>
                <w:rFonts w:ascii="Times New Roman" w:eastAsia="Times New Roman" w:hAnsi="Times New Roman" w:cs="Times New Roman"/>
              </w:rPr>
            </w:pPr>
            <w:r w:rsidRPr="00402C1F">
              <w:rPr>
                <w:rFonts w:ascii="Times New Roman" w:eastAsia="Times New Roman" w:hAnsi="Times New Roman" w:cs="Times New Roman"/>
              </w:rPr>
              <w:t xml:space="preserve"> Eski Orta – Asya Türk toplumları arasında Pederi Aile yapısı kabul edilmiş, bu yapı aile içindeki tüm bireyleri özgür ve birbirine eşit kılmıştır. Bu durum, özellikle kadın hakları bakımından önem taşımaktadır. Türklerin kadınlara verdiği değer çağdaşı pek çok ulusta asla görülmeyecek derecede yüksek seviyededir. Eski Türklerde aile yapısının başlangıcında nişanlanma kurumu görülmektedir. Ardından da evlenme ile oluşum tamamlanmaktadır. </w:t>
            </w:r>
          </w:p>
          <w:p w:rsidR="00DB1CAB" w:rsidRDefault="00DB1CAB" w:rsidP="00D75BED">
            <w:pPr>
              <w:spacing w:after="0" w:line="256" w:lineRule="auto"/>
              <w:rPr>
                <w:rFonts w:ascii="Times New Roman" w:eastAsia="Times New Roman" w:hAnsi="Times New Roman" w:cs="Times New Roman"/>
              </w:rPr>
            </w:pPr>
          </w:p>
          <w:p w:rsidR="00DB1CAB" w:rsidRDefault="00402C1F" w:rsidP="00D75BED">
            <w:pPr>
              <w:spacing w:after="0" w:line="256" w:lineRule="auto"/>
              <w:rPr>
                <w:rFonts w:ascii="Times New Roman" w:eastAsia="Times New Roman" w:hAnsi="Times New Roman" w:cs="Times New Roman"/>
              </w:rPr>
            </w:pPr>
            <w:r w:rsidRPr="00402C1F">
              <w:rPr>
                <w:rFonts w:ascii="Times New Roman" w:eastAsia="Times New Roman" w:hAnsi="Times New Roman" w:cs="Times New Roman"/>
              </w:rPr>
              <w:t xml:space="preserve">Evlilik kurumuna Türkler büyük önem vermişler ve evliliği çeşitli şartlara bağlamışlardır. Bunlar; yaş, kan hısımlığı, rıza, sosyal durum eşitliği ve kız tarafına ödenecek bir bedel olan kalın olarak saptanmıştır. Temelde </w:t>
            </w:r>
            <w:proofErr w:type="spellStart"/>
            <w:r w:rsidRPr="00402C1F">
              <w:rPr>
                <w:rFonts w:ascii="Times New Roman" w:eastAsia="Times New Roman" w:hAnsi="Times New Roman" w:cs="Times New Roman"/>
              </w:rPr>
              <w:t>monogamik</w:t>
            </w:r>
            <w:proofErr w:type="spellEnd"/>
            <w:r w:rsidRPr="00402C1F">
              <w:rPr>
                <w:rFonts w:ascii="Times New Roman" w:eastAsia="Times New Roman" w:hAnsi="Times New Roman" w:cs="Times New Roman"/>
              </w:rPr>
              <w:t xml:space="preserve"> evliliği kabul eden Türkler, kimi gerekçeler nedeniyle </w:t>
            </w:r>
            <w:proofErr w:type="spellStart"/>
            <w:r w:rsidRPr="00402C1F">
              <w:rPr>
                <w:rFonts w:ascii="Times New Roman" w:eastAsia="Times New Roman" w:hAnsi="Times New Roman" w:cs="Times New Roman"/>
              </w:rPr>
              <w:t>poligüniyi</w:t>
            </w:r>
            <w:proofErr w:type="spellEnd"/>
            <w:r w:rsidRPr="00402C1F">
              <w:rPr>
                <w:rFonts w:ascii="Times New Roman" w:eastAsia="Times New Roman" w:hAnsi="Times New Roman" w:cs="Times New Roman"/>
              </w:rPr>
              <w:t xml:space="preserve"> de yaşamlarına sokmuşlardır. </w:t>
            </w:r>
          </w:p>
          <w:p w:rsidR="00DB1CAB" w:rsidRDefault="00DB1CAB" w:rsidP="00D75BED">
            <w:pPr>
              <w:spacing w:after="0" w:line="256" w:lineRule="auto"/>
              <w:rPr>
                <w:rFonts w:ascii="Times New Roman" w:eastAsia="Times New Roman" w:hAnsi="Times New Roman" w:cs="Times New Roman"/>
              </w:rPr>
            </w:pPr>
          </w:p>
          <w:p w:rsidR="00D75BED" w:rsidRPr="00D75BED" w:rsidRDefault="00402C1F" w:rsidP="00D75BED">
            <w:pPr>
              <w:spacing w:after="0" w:line="256" w:lineRule="auto"/>
              <w:rPr>
                <w:rFonts w:ascii="Times New Roman" w:eastAsia="Times New Roman" w:hAnsi="Times New Roman" w:cs="Times New Roman"/>
              </w:rPr>
            </w:pPr>
            <w:r w:rsidRPr="00402C1F">
              <w:rPr>
                <w:rFonts w:ascii="Times New Roman" w:eastAsia="Times New Roman" w:hAnsi="Times New Roman" w:cs="Times New Roman"/>
              </w:rPr>
              <w:t xml:space="preserve">Türkler arasında yaygın olarak uygulanan </w:t>
            </w:r>
            <w:proofErr w:type="spellStart"/>
            <w:r w:rsidRPr="00402C1F">
              <w:rPr>
                <w:rFonts w:ascii="Times New Roman" w:eastAsia="Times New Roman" w:hAnsi="Times New Roman" w:cs="Times New Roman"/>
              </w:rPr>
              <w:t>levirat</w:t>
            </w:r>
            <w:proofErr w:type="spellEnd"/>
            <w:r w:rsidRPr="00402C1F">
              <w:rPr>
                <w:rFonts w:ascii="Times New Roman" w:eastAsia="Times New Roman" w:hAnsi="Times New Roman" w:cs="Times New Roman"/>
              </w:rPr>
              <w:t xml:space="preserve">, </w:t>
            </w:r>
            <w:proofErr w:type="spellStart"/>
            <w:r w:rsidRPr="00402C1F">
              <w:rPr>
                <w:rFonts w:ascii="Times New Roman" w:eastAsia="Times New Roman" w:hAnsi="Times New Roman" w:cs="Times New Roman"/>
              </w:rPr>
              <w:t>sororat</w:t>
            </w:r>
            <w:proofErr w:type="spellEnd"/>
            <w:r w:rsidRPr="00402C1F">
              <w:rPr>
                <w:rFonts w:ascii="Times New Roman" w:eastAsia="Times New Roman" w:hAnsi="Times New Roman" w:cs="Times New Roman"/>
              </w:rPr>
              <w:t xml:space="preserve"> ile birlikte ölüm nedeniyle evliliğin sona ermesinin doğal bir sonucu sayılmıştır. Ölümün yanı sıra boşanma yoluyla da evliliğin sona ereceği kabul edilmiştir. Türkler, Aile Hukuku kurallarını esas olarak kendi örf ve adetleriyle şekillendirerek o günün koşullarına göre oldukça gelişmiş, hatta bazı yönleriyle bugünkü hukuk sistemlerine yakın bir hukuk düzeni oluşturmuş sayılmaktadırlar.</w:t>
            </w:r>
          </w:p>
          <w:p w:rsidR="006F5808" w:rsidRPr="006F299F" w:rsidRDefault="006F5808" w:rsidP="00D75BED">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B551D2">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923AEB">
              <w:t xml:space="preserve"> </w:t>
            </w:r>
            <w:r w:rsidR="00DB1CAB">
              <w:t xml:space="preserve"> </w:t>
            </w:r>
            <w:r w:rsidR="00DB1CAB" w:rsidRPr="00DB1CAB">
              <w:rPr>
                <w:rFonts w:ascii="Times New Roman" w:hAnsi="Times New Roman" w:cs="Times New Roman"/>
              </w:rPr>
              <w:t>Orta Asya Tü</w:t>
            </w:r>
            <w:r w:rsidR="00DB1CAB">
              <w:rPr>
                <w:rFonts w:ascii="Times New Roman" w:hAnsi="Times New Roman" w:cs="Times New Roman"/>
              </w:rPr>
              <w:t>rk devletlerinde aile yapısı nasıldır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A0F83"/>
    <w:rsid w:val="002A6D68"/>
    <w:rsid w:val="002C4408"/>
    <w:rsid w:val="002C497B"/>
    <w:rsid w:val="002D5974"/>
    <w:rsid w:val="002E15AF"/>
    <w:rsid w:val="002F47D2"/>
    <w:rsid w:val="003051CF"/>
    <w:rsid w:val="003207C7"/>
    <w:rsid w:val="003211E8"/>
    <w:rsid w:val="00366DCF"/>
    <w:rsid w:val="00372A98"/>
    <w:rsid w:val="003A1F07"/>
    <w:rsid w:val="003C1DDD"/>
    <w:rsid w:val="003E18E5"/>
    <w:rsid w:val="003E1A37"/>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B5EB2"/>
    <w:rsid w:val="007E3D0D"/>
    <w:rsid w:val="00850764"/>
    <w:rsid w:val="00856D90"/>
    <w:rsid w:val="00874AAF"/>
    <w:rsid w:val="00882152"/>
    <w:rsid w:val="00896BDA"/>
    <w:rsid w:val="008B7B1C"/>
    <w:rsid w:val="008C5F79"/>
    <w:rsid w:val="00923AEB"/>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1636A"/>
    <w:rsid w:val="00B33D02"/>
    <w:rsid w:val="00B410C2"/>
    <w:rsid w:val="00B43D00"/>
    <w:rsid w:val="00B4592B"/>
    <w:rsid w:val="00B551D2"/>
    <w:rsid w:val="00B65795"/>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75BED"/>
    <w:rsid w:val="00D80D1C"/>
    <w:rsid w:val="00D8166E"/>
    <w:rsid w:val="00D87A07"/>
    <w:rsid w:val="00DA7A3B"/>
    <w:rsid w:val="00DB1CAB"/>
    <w:rsid w:val="00DD36EE"/>
    <w:rsid w:val="00DF62AC"/>
    <w:rsid w:val="00E118D2"/>
    <w:rsid w:val="00E12A9D"/>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E09F7-E4ED-4198-A135-95CA9791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2024-01-07T05:42:00Z</dcterms:created>
  <dcterms:modified xsi:type="dcterms:W3CDTF">2024-01-07T05:42:00Z</dcterms:modified>
</cp:coreProperties>
</file>