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17417E">
            <w:pPr>
              <w:tabs>
                <w:tab w:val="left" w:pos="56"/>
              </w:tabs>
              <w:spacing w:line="256" w:lineRule="auto"/>
              <w:ind w:left="84" w:hanging="14"/>
              <w:rPr>
                <w:rFonts w:ascii="Times New Roman" w:eastAsia="Times New Roman" w:hAnsi="Times New Roman" w:cs="Times New Roman"/>
              </w:rPr>
            </w:pPr>
            <w:r w:rsidRPr="0017417E">
              <w:rPr>
                <w:rFonts w:ascii="Times New Roman" w:hAnsi="Times New Roman" w:cs="Times New Roman"/>
              </w:rPr>
              <w:t>KÜLTÜRÜMLE VARIM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736A68"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494223">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587D5D" w:rsidP="00587D5D">
            <w:pPr>
              <w:tabs>
                <w:tab w:val="left" w:pos="82"/>
              </w:tabs>
              <w:spacing w:after="0" w:line="256" w:lineRule="auto"/>
              <w:rPr>
                <w:rFonts w:ascii="Times New Roman" w:eastAsia="Arial" w:hAnsi="Times New Roman" w:cs="Times New Roman"/>
                <w:b/>
              </w:rPr>
            </w:pPr>
            <w:r w:rsidRPr="00587D5D">
              <w:rPr>
                <w:rFonts w:ascii="Times New Roman" w:eastAsia="Arial" w:hAnsi="Times New Roman" w:cs="Times New Roman"/>
                <w:b/>
              </w:rPr>
              <w:t>SB.7.2.5. Osmanlı kültür, sanat ve estetik anlayışına örnekler verir.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736A68" w:rsidRPr="008E5579" w:rsidRDefault="00736A68" w:rsidP="00736A68">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769" w:rsidRDefault="0017417E"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Seyyah ve seyahatname kavramlarının açıklamaları yapılır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9C7236"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85’de</w:t>
            </w:r>
            <w:r w:rsidR="00EE1F1A">
              <w:rPr>
                <w:rFonts w:ascii="Times New Roman" w:eastAsia="Times New Roman" w:hAnsi="Times New Roman" w:cs="Times New Roman"/>
              </w:rPr>
              <w:t>ki Birlikte Yapıyoruz etkinliği yapılır.</w:t>
            </w:r>
          </w:p>
          <w:p w:rsidR="005F6754" w:rsidRPr="00C53F64" w:rsidRDefault="005F6754" w:rsidP="005F6754">
            <w:pPr>
              <w:pStyle w:val="ListeParagraf"/>
              <w:spacing w:after="0" w:line="256" w:lineRule="auto"/>
              <w:rPr>
                <w:rFonts w:ascii="Times New Roman" w:eastAsia="Times New Roman" w:hAnsi="Times New Roman" w:cs="Times New Roman"/>
              </w:rPr>
            </w:pP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 xml:space="preserve">Osmanlı Devleti topraklarını Doğu Avrupa, Güneybatı Asya ve Kuzey Afrika’ya kadar genişleterek dünyadaki büyük devletlerden biri olmayı başarmıştır. Hâkimiyet kurduğu coğrafyada ve bu coğrafyanın çevresinde yaşayan farklı milletlerin kültürlerinden etkilenmiştir. Kendisi de yerel kültürleri etkilemiştir. Böylece Osmanlı Devleti sürekli etkileşim içinde ve zenginleşen bir kültüre sahip olmuştur. Osmanlı Devleti </w:t>
            </w:r>
            <w:proofErr w:type="gramStart"/>
            <w:r w:rsidRPr="009C7236">
              <w:rPr>
                <w:rFonts w:ascii="Times New Roman" w:eastAsia="Times New Roman" w:hAnsi="Times New Roman" w:cs="Times New Roman"/>
              </w:rPr>
              <w:t>hakimiyet</w:t>
            </w:r>
            <w:proofErr w:type="gramEnd"/>
            <w:r w:rsidRPr="009C7236">
              <w:rPr>
                <w:rFonts w:ascii="Times New Roman" w:eastAsia="Times New Roman" w:hAnsi="Times New Roman" w:cs="Times New Roman"/>
              </w:rPr>
              <w:t xml:space="preserve"> kurduğu coğrafyalarda birçok eser bırakmıştır.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kültüründe aile toplumun temelidir. Osmanlı toplumunda da aileye verilen değerin sonucu olarak kadın çok saygın bir yere sahiptir.</w:t>
            </w:r>
          </w:p>
          <w:p w:rsidR="009C7236" w:rsidRPr="009C7236"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Türk aile yapısı, Osmanlı topraklarında dolaşan seyyahların dikkatini çekmiştir. Osmanlı aile yapısının çok sağlam olduğunu yazan seyyahlar, yaşlılar ve çocuklar arasında yaşanan sevgi ve şefkati özellikle vurgulamışlardır.</w:t>
            </w:r>
          </w:p>
          <w:p w:rsidR="00F745FE" w:rsidRPr="00C53F64" w:rsidRDefault="009C7236" w:rsidP="009C7236">
            <w:pPr>
              <w:spacing w:after="0" w:line="256" w:lineRule="auto"/>
              <w:rPr>
                <w:rFonts w:ascii="Times New Roman" w:eastAsia="Times New Roman" w:hAnsi="Times New Roman" w:cs="Times New Roman"/>
              </w:rPr>
            </w:pPr>
            <w:r w:rsidRPr="009C7236">
              <w:rPr>
                <w:rFonts w:ascii="Times New Roman" w:eastAsia="Times New Roman" w:hAnsi="Times New Roman" w:cs="Times New Roman"/>
              </w:rPr>
              <w:t>Osmanlıda mahalle toplumsal birliğin temsiliydi. Mahallede mükemmel bir dayanışma vardı. Mahallede kadınlar bayram ve kış hazırlıklarını birlikte yaparlardı. Düğün, cenaze gibi merasimler hep birlikte yapılırdı. Maddi durumu iyi olmayanların ihtiyaçları mahalleli tarafından ortaklaşa karşılanırdı.</w:t>
            </w: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736A68">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1-Osmanlı Devletinden kalan mimari eserler hangileridir? </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2-Osmanlıda günlük mahalle yaşamı nasıldı?</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3-Osmanlı dönemine ait el sanatları hangileridir?</w:t>
            </w:r>
          </w:p>
          <w:p w:rsidR="009C7236" w:rsidRPr="009C7236" w:rsidRDefault="009C7236" w:rsidP="009C7236">
            <w:pPr>
              <w:pStyle w:val="AralkYok"/>
              <w:rPr>
                <w:rFonts w:ascii="Times New Roman" w:hAnsi="Times New Roman" w:cs="Times New Roman"/>
              </w:rPr>
            </w:pPr>
            <w:r w:rsidRPr="009C7236">
              <w:rPr>
                <w:rFonts w:ascii="Times New Roman" w:hAnsi="Times New Roman" w:cs="Times New Roman"/>
              </w:rPr>
              <w:t xml:space="preserve">4-Osmanlı </w:t>
            </w:r>
            <w:r w:rsidR="005F6754">
              <w:rPr>
                <w:rFonts w:ascii="Times New Roman" w:hAnsi="Times New Roman" w:cs="Times New Roman"/>
              </w:rPr>
              <w:t>dönemi eğlenceleri nelerdi</w:t>
            </w:r>
            <w:r w:rsidRPr="009C7236">
              <w:rPr>
                <w:rFonts w:ascii="Times New Roman" w:hAnsi="Times New Roman" w:cs="Times New Roman"/>
              </w:rPr>
              <w:t>?</w:t>
            </w:r>
          </w:p>
          <w:p w:rsidR="00C4686B" w:rsidRPr="008E5579" w:rsidRDefault="00C4686B" w:rsidP="00C53F64">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736A68">
        <w:rPr>
          <w:rFonts w:ascii="Times New Roman" w:hAnsi="Times New Roman" w:cs="Times New Roman"/>
        </w:rPr>
        <w:t xml:space="preserve">       </w:t>
      </w:r>
      <w:bookmarkStart w:id="0" w:name="_GoBack"/>
      <w:bookmarkEnd w:id="0"/>
      <w:r w:rsidR="00736A68">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17E"/>
    <w:rsid w:val="00174261"/>
    <w:rsid w:val="001B27AE"/>
    <w:rsid w:val="00216809"/>
    <w:rsid w:val="002A0769"/>
    <w:rsid w:val="002C1E0E"/>
    <w:rsid w:val="003207C7"/>
    <w:rsid w:val="00372A98"/>
    <w:rsid w:val="003A1F07"/>
    <w:rsid w:val="00494223"/>
    <w:rsid w:val="0049529D"/>
    <w:rsid w:val="004B11F9"/>
    <w:rsid w:val="00510705"/>
    <w:rsid w:val="00546963"/>
    <w:rsid w:val="00571AD7"/>
    <w:rsid w:val="00587D5D"/>
    <w:rsid w:val="005B502D"/>
    <w:rsid w:val="005D101F"/>
    <w:rsid w:val="005D48D3"/>
    <w:rsid w:val="005F6754"/>
    <w:rsid w:val="006352D4"/>
    <w:rsid w:val="00651437"/>
    <w:rsid w:val="00684769"/>
    <w:rsid w:val="006C3579"/>
    <w:rsid w:val="0072398D"/>
    <w:rsid w:val="00736A68"/>
    <w:rsid w:val="00756159"/>
    <w:rsid w:val="00757B64"/>
    <w:rsid w:val="007A3786"/>
    <w:rsid w:val="007A39F0"/>
    <w:rsid w:val="007B5EB2"/>
    <w:rsid w:val="008049CB"/>
    <w:rsid w:val="00850105"/>
    <w:rsid w:val="00850764"/>
    <w:rsid w:val="00880F34"/>
    <w:rsid w:val="008E5579"/>
    <w:rsid w:val="00935121"/>
    <w:rsid w:val="009449F1"/>
    <w:rsid w:val="009947A1"/>
    <w:rsid w:val="009A4001"/>
    <w:rsid w:val="009C7236"/>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2023-12-08T19:02:00Z</dcterms:created>
  <dcterms:modified xsi:type="dcterms:W3CDTF">2023-12-08T19:02:00Z</dcterms:modified>
</cp:coreProperties>
</file>