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72FC2" w:rsidRPr="008E5579" w:rsidRDefault="00E9599D" w:rsidP="00E9599D">
      <w:pPr>
        <w:jc w:val="center"/>
        <w:rPr>
          <w:rFonts w:ascii="Times New Roman" w:hAnsi="Times New Roman" w:cs="Times New Roman"/>
          <w:b/>
        </w:rPr>
      </w:pPr>
      <w:r w:rsidRPr="008E5579">
        <w:rPr>
          <w:rFonts w:ascii="Times New Roman" w:hAnsi="Times New Roman" w:cs="Times New Roman"/>
          <w:b/>
        </w:rPr>
        <w:t>GÜNLÜK DERS PLANI</w:t>
      </w:r>
    </w:p>
    <w:tbl>
      <w:tblPr>
        <w:tblStyle w:val="TabloKlavuzu"/>
        <w:tblW w:w="0" w:type="auto"/>
        <w:jc w:val="center"/>
        <w:tblLook w:val="04A0" w:firstRow="1" w:lastRow="0" w:firstColumn="1" w:lastColumn="0" w:noHBand="0" w:noVBand="1"/>
      </w:tblPr>
      <w:tblGrid>
        <w:gridCol w:w="2235"/>
        <w:gridCol w:w="8363"/>
      </w:tblGrid>
      <w:tr w:rsidR="00E9599D" w:rsidRPr="008E5579" w:rsidTr="007A3786">
        <w:trPr>
          <w:jc w:val="center"/>
        </w:trPr>
        <w:tc>
          <w:tcPr>
            <w:tcW w:w="10598" w:type="dxa"/>
            <w:gridSpan w:val="2"/>
            <w:shd w:val="clear" w:color="auto" w:fill="auto"/>
          </w:tcPr>
          <w:p w:rsidR="00E9599D" w:rsidRPr="008E5579" w:rsidRDefault="00E9599D">
            <w:pPr>
              <w:rPr>
                <w:rFonts w:ascii="Times New Roman" w:hAnsi="Times New Roman" w:cs="Times New Roman"/>
                <w:b/>
              </w:rPr>
            </w:pPr>
            <w:r w:rsidRPr="008E5579">
              <w:rPr>
                <w:rFonts w:ascii="Times New Roman" w:hAnsi="Times New Roman" w:cs="Times New Roman"/>
                <w:b/>
              </w:rPr>
              <w:t>1.BÖLÜM</w:t>
            </w:r>
          </w:p>
        </w:tc>
      </w:tr>
      <w:tr w:rsidR="00E9599D" w:rsidRPr="008E5579" w:rsidTr="007A3786">
        <w:trPr>
          <w:jc w:val="center"/>
        </w:trPr>
        <w:tc>
          <w:tcPr>
            <w:tcW w:w="2235" w:type="dxa"/>
            <w:shd w:val="clear" w:color="auto" w:fill="auto"/>
          </w:tcPr>
          <w:p w:rsidR="00E9599D" w:rsidRPr="008E5579" w:rsidRDefault="00E9599D">
            <w:pPr>
              <w:rPr>
                <w:rFonts w:ascii="Times New Roman" w:hAnsi="Times New Roman" w:cs="Times New Roman"/>
              </w:rPr>
            </w:pPr>
            <w:r w:rsidRPr="008E5579">
              <w:rPr>
                <w:rFonts w:ascii="Times New Roman" w:hAnsi="Times New Roman" w:cs="Times New Roman"/>
              </w:rPr>
              <w:t>DERS</w:t>
            </w:r>
          </w:p>
        </w:tc>
        <w:tc>
          <w:tcPr>
            <w:tcW w:w="8363" w:type="dxa"/>
            <w:shd w:val="clear" w:color="auto" w:fill="auto"/>
            <w:vAlign w:val="center"/>
          </w:tcPr>
          <w:p w:rsidR="00E9599D" w:rsidRPr="008E5579" w:rsidRDefault="00E9599D">
            <w:pPr>
              <w:tabs>
                <w:tab w:val="left" w:pos="56"/>
              </w:tabs>
              <w:spacing w:line="256" w:lineRule="auto"/>
              <w:ind w:left="84" w:hanging="14"/>
              <w:rPr>
                <w:rFonts w:ascii="Times New Roman" w:eastAsia="Times New Roman" w:hAnsi="Times New Roman" w:cs="Times New Roman"/>
              </w:rPr>
            </w:pPr>
            <w:r w:rsidRPr="008E5579">
              <w:rPr>
                <w:rFonts w:ascii="Times New Roman" w:hAnsi="Times New Roman" w:cs="Times New Roman"/>
              </w:rPr>
              <w:t>Sosyal Bilgiler</w:t>
            </w:r>
          </w:p>
        </w:tc>
      </w:tr>
      <w:tr w:rsidR="00E9599D" w:rsidRPr="008E5579" w:rsidTr="007A3786">
        <w:trPr>
          <w:jc w:val="center"/>
        </w:trPr>
        <w:tc>
          <w:tcPr>
            <w:tcW w:w="2235" w:type="dxa"/>
            <w:shd w:val="clear" w:color="auto" w:fill="auto"/>
          </w:tcPr>
          <w:p w:rsidR="00E9599D" w:rsidRPr="008E5579" w:rsidRDefault="00E9599D">
            <w:pPr>
              <w:rPr>
                <w:rFonts w:ascii="Times New Roman" w:hAnsi="Times New Roman" w:cs="Times New Roman"/>
              </w:rPr>
            </w:pPr>
            <w:r w:rsidRPr="008E5579">
              <w:rPr>
                <w:rFonts w:ascii="Times New Roman" w:hAnsi="Times New Roman" w:cs="Times New Roman"/>
              </w:rPr>
              <w:t>SINIF</w:t>
            </w:r>
          </w:p>
        </w:tc>
        <w:tc>
          <w:tcPr>
            <w:tcW w:w="8363" w:type="dxa"/>
            <w:shd w:val="clear" w:color="auto" w:fill="auto"/>
            <w:vAlign w:val="center"/>
          </w:tcPr>
          <w:p w:rsidR="00E9599D" w:rsidRPr="008E5579" w:rsidRDefault="009449F1">
            <w:pPr>
              <w:tabs>
                <w:tab w:val="left" w:pos="56"/>
              </w:tabs>
              <w:spacing w:line="256" w:lineRule="auto"/>
              <w:ind w:left="84" w:hanging="14"/>
              <w:rPr>
                <w:rFonts w:ascii="Times New Roman" w:eastAsia="Times New Roman" w:hAnsi="Times New Roman" w:cs="Times New Roman"/>
              </w:rPr>
            </w:pPr>
            <w:r w:rsidRPr="008E5579">
              <w:rPr>
                <w:rFonts w:ascii="Times New Roman" w:hAnsi="Times New Roman" w:cs="Times New Roman"/>
              </w:rPr>
              <w:t>7</w:t>
            </w:r>
            <w:r w:rsidR="00E9599D" w:rsidRPr="008E5579">
              <w:rPr>
                <w:rFonts w:ascii="Times New Roman" w:hAnsi="Times New Roman" w:cs="Times New Roman"/>
              </w:rPr>
              <w:t>. Sınıf</w:t>
            </w:r>
          </w:p>
        </w:tc>
      </w:tr>
      <w:tr w:rsidR="00E9599D" w:rsidRPr="008E5579" w:rsidTr="007A3786">
        <w:trPr>
          <w:jc w:val="center"/>
        </w:trPr>
        <w:tc>
          <w:tcPr>
            <w:tcW w:w="2235" w:type="dxa"/>
            <w:shd w:val="clear" w:color="auto" w:fill="auto"/>
          </w:tcPr>
          <w:p w:rsidR="00E9599D" w:rsidRPr="008E5579" w:rsidRDefault="00E9599D">
            <w:pPr>
              <w:rPr>
                <w:rFonts w:ascii="Times New Roman" w:hAnsi="Times New Roman" w:cs="Times New Roman"/>
              </w:rPr>
            </w:pPr>
            <w:r w:rsidRPr="008E5579">
              <w:rPr>
                <w:rFonts w:ascii="Times New Roman" w:hAnsi="Times New Roman" w:cs="Times New Roman"/>
              </w:rPr>
              <w:t>ÖĞRENME ALANI</w:t>
            </w:r>
          </w:p>
        </w:tc>
        <w:tc>
          <w:tcPr>
            <w:tcW w:w="8363" w:type="dxa"/>
            <w:shd w:val="clear" w:color="auto" w:fill="auto"/>
            <w:vAlign w:val="center"/>
          </w:tcPr>
          <w:p w:rsidR="00E9599D" w:rsidRPr="008E5579" w:rsidRDefault="00C94992">
            <w:pPr>
              <w:tabs>
                <w:tab w:val="left" w:pos="56"/>
              </w:tabs>
              <w:spacing w:line="256" w:lineRule="auto"/>
              <w:ind w:left="84" w:hanging="14"/>
              <w:rPr>
                <w:rFonts w:ascii="Times New Roman" w:eastAsia="Times New Roman" w:hAnsi="Times New Roman" w:cs="Times New Roman"/>
              </w:rPr>
            </w:pPr>
            <w:r w:rsidRPr="008E5579">
              <w:rPr>
                <w:rFonts w:ascii="Times New Roman" w:hAnsi="Times New Roman" w:cs="Times New Roman"/>
              </w:rPr>
              <w:t>KÜLTÜR VE MİRAS</w:t>
            </w:r>
          </w:p>
        </w:tc>
      </w:tr>
      <w:tr w:rsidR="00E9599D" w:rsidRPr="008E5579" w:rsidTr="007A3786">
        <w:trPr>
          <w:jc w:val="center"/>
        </w:trPr>
        <w:tc>
          <w:tcPr>
            <w:tcW w:w="2235" w:type="dxa"/>
            <w:shd w:val="clear" w:color="auto" w:fill="auto"/>
          </w:tcPr>
          <w:p w:rsidR="00E9599D" w:rsidRPr="008E5579" w:rsidRDefault="00E9599D">
            <w:pPr>
              <w:rPr>
                <w:rFonts w:ascii="Times New Roman" w:hAnsi="Times New Roman" w:cs="Times New Roman"/>
              </w:rPr>
            </w:pPr>
            <w:r w:rsidRPr="008E5579">
              <w:rPr>
                <w:rFonts w:ascii="Times New Roman" w:hAnsi="Times New Roman" w:cs="Times New Roman"/>
              </w:rPr>
              <w:t>KONU</w:t>
            </w:r>
          </w:p>
        </w:tc>
        <w:tc>
          <w:tcPr>
            <w:tcW w:w="8363" w:type="dxa"/>
            <w:shd w:val="clear" w:color="auto" w:fill="auto"/>
            <w:vAlign w:val="center"/>
          </w:tcPr>
          <w:p w:rsidR="00E9599D" w:rsidRPr="008E5579" w:rsidRDefault="00494223">
            <w:pPr>
              <w:tabs>
                <w:tab w:val="left" w:pos="56"/>
              </w:tabs>
              <w:spacing w:line="256" w:lineRule="auto"/>
              <w:ind w:left="84" w:hanging="14"/>
              <w:rPr>
                <w:rFonts w:ascii="Times New Roman" w:eastAsia="Times New Roman" w:hAnsi="Times New Roman" w:cs="Times New Roman"/>
              </w:rPr>
            </w:pPr>
            <w:r w:rsidRPr="00494223">
              <w:rPr>
                <w:rFonts w:ascii="Times New Roman" w:hAnsi="Times New Roman" w:cs="Times New Roman"/>
              </w:rPr>
              <w:t>ISLAHATLARLA DEĞİŞEN OSMANLI KURUMLARI</w:t>
            </w:r>
          </w:p>
        </w:tc>
      </w:tr>
      <w:tr w:rsidR="00E9599D" w:rsidRPr="008E5579" w:rsidTr="007A3786">
        <w:trPr>
          <w:jc w:val="center"/>
        </w:trPr>
        <w:tc>
          <w:tcPr>
            <w:tcW w:w="2235" w:type="dxa"/>
            <w:shd w:val="clear" w:color="auto" w:fill="auto"/>
          </w:tcPr>
          <w:p w:rsidR="00E9599D" w:rsidRPr="008E5579" w:rsidRDefault="00E9599D">
            <w:pPr>
              <w:rPr>
                <w:rFonts w:ascii="Times New Roman" w:hAnsi="Times New Roman" w:cs="Times New Roman"/>
              </w:rPr>
            </w:pPr>
            <w:r w:rsidRPr="008E5579">
              <w:rPr>
                <w:rFonts w:ascii="Times New Roman" w:hAnsi="Times New Roman" w:cs="Times New Roman"/>
              </w:rPr>
              <w:t>SÜRE</w:t>
            </w:r>
          </w:p>
        </w:tc>
        <w:tc>
          <w:tcPr>
            <w:tcW w:w="8363" w:type="dxa"/>
            <w:shd w:val="clear" w:color="auto" w:fill="auto"/>
            <w:vAlign w:val="center"/>
          </w:tcPr>
          <w:p w:rsidR="00E9599D" w:rsidRPr="008E5579" w:rsidRDefault="00C751F9" w:rsidP="00C94992">
            <w:pPr>
              <w:tabs>
                <w:tab w:val="left" w:pos="56"/>
              </w:tabs>
              <w:spacing w:line="256" w:lineRule="auto"/>
              <w:ind w:left="84" w:hanging="14"/>
              <w:rPr>
                <w:rFonts w:ascii="Times New Roman" w:eastAsia="Times New Roman" w:hAnsi="Times New Roman" w:cs="Times New Roman"/>
              </w:rPr>
            </w:pPr>
            <w:r w:rsidRPr="008E5579">
              <w:rPr>
                <w:rFonts w:ascii="Times New Roman" w:hAnsi="Times New Roman" w:cs="Times New Roman"/>
              </w:rPr>
              <w:t>40+40+40=120</w:t>
            </w:r>
            <w:r w:rsidR="00DA7A3B" w:rsidRPr="008E5579">
              <w:rPr>
                <w:rFonts w:ascii="Times New Roman" w:hAnsi="Times New Roman" w:cs="Times New Roman"/>
              </w:rPr>
              <w:t xml:space="preserve"> dk</w:t>
            </w:r>
            <w:r w:rsidR="001B27AE" w:rsidRPr="008E5579">
              <w:rPr>
                <w:rFonts w:ascii="Times New Roman" w:hAnsi="Times New Roman" w:cs="Times New Roman"/>
              </w:rPr>
              <w:t>.</w:t>
            </w:r>
          </w:p>
        </w:tc>
      </w:tr>
      <w:tr w:rsidR="005B502D" w:rsidRPr="008E5579" w:rsidTr="007A3786">
        <w:trPr>
          <w:jc w:val="center"/>
        </w:trPr>
        <w:tc>
          <w:tcPr>
            <w:tcW w:w="2235" w:type="dxa"/>
            <w:shd w:val="clear" w:color="auto" w:fill="auto"/>
          </w:tcPr>
          <w:p w:rsidR="005B502D" w:rsidRPr="008E5579" w:rsidRDefault="005B502D">
            <w:pPr>
              <w:rPr>
                <w:rFonts w:ascii="Times New Roman" w:hAnsi="Times New Roman" w:cs="Times New Roman"/>
              </w:rPr>
            </w:pPr>
            <w:r w:rsidRPr="008E5579">
              <w:rPr>
                <w:rFonts w:ascii="Times New Roman" w:hAnsi="Times New Roman" w:cs="Times New Roman"/>
              </w:rPr>
              <w:t>TARİH</w:t>
            </w:r>
          </w:p>
        </w:tc>
        <w:tc>
          <w:tcPr>
            <w:tcW w:w="8363" w:type="dxa"/>
            <w:shd w:val="clear" w:color="auto" w:fill="auto"/>
            <w:vAlign w:val="center"/>
          </w:tcPr>
          <w:p w:rsidR="005B502D" w:rsidRPr="008E5579" w:rsidRDefault="00177D02" w:rsidP="00177D02">
            <w:pPr>
              <w:tabs>
                <w:tab w:val="left" w:pos="56"/>
              </w:tabs>
              <w:spacing w:line="256" w:lineRule="auto"/>
              <w:ind w:left="84" w:hanging="14"/>
              <w:rPr>
                <w:rFonts w:ascii="Times New Roman" w:hAnsi="Times New Roman" w:cs="Times New Roman"/>
              </w:rPr>
            </w:pPr>
            <w:r>
              <w:rPr>
                <w:rFonts w:ascii="Times New Roman" w:hAnsi="Times New Roman" w:cs="Times New Roman"/>
              </w:rPr>
              <w:t>4-8</w:t>
            </w:r>
            <w:r w:rsidR="00494223">
              <w:rPr>
                <w:rFonts w:ascii="Times New Roman" w:hAnsi="Times New Roman" w:cs="Times New Roman"/>
              </w:rPr>
              <w:t xml:space="preserve"> Aralık </w:t>
            </w:r>
            <w:r>
              <w:rPr>
                <w:rFonts w:ascii="Times New Roman" w:hAnsi="Times New Roman" w:cs="Times New Roman"/>
              </w:rPr>
              <w:t>2023</w:t>
            </w:r>
          </w:p>
        </w:tc>
      </w:tr>
    </w:tbl>
    <w:tbl>
      <w:tblPr>
        <w:tblpPr w:leftFromText="141" w:rightFromText="141" w:vertAnchor="text" w:horzAnchor="margin" w:tblpXSpec="center" w:tblpY="2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197"/>
        <w:gridCol w:w="3260"/>
        <w:gridCol w:w="5103"/>
      </w:tblGrid>
      <w:tr w:rsidR="00AB1558" w:rsidRPr="008E5579" w:rsidTr="007A3786">
        <w:trPr>
          <w:trHeight w:val="270"/>
        </w:trPr>
        <w:tc>
          <w:tcPr>
            <w:tcW w:w="10560" w:type="dxa"/>
            <w:gridSpan w:val="3"/>
            <w:shd w:val="clear" w:color="auto" w:fill="auto"/>
          </w:tcPr>
          <w:p w:rsidR="00AB1558" w:rsidRPr="008E5579" w:rsidRDefault="00AB1558" w:rsidP="00AB1558">
            <w:pPr>
              <w:keepNext/>
              <w:tabs>
                <w:tab w:val="left" w:pos="42"/>
                <w:tab w:val="left" w:pos="70"/>
              </w:tabs>
              <w:spacing w:after="0" w:line="256" w:lineRule="auto"/>
              <w:outlineLvl w:val="1"/>
              <w:rPr>
                <w:rFonts w:ascii="Times New Roman" w:eastAsia="Times New Roman" w:hAnsi="Times New Roman" w:cs="Times New Roman"/>
                <w:b/>
                <w:bCs/>
              </w:rPr>
            </w:pPr>
            <w:r w:rsidRPr="008E5579">
              <w:rPr>
                <w:rFonts w:ascii="Times New Roman" w:eastAsia="Times New Roman" w:hAnsi="Times New Roman" w:cs="Times New Roman"/>
                <w:b/>
                <w:bCs/>
              </w:rPr>
              <w:t>2.BÖLÜM</w:t>
            </w:r>
          </w:p>
        </w:tc>
      </w:tr>
      <w:tr w:rsidR="00AB1558" w:rsidRPr="008E5579" w:rsidTr="007A3786">
        <w:tblPrEx>
          <w:tblLook w:val="04A0" w:firstRow="1" w:lastRow="0" w:firstColumn="1" w:lastColumn="0" w:noHBand="0" w:noVBand="1"/>
        </w:tblPrEx>
        <w:trPr>
          <w:trHeight w:val="558"/>
        </w:trPr>
        <w:tc>
          <w:tcPr>
            <w:tcW w:w="219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A7A3B" w:rsidRPr="008E5579" w:rsidRDefault="007A39F0" w:rsidP="00AB1558">
            <w:pPr>
              <w:keepNext/>
              <w:tabs>
                <w:tab w:val="left" w:pos="42"/>
                <w:tab w:val="left" w:pos="70"/>
              </w:tabs>
              <w:spacing w:after="0" w:line="256" w:lineRule="auto"/>
              <w:ind w:left="42" w:firstLine="14"/>
              <w:outlineLvl w:val="1"/>
              <w:rPr>
                <w:rFonts w:ascii="Times New Roman" w:eastAsia="Times New Roman" w:hAnsi="Times New Roman" w:cs="Times New Roman"/>
                <w:bCs/>
              </w:rPr>
            </w:pPr>
            <w:r w:rsidRPr="008E5579">
              <w:rPr>
                <w:rFonts w:ascii="Times New Roman" w:eastAsia="Times New Roman" w:hAnsi="Times New Roman" w:cs="Times New Roman"/>
                <w:bCs/>
              </w:rPr>
              <w:t>Kazanımlar</w:t>
            </w:r>
          </w:p>
        </w:tc>
        <w:tc>
          <w:tcPr>
            <w:tcW w:w="836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AB1558" w:rsidRPr="008E5579" w:rsidRDefault="00494223" w:rsidP="00D9246D">
            <w:pPr>
              <w:tabs>
                <w:tab w:val="left" w:pos="82"/>
              </w:tabs>
              <w:spacing w:after="0" w:line="256" w:lineRule="auto"/>
              <w:ind w:left="54" w:firstLine="2"/>
              <w:rPr>
                <w:rFonts w:ascii="Times New Roman" w:eastAsia="Arial" w:hAnsi="Times New Roman" w:cs="Times New Roman"/>
                <w:b/>
              </w:rPr>
            </w:pPr>
            <w:r w:rsidRPr="00494223">
              <w:rPr>
                <w:rFonts w:ascii="Times New Roman" w:eastAsia="Arial" w:hAnsi="Times New Roman" w:cs="Times New Roman"/>
                <w:b/>
              </w:rPr>
              <w:t>SB.7.2.4. Osmanlı Devleti’nde ıslahat hareketleri sonucu ortaya çıkan kurumlardan hareketle toplumsal ve ekonomik değişim hakkında çıkarımlarda bulunur.</w:t>
            </w:r>
          </w:p>
        </w:tc>
      </w:tr>
      <w:tr w:rsidR="00AB1558" w:rsidRPr="008E5579" w:rsidTr="007A3786">
        <w:tblPrEx>
          <w:tblLook w:val="04A0" w:firstRow="1" w:lastRow="0" w:firstColumn="1" w:lastColumn="0" w:noHBand="0" w:noVBand="1"/>
        </w:tblPrEx>
        <w:trPr>
          <w:trHeight w:val="540"/>
        </w:trPr>
        <w:tc>
          <w:tcPr>
            <w:tcW w:w="219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B1558" w:rsidRPr="008E5579" w:rsidRDefault="00AB1558" w:rsidP="00AB1558">
            <w:pPr>
              <w:tabs>
                <w:tab w:val="left" w:pos="42"/>
              </w:tabs>
              <w:spacing w:after="0" w:line="256" w:lineRule="auto"/>
              <w:ind w:left="42" w:firstLine="14"/>
              <w:rPr>
                <w:rFonts w:ascii="Times New Roman" w:eastAsia="Times New Roman" w:hAnsi="Times New Roman" w:cs="Times New Roman"/>
                <w:bCs/>
              </w:rPr>
            </w:pPr>
            <w:r w:rsidRPr="008E5579">
              <w:rPr>
                <w:rFonts w:ascii="Times New Roman" w:eastAsia="Times New Roman" w:hAnsi="Times New Roman" w:cs="Times New Roman"/>
                <w:bCs/>
              </w:rPr>
              <w:t>Değerler ve beceriler</w:t>
            </w:r>
          </w:p>
        </w:tc>
        <w:tc>
          <w:tcPr>
            <w:tcW w:w="836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AB1558" w:rsidRPr="008E5579" w:rsidRDefault="00C94992" w:rsidP="009449F1">
            <w:pPr>
              <w:spacing w:after="0" w:line="256" w:lineRule="auto"/>
              <w:rPr>
                <w:rFonts w:ascii="Times New Roman" w:eastAsia="Times New Roman" w:hAnsi="Times New Roman" w:cs="Times New Roman"/>
              </w:rPr>
            </w:pPr>
            <w:r w:rsidRPr="008E5579">
              <w:rPr>
                <w:rFonts w:ascii="Times New Roman" w:eastAsia="Times New Roman" w:hAnsi="Times New Roman" w:cs="Times New Roman"/>
              </w:rPr>
              <w:t xml:space="preserve">Değer: Kültürel mirasa duyarlılık </w:t>
            </w:r>
            <w:r w:rsidRPr="008E5579">
              <w:rPr>
                <w:rFonts w:ascii="Times New Roman" w:eastAsia="Times New Roman" w:hAnsi="Times New Roman" w:cs="Times New Roman"/>
              </w:rPr>
              <w:br/>
              <w:t>Beceri: Estetik</w:t>
            </w:r>
          </w:p>
        </w:tc>
      </w:tr>
      <w:tr w:rsidR="00AB1558" w:rsidRPr="008E5579" w:rsidTr="007A3786">
        <w:tblPrEx>
          <w:tblLook w:val="04A0" w:firstRow="1" w:lastRow="0" w:firstColumn="1" w:lastColumn="0" w:noHBand="0" w:noVBand="1"/>
        </w:tblPrEx>
        <w:trPr>
          <w:trHeight w:val="576"/>
        </w:trPr>
        <w:tc>
          <w:tcPr>
            <w:tcW w:w="219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A7A3B" w:rsidRPr="008E5579" w:rsidRDefault="00AB1558" w:rsidP="00AB1558">
            <w:pPr>
              <w:keepNext/>
              <w:tabs>
                <w:tab w:val="left" w:pos="42"/>
                <w:tab w:val="left" w:pos="180"/>
              </w:tabs>
              <w:spacing w:after="0" w:line="256" w:lineRule="auto"/>
              <w:ind w:left="42" w:firstLine="14"/>
              <w:outlineLvl w:val="3"/>
              <w:rPr>
                <w:rFonts w:ascii="Times New Roman" w:eastAsia="Times New Roman" w:hAnsi="Times New Roman" w:cs="Times New Roman"/>
                <w:bCs/>
              </w:rPr>
            </w:pPr>
            <w:r w:rsidRPr="008E5579">
              <w:rPr>
                <w:rFonts w:ascii="Times New Roman" w:eastAsia="Times New Roman" w:hAnsi="Times New Roman" w:cs="Times New Roman"/>
                <w:bCs/>
              </w:rPr>
              <w:t>Yöntem ve Teknikler</w:t>
            </w:r>
          </w:p>
        </w:tc>
        <w:tc>
          <w:tcPr>
            <w:tcW w:w="836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AB1558" w:rsidRPr="008E5579" w:rsidRDefault="00AB1558" w:rsidP="00AB1558">
            <w:pPr>
              <w:tabs>
                <w:tab w:val="left" w:pos="42"/>
                <w:tab w:val="left" w:pos="180"/>
              </w:tabs>
              <w:spacing w:after="0" w:line="256" w:lineRule="auto"/>
              <w:ind w:left="42" w:firstLine="14"/>
              <w:rPr>
                <w:rFonts w:ascii="Times New Roman" w:eastAsia="Times New Roman" w:hAnsi="Times New Roman" w:cs="Times New Roman"/>
              </w:rPr>
            </w:pPr>
            <w:r w:rsidRPr="008E5579">
              <w:rPr>
                <w:rFonts w:ascii="Times New Roman" w:eastAsia="Times New Roman" w:hAnsi="Times New Roman" w:cs="Times New Roman"/>
              </w:rPr>
              <w:t>Anlatım, soru-cevap, beyin fırtınası, inceleme, tartışma</w:t>
            </w:r>
          </w:p>
        </w:tc>
      </w:tr>
      <w:tr w:rsidR="00AB1558" w:rsidRPr="008E5579" w:rsidTr="007A3786">
        <w:tblPrEx>
          <w:tblLook w:val="04A0" w:firstRow="1" w:lastRow="0" w:firstColumn="1" w:lastColumn="0" w:noHBand="0" w:noVBand="1"/>
        </w:tblPrEx>
        <w:trPr>
          <w:trHeight w:val="844"/>
        </w:trPr>
        <w:tc>
          <w:tcPr>
            <w:tcW w:w="219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A7A3B" w:rsidRPr="008E5579" w:rsidRDefault="00AB1558" w:rsidP="00AB1558">
            <w:pPr>
              <w:keepNext/>
              <w:spacing w:after="0" w:line="256" w:lineRule="auto"/>
              <w:outlineLvl w:val="4"/>
              <w:rPr>
                <w:rFonts w:ascii="Times New Roman" w:eastAsia="Times New Roman" w:hAnsi="Times New Roman" w:cs="Times New Roman"/>
              </w:rPr>
            </w:pPr>
            <w:r w:rsidRPr="008E5579">
              <w:rPr>
                <w:rFonts w:ascii="Times New Roman" w:eastAsia="Times New Roman" w:hAnsi="Times New Roman" w:cs="Times New Roman"/>
              </w:rPr>
              <w:t>Kullanılan Eğitim Teknolojileri-Araç, Gereçler ve Kaynakça</w:t>
            </w:r>
          </w:p>
        </w:tc>
        <w:tc>
          <w:tcPr>
            <w:tcW w:w="836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AB1558" w:rsidRPr="008E5579" w:rsidRDefault="007A3786" w:rsidP="00AB1558">
            <w:pPr>
              <w:tabs>
                <w:tab w:val="left" w:pos="42"/>
                <w:tab w:val="left" w:pos="180"/>
              </w:tabs>
              <w:spacing w:after="0" w:line="256" w:lineRule="auto"/>
              <w:ind w:left="42" w:firstLine="14"/>
              <w:rPr>
                <w:rFonts w:ascii="Times New Roman" w:eastAsia="Times New Roman" w:hAnsi="Times New Roman" w:cs="Times New Roman"/>
              </w:rPr>
            </w:pPr>
            <w:r>
              <w:rPr>
                <w:rFonts w:ascii="Times New Roman" w:eastAsia="Times New Roman" w:hAnsi="Times New Roman" w:cs="Times New Roman"/>
              </w:rPr>
              <w:t>Ders Kitabı, Akıllı Tahta, EBA, MEB Kazanım Testleri</w:t>
            </w:r>
            <w:r w:rsidR="00FD6949">
              <w:rPr>
                <w:rFonts w:ascii="Times New Roman" w:eastAsia="Times New Roman" w:hAnsi="Times New Roman" w:cs="Times New Roman"/>
              </w:rPr>
              <w:t>, MEB Çalışma Fasikülleri</w:t>
            </w:r>
          </w:p>
        </w:tc>
      </w:tr>
      <w:tr w:rsidR="00AB1558" w:rsidRPr="008E5579" w:rsidTr="007A3786">
        <w:tblPrEx>
          <w:tblLook w:val="04A0" w:firstRow="1" w:lastRow="0" w:firstColumn="1" w:lastColumn="0" w:noHBand="0" w:noVBand="1"/>
        </w:tblPrEx>
        <w:trPr>
          <w:trHeight w:val="274"/>
        </w:trPr>
        <w:tc>
          <w:tcPr>
            <w:tcW w:w="219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B1558" w:rsidRPr="008E5579" w:rsidRDefault="00AB1558" w:rsidP="00AB1558">
            <w:pPr>
              <w:spacing w:after="0" w:line="256" w:lineRule="auto"/>
              <w:rPr>
                <w:rFonts w:ascii="Times New Roman" w:eastAsia="Times New Roman" w:hAnsi="Times New Roman" w:cs="Times New Roman"/>
              </w:rPr>
            </w:pPr>
            <w:r w:rsidRPr="008E5579">
              <w:rPr>
                <w:rFonts w:ascii="Times New Roman" w:eastAsia="Times New Roman" w:hAnsi="Times New Roman" w:cs="Times New Roman"/>
                <w:b/>
                <w:bCs/>
              </w:rPr>
              <w:t>Öğretme-Öğrenme Etkinlikleri:</w:t>
            </w:r>
          </w:p>
          <w:p w:rsidR="00AB1558" w:rsidRPr="008E5579"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8E5579">
              <w:rPr>
                <w:rFonts w:ascii="Times New Roman" w:eastAsia="Times New Roman" w:hAnsi="Times New Roman" w:cs="Times New Roman"/>
              </w:rPr>
              <w:t>Dikkati Çekme</w:t>
            </w:r>
          </w:p>
          <w:p w:rsidR="00AB1558" w:rsidRPr="008E5579"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8E5579">
              <w:rPr>
                <w:rFonts w:ascii="Times New Roman" w:eastAsia="Times New Roman" w:hAnsi="Times New Roman" w:cs="Times New Roman"/>
              </w:rPr>
              <w:t>Güdüleme</w:t>
            </w:r>
          </w:p>
          <w:p w:rsidR="00AB1558" w:rsidRPr="008E5579"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8E5579">
              <w:rPr>
                <w:rFonts w:ascii="Times New Roman" w:eastAsia="Times New Roman" w:hAnsi="Times New Roman" w:cs="Times New Roman"/>
              </w:rPr>
              <w:t>Derse Geçiş</w:t>
            </w:r>
          </w:p>
          <w:p w:rsidR="00AB1558" w:rsidRPr="008E5579"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8E5579">
              <w:rPr>
                <w:rFonts w:ascii="Times New Roman" w:eastAsia="Times New Roman" w:hAnsi="Times New Roman" w:cs="Times New Roman"/>
              </w:rPr>
              <w:t>Bireysel Öğrenme Etkinlikleri (Ödev, deney, problem çözme vb.)</w:t>
            </w:r>
          </w:p>
          <w:p w:rsidR="00AB1558" w:rsidRPr="008E5579"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8E5579">
              <w:rPr>
                <w:rFonts w:ascii="Times New Roman" w:eastAsia="Times New Roman" w:hAnsi="Times New Roman" w:cs="Times New Roman"/>
              </w:rPr>
              <w:t>Grupla Öğrenme Etkinlikleri (Proje, gezi, gözlem vb.)</w:t>
            </w:r>
          </w:p>
          <w:p w:rsidR="00AB1558"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8E5579">
              <w:rPr>
                <w:rFonts w:ascii="Times New Roman" w:eastAsia="Times New Roman" w:hAnsi="Times New Roman" w:cs="Times New Roman"/>
              </w:rPr>
              <w:t>Özet</w:t>
            </w:r>
          </w:p>
          <w:p w:rsidR="00177D02" w:rsidRPr="008E5579" w:rsidRDefault="00177D02" w:rsidP="00177D02">
            <w:pPr>
              <w:spacing w:after="0" w:line="256" w:lineRule="auto"/>
              <w:rPr>
                <w:rFonts w:ascii="Times New Roman" w:eastAsia="Times New Roman" w:hAnsi="Times New Roman" w:cs="Times New Roman"/>
              </w:rPr>
            </w:pPr>
            <w:r>
              <w:rPr>
                <w:rFonts w:ascii="Times New Roman" w:eastAsia="Times New Roman" w:hAnsi="Times New Roman" w:cs="Times New Roman"/>
              </w:rPr>
              <w:t>Sosyalciniz.net</w:t>
            </w:r>
          </w:p>
        </w:tc>
        <w:tc>
          <w:tcPr>
            <w:tcW w:w="836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684769" w:rsidRDefault="005D48D3" w:rsidP="00684769">
            <w:pPr>
              <w:pStyle w:val="ListeParagraf"/>
              <w:numPr>
                <w:ilvl w:val="0"/>
                <w:numId w:val="6"/>
              </w:numPr>
              <w:spacing w:after="0" w:line="256" w:lineRule="auto"/>
              <w:rPr>
                <w:rFonts w:ascii="Times New Roman" w:eastAsia="Times New Roman" w:hAnsi="Times New Roman" w:cs="Times New Roman"/>
              </w:rPr>
            </w:pPr>
            <w:r>
              <w:rPr>
                <w:rFonts w:ascii="Times New Roman" w:eastAsia="Times New Roman" w:hAnsi="Times New Roman" w:cs="Times New Roman"/>
              </w:rPr>
              <w:t>Kazanıma devam edilir</w:t>
            </w:r>
            <w:r w:rsidR="00684769">
              <w:rPr>
                <w:rFonts w:ascii="Times New Roman" w:eastAsia="Times New Roman" w:hAnsi="Times New Roman" w:cs="Times New Roman"/>
              </w:rPr>
              <w:t>?</w:t>
            </w:r>
          </w:p>
          <w:p w:rsidR="00C751F9" w:rsidRPr="00EE1F1A" w:rsidRDefault="00AB1558" w:rsidP="00EE1F1A">
            <w:pPr>
              <w:pStyle w:val="ListeParagraf"/>
              <w:numPr>
                <w:ilvl w:val="0"/>
                <w:numId w:val="6"/>
              </w:numPr>
              <w:spacing w:after="0" w:line="256" w:lineRule="auto"/>
              <w:rPr>
                <w:rFonts w:ascii="Times New Roman" w:eastAsia="Times New Roman" w:hAnsi="Times New Roman" w:cs="Times New Roman"/>
              </w:rPr>
            </w:pPr>
            <w:r w:rsidRPr="00EE1F1A">
              <w:rPr>
                <w:rFonts w:ascii="Times New Roman" w:eastAsia="Times New Roman" w:hAnsi="Times New Roman" w:cs="Times New Roman"/>
              </w:rPr>
              <w:t>Ders kitabındaki konu met</w:t>
            </w:r>
            <w:r w:rsidR="003A1F07" w:rsidRPr="00EE1F1A">
              <w:rPr>
                <w:rFonts w:ascii="Times New Roman" w:eastAsia="Times New Roman" w:hAnsi="Times New Roman" w:cs="Times New Roman"/>
              </w:rPr>
              <w:t>inleri</w:t>
            </w:r>
            <w:r w:rsidR="009449F1" w:rsidRPr="00EE1F1A">
              <w:rPr>
                <w:rFonts w:ascii="Times New Roman" w:eastAsia="Times New Roman" w:hAnsi="Times New Roman" w:cs="Times New Roman"/>
              </w:rPr>
              <w:t xml:space="preserve"> okutulur. Metinle ilgili </w:t>
            </w:r>
            <w:r w:rsidRPr="00EE1F1A">
              <w:rPr>
                <w:rFonts w:ascii="Times New Roman" w:eastAsia="Times New Roman" w:hAnsi="Times New Roman" w:cs="Times New Roman"/>
              </w:rPr>
              <w:t>sorular öğrencilere sorularak cevap vermeleri sağlanır.</w:t>
            </w:r>
          </w:p>
          <w:p w:rsidR="00C53F64" w:rsidRPr="00C53F64" w:rsidRDefault="00C81BA3" w:rsidP="00C53F64">
            <w:pPr>
              <w:pStyle w:val="ListeParagraf"/>
              <w:numPr>
                <w:ilvl w:val="0"/>
                <w:numId w:val="6"/>
              </w:numPr>
              <w:spacing w:after="0" w:line="256" w:lineRule="auto"/>
              <w:rPr>
                <w:rFonts w:ascii="Times New Roman" w:eastAsia="Times New Roman" w:hAnsi="Times New Roman" w:cs="Times New Roman"/>
              </w:rPr>
            </w:pPr>
            <w:r>
              <w:rPr>
                <w:rFonts w:ascii="Times New Roman" w:eastAsia="Times New Roman" w:hAnsi="Times New Roman" w:cs="Times New Roman"/>
              </w:rPr>
              <w:t>Sayfa 79</w:t>
            </w:r>
            <w:r w:rsidR="00EE1F1A">
              <w:rPr>
                <w:rFonts w:ascii="Times New Roman" w:eastAsia="Times New Roman" w:hAnsi="Times New Roman" w:cs="Times New Roman"/>
              </w:rPr>
              <w:t>’daki Birlikte Yapıyoruz etkinliği yapılır.</w:t>
            </w:r>
          </w:p>
          <w:p w:rsidR="00C53F64" w:rsidRPr="00C53F64" w:rsidRDefault="00C53F64" w:rsidP="00C53F64">
            <w:pPr>
              <w:spacing w:after="0" w:line="256" w:lineRule="auto"/>
              <w:rPr>
                <w:rFonts w:ascii="Times New Roman" w:eastAsia="Times New Roman" w:hAnsi="Times New Roman" w:cs="Times New Roman"/>
              </w:rPr>
            </w:pPr>
            <w:r w:rsidRPr="00C53F64">
              <w:rPr>
                <w:rFonts w:ascii="Times New Roman" w:eastAsia="Times New Roman" w:hAnsi="Times New Roman" w:cs="Times New Roman"/>
              </w:rPr>
              <w:t>Avrupa’da coğrafi keşiflerle başlayan gelişmeler Osmanlı Devleti’ni de etkiledi. Coğrafi keşifler sonrası ticaret yolları değişti ve Osmanlı Devleti’nin vergi ve ticaret gelirleri azaldı. Uzun süren savaşların beraberinde getirdiği ekonomik sıkıntılar ve isyanlar devleti zor durumda bıraktı.</w:t>
            </w:r>
          </w:p>
          <w:p w:rsidR="00C53F64" w:rsidRPr="00C53F64" w:rsidRDefault="00C53F64" w:rsidP="00C53F64">
            <w:pPr>
              <w:spacing w:after="0" w:line="256" w:lineRule="auto"/>
              <w:rPr>
                <w:rFonts w:ascii="Times New Roman" w:eastAsia="Times New Roman" w:hAnsi="Times New Roman" w:cs="Times New Roman"/>
              </w:rPr>
            </w:pPr>
            <w:r w:rsidRPr="00C53F64">
              <w:rPr>
                <w:rFonts w:ascii="Times New Roman" w:eastAsia="Times New Roman" w:hAnsi="Times New Roman" w:cs="Times New Roman"/>
              </w:rPr>
              <w:t xml:space="preserve">Avrupa’ya karşı askerî üstünlüğünü kaybeden Osmanlı Devleti yeni fetihler yapamayınca ekonomisi daha da bozuldu. Bu duruma çözüm bulmak amacıyla XVII. yüzyılda padişahlar ve bazı devlet adamları çareler aramaya başladı. </w:t>
            </w:r>
          </w:p>
          <w:p w:rsidR="00C53F64" w:rsidRPr="00C53F64" w:rsidRDefault="00C53F64" w:rsidP="00C53F64">
            <w:pPr>
              <w:spacing w:after="0" w:line="256" w:lineRule="auto"/>
              <w:rPr>
                <w:rFonts w:ascii="Times New Roman" w:eastAsia="Times New Roman" w:hAnsi="Times New Roman" w:cs="Times New Roman"/>
              </w:rPr>
            </w:pPr>
            <w:r w:rsidRPr="00C53F64">
              <w:rPr>
                <w:rFonts w:ascii="Times New Roman" w:eastAsia="Times New Roman" w:hAnsi="Times New Roman" w:cs="Times New Roman"/>
              </w:rPr>
              <w:t>Osmanlı tarihinde ilk defa Lale Devri ile Batı kültürü ve kurumlarına yoğun bir ilgi başlamıştır.</w:t>
            </w:r>
          </w:p>
          <w:p w:rsidR="00C53F64" w:rsidRPr="00C53F64" w:rsidRDefault="00C53F64" w:rsidP="00C53F64">
            <w:pPr>
              <w:spacing w:after="0" w:line="256" w:lineRule="auto"/>
              <w:rPr>
                <w:rFonts w:ascii="Times New Roman" w:eastAsia="Times New Roman" w:hAnsi="Times New Roman" w:cs="Times New Roman"/>
              </w:rPr>
            </w:pPr>
            <w:r w:rsidRPr="00C53F64">
              <w:rPr>
                <w:rFonts w:ascii="Times New Roman" w:eastAsia="Times New Roman" w:hAnsi="Times New Roman" w:cs="Times New Roman"/>
              </w:rPr>
              <w:t>Lale Devri’nde birçok yenilik yapılmıştır. Bu dönemde ilk kez Avrupa’da geçici elçilikler oluşturulmuştur. İlk kez “çiçek aşısı” uygulanmıştır. Çini atölyeleri açılmıştır. 1720 yılında tulumbacıların yerine “itfaiye teşkilatı” kurulmuştur. İtfaiye teşkilatı Osmanlı tarihinde batı örnek alınarak kurulan ilk teşkilat olmuştur.</w:t>
            </w:r>
          </w:p>
          <w:p w:rsidR="00F745FE" w:rsidRPr="00C53F64" w:rsidRDefault="00C53F64" w:rsidP="00C53F64">
            <w:pPr>
              <w:spacing w:after="0" w:line="256" w:lineRule="auto"/>
              <w:rPr>
                <w:rFonts w:ascii="Times New Roman" w:eastAsia="Times New Roman" w:hAnsi="Times New Roman" w:cs="Times New Roman"/>
              </w:rPr>
            </w:pPr>
            <w:r w:rsidRPr="00C53F64">
              <w:rPr>
                <w:rFonts w:ascii="Times New Roman" w:eastAsia="Times New Roman" w:hAnsi="Times New Roman" w:cs="Times New Roman"/>
              </w:rPr>
              <w:t>Lale Devri’nde Said Çelebi ile İbrahim Müteferrika 1727’de ilk Osmanlı matbaasını kurmuştur.</w:t>
            </w:r>
            <w:r w:rsidR="005D48D3">
              <w:rPr>
                <w:rFonts w:ascii="Times New Roman" w:eastAsia="Times New Roman" w:hAnsi="Times New Roman" w:cs="Times New Roman"/>
              </w:rPr>
              <w:t xml:space="preserve"> </w:t>
            </w:r>
            <w:r w:rsidRPr="00C53F64">
              <w:rPr>
                <w:rFonts w:ascii="Times New Roman" w:eastAsia="Times New Roman" w:hAnsi="Times New Roman" w:cs="Times New Roman"/>
              </w:rPr>
              <w:t>Matbaa sayesinde kitap sayısı artmış ve fiyatı ucuzlamıştır. Bilginin yayılması kolaylaşmıştır.</w:t>
            </w:r>
          </w:p>
        </w:tc>
      </w:tr>
      <w:tr w:rsidR="00AB1558" w:rsidRPr="008E5579" w:rsidTr="007A3786">
        <w:tblPrEx>
          <w:tblLook w:val="04A0" w:firstRow="1" w:lastRow="0" w:firstColumn="1" w:lastColumn="0" w:noHBand="0" w:noVBand="1"/>
        </w:tblPrEx>
        <w:trPr>
          <w:trHeight w:val="274"/>
        </w:trPr>
        <w:tc>
          <w:tcPr>
            <w:tcW w:w="10560" w:type="dxa"/>
            <w:gridSpan w:val="3"/>
            <w:tcBorders>
              <w:top w:val="single" w:sz="4" w:space="0" w:color="auto"/>
              <w:left w:val="single" w:sz="4" w:space="0" w:color="auto"/>
              <w:bottom w:val="single" w:sz="4" w:space="0" w:color="auto"/>
              <w:right w:val="single" w:sz="4" w:space="0" w:color="auto"/>
            </w:tcBorders>
            <w:shd w:val="clear" w:color="auto" w:fill="auto"/>
          </w:tcPr>
          <w:p w:rsidR="00AB1558" w:rsidRPr="008E5579" w:rsidRDefault="00AB1558" w:rsidP="00AB1558">
            <w:pPr>
              <w:spacing w:after="0" w:line="240" w:lineRule="auto"/>
              <w:rPr>
                <w:rFonts w:ascii="Times New Roman" w:hAnsi="Times New Roman" w:cs="Times New Roman"/>
                <w:b/>
              </w:rPr>
            </w:pPr>
            <w:r w:rsidRPr="008E5579">
              <w:rPr>
                <w:rFonts w:ascii="Times New Roman" w:hAnsi="Times New Roman" w:cs="Times New Roman"/>
                <w:b/>
              </w:rPr>
              <w:t>3.BÖLÜM</w:t>
            </w:r>
            <w:r w:rsidR="008E5579">
              <w:rPr>
                <w:rFonts w:ascii="Times New Roman" w:hAnsi="Times New Roman" w:cs="Times New Roman"/>
                <w:b/>
              </w:rPr>
              <w:t>-ÖLÇME VE DEĞERLENDİRME</w:t>
            </w:r>
          </w:p>
        </w:tc>
      </w:tr>
      <w:tr w:rsidR="00AB1558" w:rsidRPr="008E5579" w:rsidTr="007A3786">
        <w:tblPrEx>
          <w:tblLook w:val="04A0" w:firstRow="1" w:lastRow="0" w:firstColumn="1" w:lastColumn="0" w:noHBand="0" w:noVBand="1"/>
        </w:tblPrEx>
        <w:trPr>
          <w:trHeight w:val="274"/>
        </w:trPr>
        <w:tc>
          <w:tcPr>
            <w:tcW w:w="545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AB1558" w:rsidRPr="008E5579" w:rsidRDefault="00AB1558" w:rsidP="00DD36EE">
            <w:pPr>
              <w:pStyle w:val="AralkYok"/>
              <w:rPr>
                <w:rFonts w:ascii="Times New Roman" w:hAnsi="Times New Roman" w:cs="Times New Roman"/>
              </w:rPr>
            </w:pPr>
            <w:r w:rsidRPr="008E5579">
              <w:rPr>
                <w:rFonts w:ascii="Times New Roman" w:hAnsi="Times New Roman" w:cs="Times New Roman"/>
              </w:rPr>
              <w:t>Öğrencilerden geri dönüt almak için bireysel ya da grup etkinlikleri kapsamında çeşitli sorular sorulabilir.</w:t>
            </w:r>
            <w:r w:rsidR="00935121" w:rsidRPr="008E5579">
              <w:rPr>
                <w:rFonts w:ascii="Times New Roman" w:hAnsi="Times New Roman" w:cs="Times New Roman"/>
              </w:rPr>
              <w:br/>
            </w:r>
            <w:r w:rsidRPr="008E5579">
              <w:rPr>
                <w:rFonts w:ascii="Times New Roman" w:hAnsi="Times New Roman" w:cs="Times New Roman"/>
              </w:rPr>
              <w:t xml:space="preserve">EBA etkinlikleri ve </w:t>
            </w:r>
            <w:r w:rsidR="00177D02">
              <w:rPr>
                <w:rFonts w:ascii="Times New Roman" w:hAnsi="Times New Roman" w:cs="Times New Roman"/>
              </w:rPr>
              <w:t xml:space="preserve">MEB </w:t>
            </w:r>
            <w:r w:rsidRPr="008E5579">
              <w:rPr>
                <w:rFonts w:ascii="Times New Roman" w:hAnsi="Times New Roman" w:cs="Times New Roman"/>
              </w:rPr>
              <w:t xml:space="preserve">Kazanım Testlerinden yararlanılabilir. </w:t>
            </w:r>
          </w:p>
        </w:tc>
        <w:tc>
          <w:tcPr>
            <w:tcW w:w="5103" w:type="dxa"/>
            <w:tcBorders>
              <w:top w:val="single" w:sz="4" w:space="0" w:color="auto"/>
              <w:left w:val="single" w:sz="4" w:space="0" w:color="auto"/>
              <w:bottom w:val="single" w:sz="4" w:space="0" w:color="auto"/>
              <w:right w:val="single" w:sz="4" w:space="0" w:color="auto"/>
            </w:tcBorders>
            <w:shd w:val="clear" w:color="auto" w:fill="auto"/>
            <w:vAlign w:val="center"/>
          </w:tcPr>
          <w:p w:rsidR="00C53F64" w:rsidRPr="00C53F64" w:rsidRDefault="00C53F64" w:rsidP="00C53F64">
            <w:pPr>
              <w:pStyle w:val="AralkYok"/>
              <w:rPr>
                <w:rFonts w:ascii="Times New Roman" w:hAnsi="Times New Roman" w:cs="Times New Roman"/>
              </w:rPr>
            </w:pPr>
            <w:r w:rsidRPr="00C53F64">
              <w:rPr>
                <w:rFonts w:ascii="Times New Roman" w:hAnsi="Times New Roman" w:cs="Times New Roman"/>
              </w:rPr>
              <w:t>1-Osmanlı Devletinin geri kalmasında etkili olan nedenler nelerdir?</w:t>
            </w:r>
          </w:p>
          <w:p w:rsidR="00C53F64" w:rsidRPr="00C53F64" w:rsidRDefault="00C53F64" w:rsidP="00C53F64">
            <w:pPr>
              <w:pStyle w:val="AralkYok"/>
              <w:rPr>
                <w:rFonts w:ascii="Times New Roman" w:hAnsi="Times New Roman" w:cs="Times New Roman"/>
              </w:rPr>
            </w:pPr>
            <w:r w:rsidRPr="00C53F64">
              <w:rPr>
                <w:rFonts w:ascii="Times New Roman" w:hAnsi="Times New Roman" w:cs="Times New Roman"/>
              </w:rPr>
              <w:t>2-Lale devrinde yapılan ıslahatlar hangileridir?</w:t>
            </w:r>
          </w:p>
          <w:p w:rsidR="00C53F64" w:rsidRPr="00C53F64" w:rsidRDefault="00C53F64" w:rsidP="00C53F64">
            <w:pPr>
              <w:pStyle w:val="AralkYok"/>
              <w:rPr>
                <w:rFonts w:ascii="Times New Roman" w:hAnsi="Times New Roman" w:cs="Times New Roman"/>
              </w:rPr>
            </w:pPr>
            <w:r w:rsidRPr="00C53F64">
              <w:rPr>
                <w:rFonts w:ascii="Times New Roman" w:hAnsi="Times New Roman" w:cs="Times New Roman"/>
              </w:rPr>
              <w:t>3-III. Selim döneminde yapılan ıslahatların genel adı nedir?</w:t>
            </w:r>
          </w:p>
          <w:p w:rsidR="00C4686B" w:rsidRPr="008E5579" w:rsidRDefault="00C53F64" w:rsidP="00C53F64">
            <w:pPr>
              <w:pStyle w:val="AralkYok"/>
              <w:rPr>
                <w:rFonts w:ascii="Times New Roman" w:hAnsi="Times New Roman" w:cs="Times New Roman"/>
              </w:rPr>
            </w:pPr>
            <w:r w:rsidRPr="00C53F64">
              <w:rPr>
                <w:rFonts w:ascii="Times New Roman" w:hAnsi="Times New Roman" w:cs="Times New Roman"/>
              </w:rPr>
              <w:t>4-II. Mahmut dönemi ıslahatlarına örnekler veriniz?</w:t>
            </w:r>
          </w:p>
        </w:tc>
      </w:tr>
      <w:tr w:rsidR="00935121" w:rsidRPr="008E5579" w:rsidTr="007A3786">
        <w:tblPrEx>
          <w:tblLook w:val="04A0" w:firstRow="1" w:lastRow="0" w:firstColumn="1" w:lastColumn="0" w:noHBand="0" w:noVBand="1"/>
        </w:tblPrEx>
        <w:trPr>
          <w:trHeight w:val="274"/>
        </w:trPr>
        <w:tc>
          <w:tcPr>
            <w:tcW w:w="545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935121" w:rsidRPr="008E5579" w:rsidRDefault="00935121" w:rsidP="00DD36EE">
            <w:pPr>
              <w:pStyle w:val="AralkYok"/>
              <w:rPr>
                <w:rFonts w:ascii="Times New Roman" w:hAnsi="Times New Roman" w:cs="Times New Roman"/>
                <w:b/>
              </w:rPr>
            </w:pPr>
            <w:r w:rsidRPr="008E5579">
              <w:rPr>
                <w:rFonts w:ascii="Times New Roman" w:hAnsi="Times New Roman" w:cs="Times New Roman"/>
                <w:b/>
              </w:rPr>
              <w:t>Dersin Diğer Derslerle İlişkisi</w:t>
            </w:r>
          </w:p>
        </w:tc>
        <w:tc>
          <w:tcPr>
            <w:tcW w:w="5103" w:type="dxa"/>
            <w:tcBorders>
              <w:top w:val="single" w:sz="4" w:space="0" w:color="auto"/>
              <w:left w:val="single" w:sz="4" w:space="0" w:color="auto"/>
              <w:bottom w:val="single" w:sz="4" w:space="0" w:color="auto"/>
              <w:right w:val="single" w:sz="4" w:space="0" w:color="auto"/>
            </w:tcBorders>
            <w:shd w:val="clear" w:color="auto" w:fill="auto"/>
            <w:vAlign w:val="center"/>
          </w:tcPr>
          <w:p w:rsidR="00935121" w:rsidRPr="008E5579" w:rsidRDefault="00935121" w:rsidP="00DD36EE">
            <w:pPr>
              <w:pStyle w:val="AralkYok"/>
              <w:rPr>
                <w:rFonts w:ascii="Times New Roman" w:hAnsi="Times New Roman" w:cs="Times New Roman"/>
              </w:rPr>
            </w:pPr>
          </w:p>
        </w:tc>
      </w:tr>
      <w:tr w:rsidR="00935121" w:rsidRPr="008E5579" w:rsidTr="007A3786">
        <w:tblPrEx>
          <w:tblLook w:val="04A0" w:firstRow="1" w:lastRow="0" w:firstColumn="1" w:lastColumn="0" w:noHBand="0" w:noVBand="1"/>
        </w:tblPrEx>
        <w:trPr>
          <w:trHeight w:val="274"/>
        </w:trPr>
        <w:tc>
          <w:tcPr>
            <w:tcW w:w="10560" w:type="dxa"/>
            <w:gridSpan w:val="3"/>
            <w:tcBorders>
              <w:top w:val="single" w:sz="4" w:space="0" w:color="auto"/>
              <w:left w:val="single" w:sz="4" w:space="0" w:color="auto"/>
              <w:bottom w:val="single" w:sz="4" w:space="0" w:color="auto"/>
              <w:right w:val="single" w:sz="4" w:space="0" w:color="auto"/>
            </w:tcBorders>
            <w:shd w:val="clear" w:color="auto" w:fill="auto"/>
          </w:tcPr>
          <w:p w:rsidR="00935121" w:rsidRPr="008E5579" w:rsidRDefault="00935121" w:rsidP="00DD36EE">
            <w:pPr>
              <w:pStyle w:val="AralkYok"/>
              <w:rPr>
                <w:rFonts w:ascii="Times New Roman" w:hAnsi="Times New Roman" w:cs="Times New Roman"/>
                <w:b/>
              </w:rPr>
            </w:pPr>
            <w:r w:rsidRPr="008E5579">
              <w:rPr>
                <w:rFonts w:ascii="Times New Roman" w:hAnsi="Times New Roman" w:cs="Times New Roman"/>
                <w:b/>
              </w:rPr>
              <w:t>4.BÖLÜM</w:t>
            </w:r>
          </w:p>
        </w:tc>
      </w:tr>
      <w:tr w:rsidR="00935121" w:rsidRPr="008E5579" w:rsidTr="007A3786">
        <w:tblPrEx>
          <w:tblLook w:val="04A0" w:firstRow="1" w:lastRow="0" w:firstColumn="1" w:lastColumn="0" w:noHBand="0" w:noVBand="1"/>
        </w:tblPrEx>
        <w:trPr>
          <w:trHeight w:val="274"/>
        </w:trPr>
        <w:tc>
          <w:tcPr>
            <w:tcW w:w="5457" w:type="dxa"/>
            <w:gridSpan w:val="2"/>
            <w:tcBorders>
              <w:top w:val="single" w:sz="4" w:space="0" w:color="auto"/>
              <w:left w:val="single" w:sz="4" w:space="0" w:color="auto"/>
              <w:bottom w:val="single" w:sz="4" w:space="0" w:color="auto"/>
              <w:right w:val="single" w:sz="4" w:space="0" w:color="auto"/>
            </w:tcBorders>
            <w:shd w:val="clear" w:color="auto" w:fill="auto"/>
          </w:tcPr>
          <w:p w:rsidR="00935121" w:rsidRPr="008E5579" w:rsidRDefault="00935121" w:rsidP="00DD36EE">
            <w:pPr>
              <w:pStyle w:val="AralkYok"/>
              <w:rPr>
                <w:rFonts w:ascii="Times New Roman" w:hAnsi="Times New Roman" w:cs="Times New Roman"/>
                <w:b/>
              </w:rPr>
            </w:pPr>
            <w:r w:rsidRPr="008E5579">
              <w:rPr>
                <w:rFonts w:ascii="Times New Roman" w:hAnsi="Times New Roman" w:cs="Times New Roman"/>
                <w:b/>
              </w:rPr>
              <w:t>Planın Uygulanmasına İlişkin Açıklamalar:</w:t>
            </w:r>
          </w:p>
        </w:tc>
        <w:tc>
          <w:tcPr>
            <w:tcW w:w="5103" w:type="dxa"/>
            <w:tcBorders>
              <w:top w:val="single" w:sz="4" w:space="0" w:color="auto"/>
              <w:left w:val="single" w:sz="4" w:space="0" w:color="auto"/>
              <w:bottom w:val="single" w:sz="4" w:space="0" w:color="auto"/>
              <w:right w:val="single" w:sz="4" w:space="0" w:color="auto"/>
            </w:tcBorders>
            <w:shd w:val="clear" w:color="auto" w:fill="auto"/>
          </w:tcPr>
          <w:p w:rsidR="00935121" w:rsidRPr="008E5579" w:rsidRDefault="00935121" w:rsidP="00DD36EE">
            <w:pPr>
              <w:pStyle w:val="AralkYok"/>
              <w:rPr>
                <w:rFonts w:ascii="Times New Roman" w:hAnsi="Times New Roman" w:cs="Times New Roman"/>
                <w:b/>
              </w:rPr>
            </w:pPr>
          </w:p>
        </w:tc>
      </w:tr>
    </w:tbl>
    <w:p w:rsidR="007A3786" w:rsidRDefault="007A3786" w:rsidP="009449F1">
      <w:pPr>
        <w:pStyle w:val="AralkYok"/>
        <w:rPr>
          <w:rFonts w:ascii="Times New Roman" w:hAnsi="Times New Roman" w:cs="Times New Roman"/>
        </w:rPr>
      </w:pPr>
    </w:p>
    <w:p w:rsidR="009A4001" w:rsidRPr="008E5579" w:rsidRDefault="00DD36EE" w:rsidP="009449F1">
      <w:pPr>
        <w:pStyle w:val="AralkYok"/>
        <w:rPr>
          <w:rFonts w:ascii="Times New Roman" w:hAnsi="Times New Roman" w:cs="Times New Roman"/>
        </w:rPr>
      </w:pPr>
      <w:r w:rsidRPr="008E5579">
        <w:rPr>
          <w:rFonts w:ascii="Times New Roman" w:hAnsi="Times New Roman" w:cs="Times New Roman"/>
        </w:rPr>
        <w:t xml:space="preserve">Zeki DOĞAN                                                                         </w:t>
      </w:r>
      <w:r w:rsidRPr="008E5579">
        <w:rPr>
          <w:rFonts w:ascii="Times New Roman" w:hAnsi="Times New Roman" w:cs="Times New Roman"/>
        </w:rPr>
        <w:tab/>
      </w:r>
      <w:r w:rsidRPr="008E5579">
        <w:rPr>
          <w:rFonts w:ascii="Times New Roman" w:hAnsi="Times New Roman" w:cs="Times New Roman"/>
        </w:rPr>
        <w:tab/>
      </w:r>
      <w:r w:rsidRPr="008E5579">
        <w:rPr>
          <w:rFonts w:ascii="Times New Roman" w:hAnsi="Times New Roman" w:cs="Times New Roman"/>
        </w:rPr>
        <w:tab/>
        <w:t>Uygundur</w:t>
      </w:r>
      <w:r w:rsidRPr="008E5579">
        <w:rPr>
          <w:rFonts w:ascii="Times New Roman" w:hAnsi="Times New Roman" w:cs="Times New Roman"/>
        </w:rPr>
        <w:br/>
        <w:t xml:space="preserve">Ders Öğretmeni                   </w:t>
      </w:r>
      <w:r w:rsidRPr="008E5579">
        <w:rPr>
          <w:rFonts w:ascii="Times New Roman" w:hAnsi="Times New Roman" w:cs="Times New Roman"/>
        </w:rPr>
        <w:tab/>
      </w:r>
      <w:r w:rsidRPr="008E5579">
        <w:rPr>
          <w:rFonts w:ascii="Times New Roman" w:hAnsi="Times New Roman" w:cs="Times New Roman"/>
        </w:rPr>
        <w:tab/>
      </w:r>
      <w:r w:rsidRPr="008E5579">
        <w:rPr>
          <w:rFonts w:ascii="Times New Roman" w:hAnsi="Times New Roman" w:cs="Times New Roman"/>
        </w:rPr>
        <w:tab/>
      </w:r>
      <w:r w:rsidRPr="008E5579">
        <w:rPr>
          <w:rFonts w:ascii="Times New Roman" w:hAnsi="Times New Roman" w:cs="Times New Roman"/>
        </w:rPr>
        <w:tab/>
      </w:r>
      <w:r w:rsidRPr="008E5579">
        <w:rPr>
          <w:rFonts w:ascii="Times New Roman" w:hAnsi="Times New Roman" w:cs="Times New Roman"/>
        </w:rPr>
        <w:tab/>
      </w:r>
      <w:r w:rsidRPr="008E5579">
        <w:rPr>
          <w:rFonts w:ascii="Times New Roman" w:hAnsi="Times New Roman" w:cs="Times New Roman"/>
        </w:rPr>
        <w:tab/>
      </w:r>
      <w:r w:rsidR="00177D02">
        <w:rPr>
          <w:rFonts w:ascii="Times New Roman" w:hAnsi="Times New Roman" w:cs="Times New Roman"/>
        </w:rPr>
        <w:t xml:space="preserve">   </w:t>
      </w:r>
      <w:bookmarkStart w:id="0" w:name="_GoBack"/>
      <w:bookmarkEnd w:id="0"/>
      <w:r w:rsidR="001B27AE" w:rsidRPr="008E5579">
        <w:rPr>
          <w:rFonts w:ascii="Times New Roman" w:hAnsi="Times New Roman" w:cs="Times New Roman"/>
        </w:rPr>
        <w:t xml:space="preserve">  </w:t>
      </w:r>
      <w:r w:rsidR="00177D02">
        <w:rPr>
          <w:rFonts w:ascii="Times New Roman" w:hAnsi="Times New Roman" w:cs="Times New Roman"/>
        </w:rPr>
        <w:t>Gürsel AKPOLAT</w:t>
      </w:r>
      <w:r w:rsidRPr="008E5579">
        <w:rPr>
          <w:rFonts w:ascii="Times New Roman" w:hAnsi="Times New Roman" w:cs="Times New Roman"/>
        </w:rPr>
        <w:t xml:space="preserve">      </w:t>
      </w:r>
      <w:r w:rsidRPr="008E5579">
        <w:rPr>
          <w:rFonts w:ascii="Times New Roman" w:hAnsi="Times New Roman" w:cs="Times New Roman"/>
        </w:rPr>
        <w:br/>
        <w:t xml:space="preserve"> </w:t>
      </w:r>
      <w:r w:rsidRPr="008E5579">
        <w:rPr>
          <w:rFonts w:ascii="Times New Roman" w:hAnsi="Times New Roman" w:cs="Times New Roman"/>
        </w:rPr>
        <w:tab/>
      </w:r>
      <w:r w:rsidRPr="008E5579">
        <w:rPr>
          <w:rFonts w:ascii="Times New Roman" w:hAnsi="Times New Roman" w:cs="Times New Roman"/>
        </w:rPr>
        <w:tab/>
      </w:r>
      <w:r w:rsidRPr="008E5579">
        <w:rPr>
          <w:rFonts w:ascii="Times New Roman" w:hAnsi="Times New Roman" w:cs="Times New Roman"/>
        </w:rPr>
        <w:tab/>
      </w:r>
      <w:r w:rsidRPr="008E5579">
        <w:rPr>
          <w:rFonts w:ascii="Times New Roman" w:hAnsi="Times New Roman" w:cs="Times New Roman"/>
        </w:rPr>
        <w:tab/>
      </w:r>
      <w:r w:rsidRPr="008E5579">
        <w:rPr>
          <w:rFonts w:ascii="Times New Roman" w:hAnsi="Times New Roman" w:cs="Times New Roman"/>
        </w:rPr>
        <w:tab/>
      </w:r>
      <w:r w:rsidRPr="008E5579">
        <w:rPr>
          <w:rFonts w:ascii="Times New Roman" w:hAnsi="Times New Roman" w:cs="Times New Roman"/>
        </w:rPr>
        <w:tab/>
      </w:r>
      <w:r w:rsidRPr="008E5579">
        <w:rPr>
          <w:rFonts w:ascii="Times New Roman" w:hAnsi="Times New Roman" w:cs="Times New Roman"/>
        </w:rPr>
        <w:tab/>
      </w:r>
      <w:r w:rsidRPr="008E5579">
        <w:rPr>
          <w:rFonts w:ascii="Times New Roman" w:hAnsi="Times New Roman" w:cs="Times New Roman"/>
        </w:rPr>
        <w:tab/>
      </w:r>
      <w:r w:rsidRPr="008E5579">
        <w:rPr>
          <w:rFonts w:ascii="Times New Roman" w:hAnsi="Times New Roman" w:cs="Times New Roman"/>
        </w:rPr>
        <w:tab/>
      </w:r>
      <w:r w:rsidR="001B27AE" w:rsidRPr="008E5579">
        <w:rPr>
          <w:rFonts w:ascii="Times New Roman" w:hAnsi="Times New Roman" w:cs="Times New Roman"/>
        </w:rPr>
        <w:t xml:space="preserve">           </w:t>
      </w:r>
      <w:r w:rsidRPr="008E5579">
        <w:rPr>
          <w:rFonts w:ascii="Times New Roman" w:hAnsi="Times New Roman" w:cs="Times New Roman"/>
        </w:rPr>
        <w:t>Okul Müdürü</w:t>
      </w:r>
    </w:p>
    <w:sectPr w:rsidR="009A4001" w:rsidRPr="008E5579" w:rsidSect="00DA7A3B">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A2"/>
    <w:family w:val="roman"/>
    <w:pitch w:val="variable"/>
    <w:sig w:usb0="E0002AFF" w:usb1="C0007841" w:usb2="00000009" w:usb3="00000000" w:csb0="000001FF" w:csb1="00000000"/>
  </w:font>
  <w:font w:name="Courier New">
    <w:panose1 w:val="02070309020205020404"/>
    <w:charset w:val="A2"/>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00002FF" w:usb1="4000ACFF" w:usb2="00000001" w:usb3="00000000" w:csb0="0000019F" w:csb1="00000000"/>
  </w:font>
  <w:font w:name="Arial">
    <w:panose1 w:val="020B0604020202020204"/>
    <w:charset w:val="A2"/>
    <w:family w:val="swiss"/>
    <w:pitch w:val="variable"/>
    <w:sig w:usb0="E0002AFF" w:usb1="C0007843" w:usb2="00000009" w:usb3="00000000" w:csb0="000001FF" w:csb1="00000000"/>
  </w:font>
  <w:font w:name="Cambria">
    <w:panose1 w:val="02040503050406030204"/>
    <w:charset w:val="A2"/>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ED40C3"/>
    <w:multiLevelType w:val="hybridMultilevel"/>
    <w:tmpl w:val="545EE99A"/>
    <w:lvl w:ilvl="0" w:tplc="041F000D">
      <w:start w:val="1"/>
      <w:numFmt w:val="bullet"/>
      <w:lvlText w:val=""/>
      <w:lvlJc w:val="left"/>
      <w:pPr>
        <w:ind w:left="360" w:hanging="360"/>
      </w:pPr>
      <w:rPr>
        <w:rFonts w:ascii="Wingdings" w:hAnsi="Wingdings"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1">
    <w:nsid w:val="4A821029"/>
    <w:multiLevelType w:val="hybridMultilevel"/>
    <w:tmpl w:val="621C6326"/>
    <w:lvl w:ilvl="0" w:tplc="041F0009">
      <w:start w:val="1"/>
      <w:numFmt w:val="bullet"/>
      <w:lvlText w:val=""/>
      <w:lvlJc w:val="left"/>
      <w:pPr>
        <w:tabs>
          <w:tab w:val="num" w:pos="720"/>
        </w:tabs>
        <w:ind w:left="720" w:hanging="360"/>
      </w:pPr>
      <w:rPr>
        <w:rFonts w:ascii="Wingdings" w:hAnsi="Wingdings" w:hint="default"/>
      </w:rPr>
    </w:lvl>
    <w:lvl w:ilvl="1" w:tplc="041F0003">
      <w:start w:val="1"/>
      <w:numFmt w:val="bullet"/>
      <w:lvlText w:val="o"/>
      <w:lvlJc w:val="left"/>
      <w:pPr>
        <w:tabs>
          <w:tab w:val="num" w:pos="1440"/>
        </w:tabs>
        <w:ind w:left="1440" w:hanging="360"/>
      </w:pPr>
      <w:rPr>
        <w:rFonts w:ascii="Courier New" w:hAnsi="Courier New" w:cs="Times New Roman" w:hint="default"/>
      </w:rPr>
    </w:lvl>
    <w:lvl w:ilvl="2" w:tplc="041F0005">
      <w:start w:val="1"/>
      <w:numFmt w:val="bullet"/>
      <w:lvlText w:val=""/>
      <w:lvlJc w:val="left"/>
      <w:pPr>
        <w:tabs>
          <w:tab w:val="num" w:pos="2160"/>
        </w:tabs>
        <w:ind w:left="2160" w:hanging="360"/>
      </w:pPr>
      <w:rPr>
        <w:rFonts w:ascii="Wingdings" w:hAnsi="Wingdings" w:hint="default"/>
      </w:rPr>
    </w:lvl>
    <w:lvl w:ilvl="3" w:tplc="041F0001">
      <w:start w:val="1"/>
      <w:numFmt w:val="bullet"/>
      <w:lvlText w:val=""/>
      <w:lvlJc w:val="left"/>
      <w:pPr>
        <w:tabs>
          <w:tab w:val="num" w:pos="2880"/>
        </w:tabs>
        <w:ind w:left="2880" w:hanging="360"/>
      </w:pPr>
      <w:rPr>
        <w:rFonts w:ascii="Symbol" w:hAnsi="Symbol" w:hint="default"/>
      </w:rPr>
    </w:lvl>
    <w:lvl w:ilvl="4" w:tplc="041F0003">
      <w:start w:val="1"/>
      <w:numFmt w:val="bullet"/>
      <w:lvlText w:val="o"/>
      <w:lvlJc w:val="left"/>
      <w:pPr>
        <w:tabs>
          <w:tab w:val="num" w:pos="3600"/>
        </w:tabs>
        <w:ind w:left="3600" w:hanging="360"/>
      </w:pPr>
      <w:rPr>
        <w:rFonts w:ascii="Courier New" w:hAnsi="Courier New" w:cs="Times New Roman" w:hint="default"/>
      </w:rPr>
    </w:lvl>
    <w:lvl w:ilvl="5" w:tplc="041F0005">
      <w:start w:val="1"/>
      <w:numFmt w:val="bullet"/>
      <w:lvlText w:val=""/>
      <w:lvlJc w:val="left"/>
      <w:pPr>
        <w:tabs>
          <w:tab w:val="num" w:pos="4320"/>
        </w:tabs>
        <w:ind w:left="4320" w:hanging="360"/>
      </w:pPr>
      <w:rPr>
        <w:rFonts w:ascii="Wingdings" w:hAnsi="Wingdings" w:hint="default"/>
      </w:rPr>
    </w:lvl>
    <w:lvl w:ilvl="6" w:tplc="041F0001">
      <w:start w:val="1"/>
      <w:numFmt w:val="bullet"/>
      <w:lvlText w:val=""/>
      <w:lvlJc w:val="left"/>
      <w:pPr>
        <w:tabs>
          <w:tab w:val="num" w:pos="5040"/>
        </w:tabs>
        <w:ind w:left="5040" w:hanging="360"/>
      </w:pPr>
      <w:rPr>
        <w:rFonts w:ascii="Symbol" w:hAnsi="Symbol" w:hint="default"/>
      </w:rPr>
    </w:lvl>
    <w:lvl w:ilvl="7" w:tplc="041F0003">
      <w:start w:val="1"/>
      <w:numFmt w:val="bullet"/>
      <w:lvlText w:val="o"/>
      <w:lvlJc w:val="left"/>
      <w:pPr>
        <w:tabs>
          <w:tab w:val="num" w:pos="5760"/>
        </w:tabs>
        <w:ind w:left="5760" w:hanging="360"/>
      </w:pPr>
      <w:rPr>
        <w:rFonts w:ascii="Courier New" w:hAnsi="Courier New" w:cs="Times New Roman" w:hint="default"/>
      </w:rPr>
    </w:lvl>
    <w:lvl w:ilvl="8" w:tplc="041F0005">
      <w:start w:val="1"/>
      <w:numFmt w:val="bullet"/>
      <w:lvlText w:val=""/>
      <w:lvlJc w:val="left"/>
      <w:pPr>
        <w:tabs>
          <w:tab w:val="num" w:pos="6480"/>
        </w:tabs>
        <w:ind w:left="6480" w:hanging="360"/>
      </w:pPr>
      <w:rPr>
        <w:rFonts w:ascii="Wingdings" w:hAnsi="Wingdings" w:hint="default"/>
      </w:rPr>
    </w:lvl>
  </w:abstractNum>
  <w:abstractNum w:abstractNumId="2">
    <w:nsid w:val="589F20C3"/>
    <w:multiLevelType w:val="hybridMultilevel"/>
    <w:tmpl w:val="31EA6E9A"/>
    <w:lvl w:ilvl="0" w:tplc="041F0009">
      <w:start w:val="1"/>
      <w:numFmt w:val="bullet"/>
      <w:lvlText w:val=""/>
      <w:lvlJc w:val="left"/>
      <w:pPr>
        <w:tabs>
          <w:tab w:val="num" w:pos="720"/>
        </w:tabs>
        <w:ind w:left="720" w:hanging="360"/>
      </w:pPr>
      <w:rPr>
        <w:rFonts w:ascii="Wingdings" w:hAnsi="Wingdings" w:hint="default"/>
      </w:rPr>
    </w:lvl>
    <w:lvl w:ilvl="1" w:tplc="041F0003" w:tentative="1">
      <w:start w:val="1"/>
      <w:numFmt w:val="bullet"/>
      <w:lvlText w:val="o"/>
      <w:lvlJc w:val="left"/>
      <w:pPr>
        <w:tabs>
          <w:tab w:val="num" w:pos="1440"/>
        </w:tabs>
        <w:ind w:left="1440" w:hanging="360"/>
      </w:pPr>
      <w:rPr>
        <w:rFonts w:ascii="Courier New" w:hAnsi="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3">
    <w:nsid w:val="65AB2948"/>
    <w:multiLevelType w:val="multilevel"/>
    <w:tmpl w:val="D5583E78"/>
    <w:lvl w:ilvl="0">
      <w:start w:val="1"/>
      <w:numFmt w:val="bullet"/>
      <w:lvlText w:val=""/>
      <w:lvlJc w:val="left"/>
      <w:pPr>
        <w:tabs>
          <w:tab w:val="num" w:pos="927"/>
        </w:tabs>
        <w:ind w:left="927" w:hanging="360"/>
      </w:pPr>
      <w:rPr>
        <w:rFonts w:ascii="Symbol" w:hAnsi="Symbol" w:hint="default"/>
        <w:sz w:val="20"/>
      </w:rPr>
    </w:lvl>
    <w:lvl w:ilvl="1">
      <w:start w:val="1"/>
      <w:numFmt w:val="bullet"/>
      <w:lvlText w:val="o"/>
      <w:lvlJc w:val="left"/>
      <w:pPr>
        <w:tabs>
          <w:tab w:val="num" w:pos="1647"/>
        </w:tabs>
        <w:ind w:left="1647" w:hanging="360"/>
      </w:pPr>
      <w:rPr>
        <w:rFonts w:ascii="Courier New" w:hAnsi="Courier New" w:cs="Times New Roman" w:hint="default"/>
        <w:sz w:val="20"/>
      </w:rPr>
    </w:lvl>
    <w:lvl w:ilvl="2">
      <w:start w:val="1"/>
      <w:numFmt w:val="bullet"/>
      <w:lvlText w:val=""/>
      <w:lvlJc w:val="left"/>
      <w:pPr>
        <w:tabs>
          <w:tab w:val="num" w:pos="2367"/>
        </w:tabs>
        <w:ind w:left="2367" w:hanging="360"/>
      </w:pPr>
      <w:rPr>
        <w:rFonts w:ascii="Wingdings" w:hAnsi="Wingdings" w:hint="default"/>
        <w:sz w:val="20"/>
      </w:rPr>
    </w:lvl>
    <w:lvl w:ilvl="3">
      <w:start w:val="1"/>
      <w:numFmt w:val="bullet"/>
      <w:lvlText w:val=""/>
      <w:lvlJc w:val="left"/>
      <w:pPr>
        <w:tabs>
          <w:tab w:val="num" w:pos="3087"/>
        </w:tabs>
        <w:ind w:left="3087" w:hanging="360"/>
      </w:pPr>
      <w:rPr>
        <w:rFonts w:ascii="Wingdings" w:hAnsi="Wingdings" w:hint="default"/>
        <w:sz w:val="20"/>
      </w:rPr>
    </w:lvl>
    <w:lvl w:ilvl="4">
      <w:start w:val="1"/>
      <w:numFmt w:val="bullet"/>
      <w:lvlText w:val=""/>
      <w:lvlJc w:val="left"/>
      <w:pPr>
        <w:tabs>
          <w:tab w:val="num" w:pos="3807"/>
        </w:tabs>
        <w:ind w:left="3807" w:hanging="360"/>
      </w:pPr>
      <w:rPr>
        <w:rFonts w:ascii="Wingdings" w:hAnsi="Wingdings" w:hint="default"/>
        <w:sz w:val="20"/>
      </w:rPr>
    </w:lvl>
    <w:lvl w:ilvl="5">
      <w:start w:val="1"/>
      <w:numFmt w:val="bullet"/>
      <w:lvlText w:val=""/>
      <w:lvlJc w:val="left"/>
      <w:pPr>
        <w:tabs>
          <w:tab w:val="num" w:pos="4527"/>
        </w:tabs>
        <w:ind w:left="4527" w:hanging="360"/>
      </w:pPr>
      <w:rPr>
        <w:rFonts w:ascii="Wingdings" w:hAnsi="Wingdings" w:hint="default"/>
        <w:sz w:val="20"/>
      </w:rPr>
    </w:lvl>
    <w:lvl w:ilvl="6">
      <w:start w:val="1"/>
      <w:numFmt w:val="bullet"/>
      <w:lvlText w:val=""/>
      <w:lvlJc w:val="left"/>
      <w:pPr>
        <w:tabs>
          <w:tab w:val="num" w:pos="5247"/>
        </w:tabs>
        <w:ind w:left="5247" w:hanging="360"/>
      </w:pPr>
      <w:rPr>
        <w:rFonts w:ascii="Wingdings" w:hAnsi="Wingdings" w:hint="default"/>
        <w:sz w:val="20"/>
      </w:rPr>
    </w:lvl>
    <w:lvl w:ilvl="7">
      <w:start w:val="1"/>
      <w:numFmt w:val="bullet"/>
      <w:lvlText w:val=""/>
      <w:lvlJc w:val="left"/>
      <w:pPr>
        <w:tabs>
          <w:tab w:val="num" w:pos="5967"/>
        </w:tabs>
        <w:ind w:left="5967" w:hanging="360"/>
      </w:pPr>
      <w:rPr>
        <w:rFonts w:ascii="Wingdings" w:hAnsi="Wingdings" w:hint="default"/>
        <w:sz w:val="20"/>
      </w:rPr>
    </w:lvl>
    <w:lvl w:ilvl="8">
      <w:start w:val="1"/>
      <w:numFmt w:val="bullet"/>
      <w:lvlText w:val=""/>
      <w:lvlJc w:val="left"/>
      <w:pPr>
        <w:tabs>
          <w:tab w:val="num" w:pos="6687"/>
        </w:tabs>
        <w:ind w:left="6687" w:hanging="360"/>
      </w:pPr>
      <w:rPr>
        <w:rFonts w:ascii="Wingdings" w:hAnsi="Wingdings" w:hint="default"/>
        <w:sz w:val="20"/>
      </w:rPr>
    </w:lvl>
  </w:abstractNum>
  <w:abstractNum w:abstractNumId="4">
    <w:nsid w:val="661D35DE"/>
    <w:multiLevelType w:val="hybridMultilevel"/>
    <w:tmpl w:val="7A2E925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5">
    <w:nsid w:val="68AF5EB5"/>
    <w:multiLevelType w:val="hybridMultilevel"/>
    <w:tmpl w:val="FDC05F60"/>
    <w:lvl w:ilvl="0" w:tplc="041F000D">
      <w:start w:val="1"/>
      <w:numFmt w:val="bullet"/>
      <w:lvlText w:val=""/>
      <w:lvlJc w:val="left"/>
      <w:pPr>
        <w:ind w:left="360" w:hanging="360"/>
      </w:pPr>
      <w:rPr>
        <w:rFonts w:ascii="Wingdings" w:hAnsi="Wingdings"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num w:numId="1">
    <w:abstractNumId w:val="1"/>
  </w:num>
  <w:num w:numId="2">
    <w:abstractNumId w:val="3"/>
  </w:num>
  <w:num w:numId="3">
    <w:abstractNumId w:val="2"/>
  </w:num>
  <w:num w:numId="4">
    <w:abstractNumId w:val="1"/>
  </w:num>
  <w:num w:numId="5">
    <w:abstractNumId w:val="0"/>
  </w:num>
  <w:num w:numId="6">
    <w:abstractNumId w:val="4"/>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9599D"/>
    <w:rsid w:val="00021AD6"/>
    <w:rsid w:val="00174261"/>
    <w:rsid w:val="00177D02"/>
    <w:rsid w:val="001B27AE"/>
    <w:rsid w:val="00216809"/>
    <w:rsid w:val="002A0769"/>
    <w:rsid w:val="002C1E0E"/>
    <w:rsid w:val="003207C7"/>
    <w:rsid w:val="00372A98"/>
    <w:rsid w:val="003A1F07"/>
    <w:rsid w:val="00494223"/>
    <w:rsid w:val="0049529D"/>
    <w:rsid w:val="004B11F9"/>
    <w:rsid w:val="00510705"/>
    <w:rsid w:val="00546963"/>
    <w:rsid w:val="00571AD7"/>
    <w:rsid w:val="005B502D"/>
    <w:rsid w:val="005D101F"/>
    <w:rsid w:val="005D48D3"/>
    <w:rsid w:val="006352D4"/>
    <w:rsid w:val="00651437"/>
    <w:rsid w:val="00684769"/>
    <w:rsid w:val="006C3579"/>
    <w:rsid w:val="0072398D"/>
    <w:rsid w:val="00756159"/>
    <w:rsid w:val="00757B64"/>
    <w:rsid w:val="007A3786"/>
    <w:rsid w:val="007A39F0"/>
    <w:rsid w:val="007B5EB2"/>
    <w:rsid w:val="008049CB"/>
    <w:rsid w:val="00850105"/>
    <w:rsid w:val="00850764"/>
    <w:rsid w:val="00880F34"/>
    <w:rsid w:val="008E5579"/>
    <w:rsid w:val="00935121"/>
    <w:rsid w:val="009449F1"/>
    <w:rsid w:val="009947A1"/>
    <w:rsid w:val="009A4001"/>
    <w:rsid w:val="00A244DF"/>
    <w:rsid w:val="00A27BBA"/>
    <w:rsid w:val="00A35CFD"/>
    <w:rsid w:val="00A72FC2"/>
    <w:rsid w:val="00A9788A"/>
    <w:rsid w:val="00AB1558"/>
    <w:rsid w:val="00AE4EB6"/>
    <w:rsid w:val="00B43D00"/>
    <w:rsid w:val="00B519E2"/>
    <w:rsid w:val="00BC0CF8"/>
    <w:rsid w:val="00BC5E20"/>
    <w:rsid w:val="00BD7B99"/>
    <w:rsid w:val="00C4686B"/>
    <w:rsid w:val="00C52D9E"/>
    <w:rsid w:val="00C53F64"/>
    <w:rsid w:val="00C751F9"/>
    <w:rsid w:val="00C81BA3"/>
    <w:rsid w:val="00C94992"/>
    <w:rsid w:val="00D2205F"/>
    <w:rsid w:val="00D87A07"/>
    <w:rsid w:val="00D9246D"/>
    <w:rsid w:val="00DA7A3B"/>
    <w:rsid w:val="00DD36EE"/>
    <w:rsid w:val="00E118D2"/>
    <w:rsid w:val="00E5774C"/>
    <w:rsid w:val="00E93767"/>
    <w:rsid w:val="00E9599D"/>
    <w:rsid w:val="00EC7B0E"/>
    <w:rsid w:val="00EE1F1A"/>
    <w:rsid w:val="00F745FE"/>
    <w:rsid w:val="00FD0BCE"/>
    <w:rsid w:val="00FD6949"/>
    <w:rsid w:val="00FE2693"/>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Balk3">
    <w:name w:val="heading 3"/>
    <w:basedOn w:val="Normal"/>
    <w:next w:val="Normal"/>
    <w:link w:val="Balk3Char"/>
    <w:qFormat/>
    <w:rsid w:val="009A4001"/>
    <w:pPr>
      <w:keepNext/>
      <w:tabs>
        <w:tab w:val="left" w:pos="42"/>
        <w:tab w:val="left" w:pos="180"/>
      </w:tabs>
      <w:spacing w:after="0" w:line="240" w:lineRule="auto"/>
      <w:ind w:left="42" w:firstLine="14"/>
      <w:outlineLvl w:val="2"/>
    </w:pPr>
    <w:rPr>
      <w:rFonts w:ascii="Times New Roman" w:eastAsia="Times New Roman" w:hAnsi="Times New Roman" w:cs="Times New Roman"/>
      <w:b/>
      <w:bCs/>
      <w:sz w:val="20"/>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59"/>
    <w:rsid w:val="00E959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alk3Char">
    <w:name w:val="Başlık 3 Char"/>
    <w:basedOn w:val="VarsaylanParagrafYazTipi"/>
    <w:link w:val="Balk3"/>
    <w:rsid w:val="009A4001"/>
    <w:rPr>
      <w:rFonts w:ascii="Times New Roman" w:eastAsia="Times New Roman" w:hAnsi="Times New Roman" w:cs="Times New Roman"/>
      <w:b/>
      <w:bCs/>
      <w:sz w:val="20"/>
      <w:szCs w:val="24"/>
      <w:lang w:eastAsia="tr-TR"/>
    </w:rPr>
  </w:style>
  <w:style w:type="paragraph" w:styleId="ListeParagraf">
    <w:name w:val="List Paragraph"/>
    <w:basedOn w:val="Normal"/>
    <w:uiPriority w:val="34"/>
    <w:qFormat/>
    <w:rsid w:val="0072398D"/>
    <w:pPr>
      <w:ind w:left="720"/>
      <w:contextualSpacing/>
    </w:pPr>
  </w:style>
  <w:style w:type="paragraph" w:styleId="AralkYok">
    <w:name w:val="No Spacing"/>
    <w:uiPriority w:val="1"/>
    <w:qFormat/>
    <w:rsid w:val="00DD36EE"/>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Balk3">
    <w:name w:val="heading 3"/>
    <w:basedOn w:val="Normal"/>
    <w:next w:val="Normal"/>
    <w:link w:val="Balk3Char"/>
    <w:qFormat/>
    <w:rsid w:val="009A4001"/>
    <w:pPr>
      <w:keepNext/>
      <w:tabs>
        <w:tab w:val="left" w:pos="42"/>
        <w:tab w:val="left" w:pos="180"/>
      </w:tabs>
      <w:spacing w:after="0" w:line="240" w:lineRule="auto"/>
      <w:ind w:left="42" w:firstLine="14"/>
      <w:outlineLvl w:val="2"/>
    </w:pPr>
    <w:rPr>
      <w:rFonts w:ascii="Times New Roman" w:eastAsia="Times New Roman" w:hAnsi="Times New Roman" w:cs="Times New Roman"/>
      <w:b/>
      <w:bCs/>
      <w:sz w:val="20"/>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59"/>
    <w:rsid w:val="00E959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alk3Char">
    <w:name w:val="Başlık 3 Char"/>
    <w:basedOn w:val="VarsaylanParagrafYazTipi"/>
    <w:link w:val="Balk3"/>
    <w:rsid w:val="009A4001"/>
    <w:rPr>
      <w:rFonts w:ascii="Times New Roman" w:eastAsia="Times New Roman" w:hAnsi="Times New Roman" w:cs="Times New Roman"/>
      <w:b/>
      <w:bCs/>
      <w:sz w:val="20"/>
      <w:szCs w:val="24"/>
      <w:lang w:eastAsia="tr-TR"/>
    </w:rPr>
  </w:style>
  <w:style w:type="paragraph" w:styleId="ListeParagraf">
    <w:name w:val="List Paragraph"/>
    <w:basedOn w:val="Normal"/>
    <w:uiPriority w:val="34"/>
    <w:qFormat/>
    <w:rsid w:val="0072398D"/>
    <w:pPr>
      <w:ind w:left="720"/>
      <w:contextualSpacing/>
    </w:pPr>
  </w:style>
  <w:style w:type="paragraph" w:styleId="AralkYok">
    <w:name w:val="No Spacing"/>
    <w:uiPriority w:val="1"/>
    <w:qFormat/>
    <w:rsid w:val="00DD36EE"/>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758897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431</Words>
  <Characters>2457</Characters>
  <Application>Microsoft Office Word</Application>
  <DocSecurity>0</DocSecurity>
  <Lines>20</Lines>
  <Paragraphs>5</Paragraphs>
  <ScaleCrop>false</ScaleCrop>
  <HeadingPairs>
    <vt:vector size="2" baseType="variant">
      <vt:variant>
        <vt:lpstr>Konu Başlığı</vt:lpstr>
      </vt:variant>
      <vt:variant>
        <vt:i4>1</vt:i4>
      </vt:variant>
    </vt:vector>
  </HeadingPairs>
  <TitlesOfParts>
    <vt:vector size="1" baseType="lpstr">
      <vt:lpstr/>
    </vt:vector>
  </TitlesOfParts>
  <Company>By NeC ® 2010 | Katilimsiz.Com</Company>
  <LinksUpToDate>false</LinksUpToDate>
  <CharactersWithSpaces>2883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Zeki</dc:creator>
  <cp:keywords>www.sosyalciniz.net</cp:keywords>
  <cp:lastModifiedBy>Zeki</cp:lastModifiedBy>
  <cp:revision>2</cp:revision>
  <dcterms:created xsi:type="dcterms:W3CDTF">2023-12-02T20:47:00Z</dcterms:created>
  <dcterms:modified xsi:type="dcterms:W3CDTF">2023-12-02T20:47:00Z</dcterms:modified>
</cp:coreProperties>
</file>