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jc w:val="center"/>
        <w:tblInd w:w="-211" w:type="dxa"/>
        <w:tblLook w:val="04A0" w:firstRow="1" w:lastRow="0" w:firstColumn="1" w:lastColumn="0" w:noHBand="0" w:noVBand="1"/>
      </w:tblPr>
      <w:tblGrid>
        <w:gridCol w:w="2747"/>
        <w:gridCol w:w="5953"/>
        <w:gridCol w:w="1270"/>
      </w:tblGrid>
      <w:tr w:rsidR="00180F1F" w:rsidRPr="00891DB7" w:rsidTr="00D46E6B">
        <w:trPr>
          <w:jc w:val="center"/>
        </w:trPr>
        <w:tc>
          <w:tcPr>
            <w:tcW w:w="2747" w:type="dxa"/>
          </w:tcPr>
          <w:p w:rsidR="00180F1F" w:rsidRPr="00891DB7" w:rsidRDefault="00180F1F">
            <w:pPr>
              <w:rPr>
                <w:rFonts w:ascii="Segoe UI" w:hAnsi="Segoe UI" w:cs="Segoe UI"/>
                <w:sz w:val="21"/>
                <w:szCs w:val="21"/>
              </w:rPr>
            </w:pPr>
            <w:r w:rsidRPr="00891DB7">
              <w:rPr>
                <w:rFonts w:ascii="Segoe UI" w:hAnsi="Segoe UI" w:cs="Segoe UI"/>
                <w:sz w:val="21"/>
                <w:szCs w:val="21"/>
              </w:rPr>
              <w:t>ADI SOYADI</w:t>
            </w:r>
            <w:r w:rsidRPr="00891DB7">
              <w:rPr>
                <w:rFonts w:ascii="Segoe UI" w:hAnsi="Segoe UI" w:cs="Segoe UI"/>
                <w:sz w:val="21"/>
                <w:szCs w:val="21"/>
              </w:rPr>
              <w:br/>
              <w:t>SINIFI NO:</w:t>
            </w:r>
          </w:p>
        </w:tc>
        <w:tc>
          <w:tcPr>
            <w:tcW w:w="5953" w:type="dxa"/>
          </w:tcPr>
          <w:p w:rsidR="00180F1F" w:rsidRPr="00891DB7" w:rsidRDefault="00180F1F" w:rsidP="00E67EA3">
            <w:pPr>
              <w:jc w:val="center"/>
              <w:rPr>
                <w:rFonts w:ascii="Segoe UI" w:hAnsi="Segoe UI" w:cs="Segoe UI"/>
                <w:b/>
                <w:sz w:val="21"/>
                <w:szCs w:val="21"/>
              </w:rPr>
            </w:pPr>
            <w:r w:rsidRPr="00891DB7">
              <w:rPr>
                <w:rFonts w:ascii="Segoe UI" w:hAnsi="Segoe UI" w:cs="Segoe UI"/>
                <w:b/>
                <w:sz w:val="21"/>
                <w:szCs w:val="21"/>
              </w:rPr>
              <w:t>2023-2024 EĞİTİM ÖĞRETİM YILI</w:t>
            </w:r>
          </w:p>
          <w:p w:rsidR="00E67EA3" w:rsidRPr="00891DB7" w:rsidRDefault="00891DB7" w:rsidP="00E67EA3">
            <w:pPr>
              <w:jc w:val="center"/>
              <w:rPr>
                <w:rFonts w:ascii="Segoe UI" w:hAnsi="Segoe UI" w:cs="Segoe UI"/>
                <w:b/>
                <w:sz w:val="21"/>
                <w:szCs w:val="21"/>
              </w:rPr>
            </w:pPr>
            <w:r w:rsidRPr="00891DB7">
              <w:rPr>
                <w:rFonts w:ascii="Segoe UI" w:hAnsi="Segoe UI" w:cs="Segoe UI"/>
                <w:b/>
                <w:sz w:val="21"/>
                <w:szCs w:val="21"/>
              </w:rPr>
              <w:t>SOSYALCİNİZ.NET</w:t>
            </w:r>
            <w:r w:rsidR="00E67EA3" w:rsidRPr="00891DB7">
              <w:rPr>
                <w:rFonts w:ascii="Segoe UI" w:hAnsi="Segoe UI" w:cs="Segoe UI"/>
                <w:b/>
                <w:sz w:val="21"/>
                <w:szCs w:val="21"/>
              </w:rPr>
              <w:t xml:space="preserve"> ORTAOKULU</w:t>
            </w:r>
          </w:p>
          <w:p w:rsidR="00180F1F" w:rsidRPr="00D46E6B" w:rsidRDefault="009737C7" w:rsidP="009737C7">
            <w:pPr>
              <w:jc w:val="center"/>
              <w:rPr>
                <w:rFonts w:ascii="Segoe UI" w:hAnsi="Segoe UI" w:cs="Segoe UI"/>
                <w:b/>
                <w:sz w:val="21"/>
                <w:szCs w:val="21"/>
              </w:rPr>
            </w:pPr>
            <w:r>
              <w:rPr>
                <w:rFonts w:ascii="Segoe UI" w:hAnsi="Segoe UI" w:cs="Segoe UI"/>
                <w:b/>
                <w:sz w:val="21"/>
                <w:szCs w:val="21"/>
              </w:rPr>
              <w:t>5</w:t>
            </w:r>
            <w:r w:rsidR="00891DB7" w:rsidRPr="00891DB7">
              <w:rPr>
                <w:rFonts w:ascii="Segoe UI" w:hAnsi="Segoe UI" w:cs="Segoe UI"/>
                <w:b/>
                <w:sz w:val="21"/>
                <w:szCs w:val="21"/>
              </w:rPr>
              <w:t xml:space="preserve">. SINIF </w:t>
            </w:r>
            <w:r>
              <w:rPr>
                <w:rFonts w:ascii="Segoe UI" w:hAnsi="Segoe UI" w:cs="Segoe UI"/>
                <w:b/>
                <w:sz w:val="21"/>
                <w:szCs w:val="21"/>
              </w:rPr>
              <w:t>SOSYAL BİLGİLER</w:t>
            </w:r>
            <w:r w:rsidR="00891DB7" w:rsidRPr="00891DB7">
              <w:rPr>
                <w:rFonts w:ascii="Segoe UI" w:hAnsi="Segoe UI" w:cs="Segoe UI"/>
                <w:b/>
                <w:sz w:val="21"/>
                <w:szCs w:val="21"/>
              </w:rPr>
              <w:t xml:space="preserve"> </w:t>
            </w:r>
            <w:r w:rsidR="00180F1F" w:rsidRPr="00891DB7">
              <w:rPr>
                <w:rFonts w:ascii="Segoe UI" w:hAnsi="Segoe UI" w:cs="Segoe UI"/>
                <w:b/>
                <w:sz w:val="21"/>
                <w:szCs w:val="21"/>
              </w:rPr>
              <w:t>1.</w:t>
            </w:r>
            <w:r w:rsidR="00DD591B" w:rsidRPr="00891DB7">
              <w:rPr>
                <w:rFonts w:ascii="Segoe UI" w:hAnsi="Segoe UI" w:cs="Segoe UI"/>
                <w:b/>
                <w:sz w:val="21"/>
                <w:szCs w:val="21"/>
              </w:rPr>
              <w:t xml:space="preserve"> </w:t>
            </w:r>
            <w:r w:rsidR="007959D7">
              <w:rPr>
                <w:rFonts w:ascii="Segoe UI" w:hAnsi="Segoe UI" w:cs="Segoe UI"/>
                <w:b/>
                <w:sz w:val="21"/>
                <w:szCs w:val="21"/>
              </w:rPr>
              <w:t>DÖNEM 2</w:t>
            </w:r>
            <w:r w:rsidR="00180F1F" w:rsidRPr="00891DB7">
              <w:rPr>
                <w:rFonts w:ascii="Segoe UI" w:hAnsi="Segoe UI" w:cs="Segoe UI"/>
                <w:b/>
                <w:sz w:val="21"/>
                <w:szCs w:val="21"/>
              </w:rPr>
              <w:t>. ORTAK YAZILI</w:t>
            </w:r>
          </w:p>
        </w:tc>
        <w:tc>
          <w:tcPr>
            <w:tcW w:w="1270" w:type="dxa"/>
          </w:tcPr>
          <w:p w:rsidR="00180F1F" w:rsidRPr="00891DB7" w:rsidRDefault="00180F1F">
            <w:pPr>
              <w:rPr>
                <w:rFonts w:ascii="Segoe UI" w:hAnsi="Segoe UI" w:cs="Segoe UI"/>
                <w:sz w:val="21"/>
                <w:szCs w:val="21"/>
              </w:rPr>
            </w:pPr>
          </w:p>
          <w:p w:rsidR="00180F1F" w:rsidRPr="00891DB7" w:rsidRDefault="00180F1F">
            <w:pPr>
              <w:rPr>
                <w:rFonts w:ascii="Segoe UI" w:hAnsi="Segoe UI" w:cs="Segoe UI"/>
                <w:sz w:val="21"/>
                <w:szCs w:val="21"/>
              </w:rPr>
            </w:pPr>
            <w:r w:rsidRPr="00891DB7">
              <w:rPr>
                <w:rFonts w:ascii="Segoe UI" w:hAnsi="Segoe UI" w:cs="Segoe UI"/>
                <w:sz w:val="21"/>
                <w:szCs w:val="21"/>
              </w:rPr>
              <w:t>PUAN</w:t>
            </w:r>
          </w:p>
        </w:tc>
      </w:tr>
    </w:tbl>
    <w:p w:rsidR="0073755C" w:rsidRPr="00AC6194" w:rsidRDefault="0073755C" w:rsidP="00AC6194">
      <w:pPr>
        <w:pStyle w:val="AralkYok"/>
      </w:pPr>
    </w:p>
    <w:p w:rsidR="00012A23" w:rsidRPr="000C25CE" w:rsidRDefault="00E100C2" w:rsidP="000C25CE">
      <w:pPr>
        <w:pStyle w:val="AralkYok"/>
        <w:rPr>
          <w:rFonts w:ascii="Segoe UI" w:hAnsi="Segoe UI" w:cs="Segoe UI"/>
          <w:b/>
        </w:rPr>
      </w:pPr>
      <w:r w:rsidRPr="000C25CE">
        <w:rPr>
          <w:rFonts w:ascii="Segoe UI" w:hAnsi="Segoe UI" w:cs="Segoe UI"/>
          <w:b/>
        </w:rPr>
        <w:t>SORU 1</w:t>
      </w:r>
      <w:r w:rsidR="00C20F95" w:rsidRPr="000C25CE">
        <w:rPr>
          <w:rFonts w:ascii="Segoe UI" w:hAnsi="Segoe UI" w:cs="Segoe UI"/>
          <w:b/>
        </w:rPr>
        <w:t xml:space="preserve">. </w:t>
      </w:r>
    </w:p>
    <w:tbl>
      <w:tblPr>
        <w:tblStyle w:val="AkListe-Vurgu3"/>
        <w:tblW w:w="0" w:type="auto"/>
        <w:jc w:val="center"/>
        <w:tblLook w:val="04A0" w:firstRow="1" w:lastRow="0" w:firstColumn="1" w:lastColumn="0" w:noHBand="0" w:noVBand="1"/>
      </w:tblPr>
      <w:tblGrid>
        <w:gridCol w:w="9062"/>
      </w:tblGrid>
      <w:tr w:rsidR="00BA0FC8" w:rsidRPr="00BA0FC8" w:rsidTr="00477A2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shd w:val="clear" w:color="auto" w:fill="CCFF99"/>
          </w:tcPr>
          <w:p w:rsidR="00BA0FC8" w:rsidRPr="00BA0FC8" w:rsidRDefault="00BA0FC8" w:rsidP="00BA0FC8">
            <w:pPr>
              <w:rPr>
                <w:rFonts w:ascii="Segoe UI" w:eastAsia="Calibri" w:hAnsi="Segoe UI" w:cs="Segoe UI"/>
                <w:noProof/>
                <w:lang w:eastAsia="tr-TR"/>
              </w:rPr>
            </w:pPr>
            <w:r w:rsidRPr="00BA0FC8">
              <w:rPr>
                <w:rFonts w:ascii="Segoe UI" w:eastAsia="Calibri" w:hAnsi="Segoe UI" w:cs="Segoe UI"/>
                <w:noProof/>
                <w:color w:val="auto"/>
                <w:lang w:eastAsia="tr-TR"/>
              </w:rPr>
              <w:t>Gazze'de saatte 5 çocuk öldürülürken 7 bebek bombalamalar arasında dünyaya gözlerini açıyor.</w:t>
            </w:r>
          </w:p>
        </w:tc>
      </w:tr>
      <w:tr w:rsidR="00BA0FC8" w:rsidRPr="00BA0FC8" w:rsidTr="006532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tcPr>
          <w:p w:rsidR="00BA0FC8" w:rsidRPr="00BA0FC8" w:rsidRDefault="00BA0FC8" w:rsidP="00BA0FC8">
            <w:pPr>
              <w:rPr>
                <w:rFonts w:ascii="Segoe UI" w:eastAsia="Calibri" w:hAnsi="Segoe UI" w:cs="Segoe UI"/>
                <w:noProof/>
                <w:lang w:eastAsia="tr-TR"/>
              </w:rPr>
            </w:pPr>
            <w:r w:rsidRPr="00BA0FC8">
              <w:rPr>
                <w:rFonts w:ascii="Segoe UI" w:eastAsia="Calibri" w:hAnsi="Segoe UI" w:cs="Segoe UI"/>
                <w:b w:val="0"/>
                <w:noProof/>
                <w:lang w:eastAsia="tr-TR"/>
              </w:rPr>
              <w:t>Dünya Sağlık Örgütü, Gazze'de 9 bin kişinin kanser tedavisi gördüğünü, kalp, diyabet ve hipertansiyon hastası 350 bin kişinin bulunduğunu açıkladı. Çok sayıda çocuğun öldürüldüğü ve yaralandığı saldırılarda doğan bebeklerle ilgilenebilecek ve gerektiği takdirde tedavi edebilecek hastaneler de işlevsiz hale geliyor.</w:t>
            </w:r>
            <w:r w:rsidR="00EE345D">
              <w:rPr>
                <w:rFonts w:ascii="Segoe UI" w:eastAsia="Calibri" w:hAnsi="Segoe UI" w:cs="Segoe UI"/>
                <w:noProof/>
                <w:lang w:eastAsia="tr-TR"/>
              </w:rPr>
              <w:t xml:space="preserve"> (</w:t>
            </w:r>
            <w:r w:rsidRPr="00BA0FC8">
              <w:rPr>
                <w:rFonts w:ascii="Segoe UI" w:eastAsia="Calibri" w:hAnsi="Segoe UI" w:cs="Segoe UI"/>
                <w:i/>
                <w:noProof/>
                <w:lang w:eastAsia="tr-TR"/>
              </w:rPr>
              <w:t>Anadolu Ajansı</w:t>
            </w:r>
            <w:r w:rsidR="00EE345D">
              <w:rPr>
                <w:rFonts w:ascii="Segoe UI" w:eastAsia="Calibri" w:hAnsi="Segoe UI" w:cs="Segoe UI"/>
                <w:i/>
                <w:noProof/>
                <w:lang w:eastAsia="tr-TR"/>
              </w:rPr>
              <w:t>)</w:t>
            </w:r>
          </w:p>
        </w:tc>
      </w:tr>
    </w:tbl>
    <w:p w:rsidR="00BA0FC8" w:rsidRPr="00BA0FC8" w:rsidRDefault="00BA0FC8" w:rsidP="00BA0FC8">
      <w:pPr>
        <w:spacing w:after="160" w:line="259" w:lineRule="auto"/>
        <w:rPr>
          <w:rFonts w:ascii="Segoe UI" w:eastAsia="Calibri" w:hAnsi="Segoe UI" w:cs="Segoe UI"/>
          <w:b/>
          <w:noProof/>
          <w:lang w:eastAsia="tr-TR"/>
        </w:rPr>
      </w:pPr>
      <w:r w:rsidRPr="00BA0FC8">
        <w:rPr>
          <w:rFonts w:ascii="Segoe UI" w:eastAsia="Calibri" w:hAnsi="Segoe UI" w:cs="Segoe UI"/>
          <w:b/>
          <w:noProof/>
          <w:lang w:eastAsia="tr-TR"/>
        </w:rPr>
        <w:t>Buna göre başta çocuklar olmak üzere Gazze’de yaşayan insanlar hangi haklarını kullanamıyorlar? Yazınız.</w:t>
      </w:r>
    </w:p>
    <w:tbl>
      <w:tblPr>
        <w:tblStyle w:val="TabloKlavuzu"/>
        <w:tblW w:w="0" w:type="auto"/>
        <w:jc w:val="center"/>
        <w:tblLook w:val="04A0" w:firstRow="1" w:lastRow="0" w:firstColumn="1" w:lastColumn="0" w:noHBand="0" w:noVBand="1"/>
      </w:tblPr>
      <w:tblGrid>
        <w:gridCol w:w="10004"/>
      </w:tblGrid>
      <w:tr w:rsidR="001276C8" w:rsidRPr="0027601C" w:rsidTr="00F67E05">
        <w:trPr>
          <w:jc w:val="center"/>
        </w:trPr>
        <w:tc>
          <w:tcPr>
            <w:tcW w:w="10004" w:type="dxa"/>
          </w:tcPr>
          <w:p w:rsidR="001276C8" w:rsidRDefault="001276C8" w:rsidP="00F67E05">
            <w:pPr>
              <w:rPr>
                <w:rFonts w:ascii="Segoe UI" w:hAnsi="Segoe UI" w:cs="Segoe UI"/>
                <w:color w:val="FF0000"/>
              </w:rPr>
            </w:pPr>
            <w:r w:rsidRPr="0027601C">
              <w:rPr>
                <w:rFonts w:ascii="Segoe UI" w:hAnsi="Segoe UI" w:cs="Segoe UI"/>
                <w:b/>
                <w:color w:val="FF0000"/>
              </w:rPr>
              <w:t>CEVAP:</w:t>
            </w:r>
            <w:r w:rsidRPr="0027601C">
              <w:rPr>
                <w:rFonts w:ascii="Segoe UI" w:hAnsi="Segoe UI" w:cs="Segoe UI"/>
                <w:color w:val="FF0000"/>
              </w:rPr>
              <w:t xml:space="preserve"> </w:t>
            </w:r>
          </w:p>
          <w:p w:rsidR="00D51C7A" w:rsidRPr="00CD0A08" w:rsidRDefault="00D51C7A" w:rsidP="00D51C7A">
            <w:pPr>
              <w:rPr>
                <w:rFonts w:ascii="Segoe UI" w:hAnsi="Segoe UI" w:cs="Segoe UI"/>
                <w:color w:val="FF0000"/>
              </w:rPr>
            </w:pPr>
            <w:bookmarkStart w:id="0" w:name="_GoBack"/>
            <w:bookmarkEnd w:id="0"/>
          </w:p>
        </w:tc>
      </w:tr>
    </w:tbl>
    <w:p w:rsidR="00845C84" w:rsidRPr="000C25CE" w:rsidRDefault="00EE345D" w:rsidP="000C25CE">
      <w:pPr>
        <w:pStyle w:val="AralkYok"/>
        <w:rPr>
          <w:rFonts w:ascii="Segoe UI" w:hAnsi="Segoe UI" w:cs="Segoe UI"/>
        </w:rPr>
      </w:pPr>
      <w:r>
        <w:rPr>
          <w:b/>
        </w:rPr>
        <w:br/>
      </w:r>
      <w:r w:rsidR="008577EC" w:rsidRPr="000C25CE">
        <w:rPr>
          <w:rFonts w:ascii="Segoe UI" w:hAnsi="Segoe UI" w:cs="Segoe UI"/>
          <w:b/>
        </w:rPr>
        <w:t>SORU 2.</w:t>
      </w:r>
      <w:r w:rsidR="008577EC" w:rsidRPr="000C25CE">
        <w:rPr>
          <w:rFonts w:ascii="Segoe UI" w:hAnsi="Segoe UI" w:cs="Segoe UI"/>
        </w:rPr>
        <w:t xml:space="preserve"> </w:t>
      </w:r>
      <w:r w:rsidR="009F66E3" w:rsidRPr="000C25CE">
        <w:rPr>
          <w:rFonts w:ascii="Segoe UI" w:hAnsi="Segoe UI" w:cs="Segoe UI"/>
        </w:rPr>
        <w:br/>
      </w:r>
      <w:r w:rsidR="00845C84" w:rsidRPr="000C25CE">
        <w:rPr>
          <w:rFonts w:ascii="Segoe UI" w:hAnsi="Segoe UI" w:cs="Segoe UI"/>
        </w:rPr>
        <w:t xml:space="preserve">I. Sümerlerin </w:t>
      </w:r>
      <w:proofErr w:type="spellStart"/>
      <w:r w:rsidR="00845C84" w:rsidRPr="000C25CE">
        <w:rPr>
          <w:rFonts w:ascii="Segoe UI" w:hAnsi="Segoe UI" w:cs="Segoe UI"/>
        </w:rPr>
        <w:t>Zigguratları</w:t>
      </w:r>
      <w:proofErr w:type="spellEnd"/>
      <w:r w:rsidR="00845C84" w:rsidRPr="000C25CE">
        <w:rPr>
          <w:rFonts w:ascii="Segoe UI" w:hAnsi="Segoe UI" w:cs="Segoe UI"/>
        </w:rPr>
        <w:t xml:space="preserve"> rasathane olarak kullanmaları</w:t>
      </w:r>
      <w:r w:rsidR="009F66E3" w:rsidRPr="000C25CE">
        <w:rPr>
          <w:rFonts w:ascii="Segoe UI" w:hAnsi="Segoe UI" w:cs="Segoe UI"/>
        </w:rPr>
        <w:br/>
      </w:r>
      <w:r w:rsidR="00845C84" w:rsidRPr="000C25CE">
        <w:rPr>
          <w:rFonts w:ascii="Segoe UI" w:hAnsi="Segoe UI" w:cs="Segoe UI"/>
        </w:rPr>
        <w:t xml:space="preserve">II. Babillerin </w:t>
      </w:r>
      <w:proofErr w:type="spellStart"/>
      <w:r w:rsidR="00845C84" w:rsidRPr="000C25CE">
        <w:rPr>
          <w:rFonts w:ascii="Segoe UI" w:hAnsi="Segoe UI" w:cs="Segoe UI"/>
        </w:rPr>
        <w:t>Hammurabi</w:t>
      </w:r>
      <w:proofErr w:type="spellEnd"/>
      <w:r w:rsidR="00845C84" w:rsidRPr="000C25CE">
        <w:rPr>
          <w:rFonts w:ascii="Segoe UI" w:hAnsi="Segoe UI" w:cs="Segoe UI"/>
        </w:rPr>
        <w:t xml:space="preserve"> Kanunlarını yapmaları</w:t>
      </w:r>
      <w:r w:rsidR="009F66E3" w:rsidRPr="000C25CE">
        <w:rPr>
          <w:rFonts w:ascii="Segoe UI" w:hAnsi="Segoe UI" w:cs="Segoe UI"/>
        </w:rPr>
        <w:br/>
      </w:r>
      <w:r w:rsidR="00845C84" w:rsidRPr="000C25CE">
        <w:rPr>
          <w:rFonts w:ascii="Segoe UI" w:hAnsi="Segoe UI" w:cs="Segoe UI"/>
        </w:rPr>
        <w:t>III. Lidyalıların Kral Yolunu yapmaları</w:t>
      </w:r>
      <w:r w:rsidR="009F66E3" w:rsidRPr="000C25CE">
        <w:rPr>
          <w:rFonts w:ascii="Segoe UI" w:hAnsi="Segoe UI" w:cs="Segoe UI"/>
        </w:rPr>
        <w:br/>
      </w:r>
      <w:r w:rsidR="00845C84" w:rsidRPr="000C25CE">
        <w:rPr>
          <w:rFonts w:ascii="Segoe UI" w:hAnsi="Segoe UI" w:cs="Segoe UI"/>
        </w:rPr>
        <w:t xml:space="preserve">III. Urartuların </w:t>
      </w:r>
      <w:proofErr w:type="spellStart"/>
      <w:r w:rsidR="00845C84" w:rsidRPr="000C25CE">
        <w:rPr>
          <w:rFonts w:ascii="Segoe UI" w:hAnsi="Segoe UI" w:cs="Segoe UI"/>
        </w:rPr>
        <w:t>Şamran</w:t>
      </w:r>
      <w:proofErr w:type="spellEnd"/>
      <w:r w:rsidR="00845C84" w:rsidRPr="000C25CE">
        <w:rPr>
          <w:rFonts w:ascii="Segoe UI" w:hAnsi="Segoe UI" w:cs="Segoe UI"/>
        </w:rPr>
        <w:t xml:space="preserve"> Kanalını yapmaları</w:t>
      </w:r>
    </w:p>
    <w:p w:rsidR="00845C84" w:rsidRPr="000C25CE" w:rsidRDefault="00845C84" w:rsidP="000C25CE">
      <w:pPr>
        <w:pStyle w:val="AralkYok"/>
        <w:rPr>
          <w:rFonts w:ascii="Segoe UI" w:hAnsi="Segoe UI" w:cs="Segoe UI"/>
          <w:b/>
        </w:rPr>
      </w:pPr>
      <w:r w:rsidRPr="000C25CE">
        <w:rPr>
          <w:rFonts w:ascii="Segoe UI" w:hAnsi="Segoe UI" w:cs="Segoe UI"/>
          <w:b/>
        </w:rPr>
        <w:t>Hangi alanlarda gelişme gösterdiklerine kanıt olabilir? Yazınız.</w:t>
      </w:r>
    </w:p>
    <w:tbl>
      <w:tblPr>
        <w:tblStyle w:val="AkKlavuz-Vurgu5"/>
        <w:tblW w:w="0" w:type="auto"/>
        <w:jc w:val="center"/>
        <w:tblLook w:val="04A0" w:firstRow="1" w:lastRow="0" w:firstColumn="1" w:lastColumn="0" w:noHBand="0" w:noVBand="1"/>
      </w:tblPr>
      <w:tblGrid>
        <w:gridCol w:w="2303"/>
        <w:gridCol w:w="2303"/>
        <w:gridCol w:w="2303"/>
        <w:gridCol w:w="2303"/>
      </w:tblGrid>
      <w:tr w:rsidR="00845C84" w:rsidRPr="000C25CE" w:rsidTr="00477A2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3" w:type="dxa"/>
            <w:shd w:val="clear" w:color="auto" w:fill="DBE5F1" w:themeFill="accent1" w:themeFillTint="33"/>
          </w:tcPr>
          <w:p w:rsidR="00845C84" w:rsidRPr="000C25CE" w:rsidRDefault="00845C84" w:rsidP="000C25CE">
            <w:pPr>
              <w:pStyle w:val="AralkYok"/>
              <w:jc w:val="center"/>
              <w:rPr>
                <w:rFonts w:ascii="Segoe UI" w:eastAsia="Calibri" w:hAnsi="Segoe UI" w:cs="Segoe UI"/>
              </w:rPr>
            </w:pPr>
            <w:r w:rsidRPr="000C25CE">
              <w:rPr>
                <w:rFonts w:ascii="Segoe UI" w:eastAsia="Calibri" w:hAnsi="Segoe UI" w:cs="Segoe UI"/>
              </w:rPr>
              <w:t>Sümerler</w:t>
            </w:r>
          </w:p>
        </w:tc>
        <w:tc>
          <w:tcPr>
            <w:tcW w:w="2303" w:type="dxa"/>
            <w:shd w:val="clear" w:color="auto" w:fill="DBE5F1" w:themeFill="accent1" w:themeFillTint="33"/>
          </w:tcPr>
          <w:p w:rsidR="00845C84" w:rsidRPr="000C25CE" w:rsidRDefault="00845C84" w:rsidP="000C25CE">
            <w:pPr>
              <w:pStyle w:val="AralkYok"/>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rPr>
            </w:pPr>
            <w:r w:rsidRPr="000C25CE">
              <w:rPr>
                <w:rFonts w:ascii="Segoe UI" w:eastAsia="Calibri" w:hAnsi="Segoe UI" w:cs="Segoe UI"/>
              </w:rPr>
              <w:t>Babiller</w:t>
            </w:r>
          </w:p>
        </w:tc>
        <w:tc>
          <w:tcPr>
            <w:tcW w:w="2303" w:type="dxa"/>
            <w:shd w:val="clear" w:color="auto" w:fill="DBE5F1" w:themeFill="accent1" w:themeFillTint="33"/>
          </w:tcPr>
          <w:p w:rsidR="00845C84" w:rsidRPr="000C25CE" w:rsidRDefault="00845C84" w:rsidP="000C25CE">
            <w:pPr>
              <w:pStyle w:val="AralkYok"/>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rPr>
            </w:pPr>
            <w:r w:rsidRPr="000C25CE">
              <w:rPr>
                <w:rFonts w:ascii="Segoe UI" w:eastAsia="Calibri" w:hAnsi="Segoe UI" w:cs="Segoe UI"/>
              </w:rPr>
              <w:t>Lidyalılar</w:t>
            </w:r>
          </w:p>
        </w:tc>
        <w:tc>
          <w:tcPr>
            <w:tcW w:w="2303" w:type="dxa"/>
            <w:shd w:val="clear" w:color="auto" w:fill="DBE5F1" w:themeFill="accent1" w:themeFillTint="33"/>
          </w:tcPr>
          <w:p w:rsidR="00845C84" w:rsidRPr="000C25CE" w:rsidRDefault="00845C84" w:rsidP="000C25CE">
            <w:pPr>
              <w:pStyle w:val="AralkYok"/>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rPr>
            </w:pPr>
            <w:r w:rsidRPr="000C25CE">
              <w:rPr>
                <w:rFonts w:ascii="Segoe UI" w:eastAsia="Calibri" w:hAnsi="Segoe UI" w:cs="Segoe UI"/>
              </w:rPr>
              <w:t>Urartular</w:t>
            </w:r>
          </w:p>
          <w:p w:rsidR="00845C84" w:rsidRPr="000C25CE" w:rsidRDefault="00845C84" w:rsidP="000C25CE">
            <w:pPr>
              <w:pStyle w:val="AralkYok"/>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rPr>
            </w:pPr>
          </w:p>
        </w:tc>
      </w:tr>
      <w:tr w:rsidR="00845C84" w:rsidRPr="000C25CE" w:rsidTr="00477A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3" w:type="dxa"/>
            <w:shd w:val="clear" w:color="auto" w:fill="FFFFFF" w:themeFill="background1"/>
          </w:tcPr>
          <w:p w:rsidR="00845C84" w:rsidRDefault="00845C84" w:rsidP="00021997">
            <w:pPr>
              <w:pStyle w:val="AralkYok"/>
              <w:jc w:val="center"/>
              <w:rPr>
                <w:rFonts w:ascii="Segoe UI" w:eastAsia="Calibri" w:hAnsi="Segoe UI" w:cs="Segoe UI"/>
                <w:b w:val="0"/>
                <w:color w:val="FF0000"/>
              </w:rPr>
            </w:pPr>
          </w:p>
          <w:p w:rsidR="00BC438B" w:rsidRPr="00021997" w:rsidRDefault="00BC438B" w:rsidP="00021997">
            <w:pPr>
              <w:pStyle w:val="AralkYok"/>
              <w:jc w:val="center"/>
              <w:rPr>
                <w:rFonts w:ascii="Segoe UI" w:eastAsia="Calibri" w:hAnsi="Segoe UI" w:cs="Segoe UI"/>
                <w:b w:val="0"/>
                <w:color w:val="FF0000"/>
              </w:rPr>
            </w:pPr>
          </w:p>
        </w:tc>
        <w:tc>
          <w:tcPr>
            <w:tcW w:w="2303" w:type="dxa"/>
            <w:shd w:val="clear" w:color="auto" w:fill="FFFFFF" w:themeFill="background1"/>
          </w:tcPr>
          <w:p w:rsidR="00845C84" w:rsidRPr="00021997" w:rsidRDefault="00845C84" w:rsidP="00021997">
            <w:pPr>
              <w:pStyle w:val="AralkYok"/>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FF0000"/>
              </w:rPr>
            </w:pPr>
          </w:p>
        </w:tc>
        <w:tc>
          <w:tcPr>
            <w:tcW w:w="2303" w:type="dxa"/>
            <w:shd w:val="clear" w:color="auto" w:fill="FFFFFF" w:themeFill="background1"/>
          </w:tcPr>
          <w:p w:rsidR="00845C84" w:rsidRPr="00021997" w:rsidRDefault="00845C84" w:rsidP="00021997">
            <w:pPr>
              <w:pStyle w:val="AralkYok"/>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FF0000"/>
              </w:rPr>
            </w:pPr>
          </w:p>
        </w:tc>
        <w:tc>
          <w:tcPr>
            <w:tcW w:w="2303" w:type="dxa"/>
            <w:shd w:val="clear" w:color="auto" w:fill="FFFFFF" w:themeFill="background1"/>
          </w:tcPr>
          <w:p w:rsidR="00845C84" w:rsidRPr="00021997" w:rsidRDefault="00845C84" w:rsidP="00021997">
            <w:pPr>
              <w:pStyle w:val="AralkYok"/>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FF0000"/>
              </w:rPr>
            </w:pPr>
          </w:p>
        </w:tc>
      </w:tr>
    </w:tbl>
    <w:p w:rsidR="009F66E3" w:rsidRPr="000C25CE" w:rsidRDefault="00EE345D" w:rsidP="000C25CE">
      <w:pPr>
        <w:pStyle w:val="AralkYok"/>
        <w:rPr>
          <w:rFonts w:ascii="Segoe UI" w:hAnsi="Segoe UI" w:cs="Segoe UI"/>
        </w:rPr>
      </w:pPr>
      <w:r w:rsidRPr="000C25CE">
        <w:rPr>
          <w:rFonts w:ascii="Segoe UI" w:hAnsi="Segoe UI" w:cs="Segoe UI"/>
          <w:b/>
        </w:rPr>
        <w:br/>
      </w:r>
      <w:r w:rsidR="00A21E90" w:rsidRPr="000C25CE">
        <w:rPr>
          <w:rFonts w:ascii="Segoe UI" w:hAnsi="Segoe UI" w:cs="Segoe UI"/>
          <w:b/>
        </w:rPr>
        <w:t>SORU 3</w:t>
      </w:r>
      <w:r w:rsidR="00AC6194" w:rsidRPr="000C25CE">
        <w:rPr>
          <w:rFonts w:ascii="Segoe UI" w:hAnsi="Segoe UI" w:cs="Segoe UI"/>
          <w:b/>
        </w:rPr>
        <w:t xml:space="preserve">. </w:t>
      </w:r>
      <w:r w:rsidR="009F66E3" w:rsidRPr="000C25CE">
        <w:rPr>
          <w:rFonts w:ascii="Segoe UI" w:hAnsi="Segoe UI" w:cs="Segoe UI"/>
        </w:rPr>
        <w:t xml:space="preserve">I. Manavgat </w:t>
      </w:r>
      <w:proofErr w:type="gramStart"/>
      <w:r w:rsidR="009F66E3" w:rsidRPr="000C25CE">
        <w:rPr>
          <w:rFonts w:ascii="Segoe UI" w:hAnsi="Segoe UI" w:cs="Segoe UI"/>
        </w:rPr>
        <w:t>Şelalesi        II</w:t>
      </w:r>
      <w:proofErr w:type="gramEnd"/>
      <w:r w:rsidR="009F66E3" w:rsidRPr="000C25CE">
        <w:rPr>
          <w:rFonts w:ascii="Segoe UI" w:hAnsi="Segoe UI" w:cs="Segoe UI"/>
        </w:rPr>
        <w:t>. Efes Antik Kenti   III. Hz. Ömer’in kılıcı    IV. Selimiye Camii</w:t>
      </w:r>
    </w:p>
    <w:p w:rsidR="009F66E3" w:rsidRPr="00BB7D35" w:rsidRDefault="009F66E3" w:rsidP="000C25CE">
      <w:pPr>
        <w:pStyle w:val="AralkYok"/>
        <w:rPr>
          <w:rFonts w:ascii="Segoe UI" w:hAnsi="Segoe UI" w:cs="Segoe UI"/>
          <w:b/>
        </w:rPr>
      </w:pPr>
      <w:r w:rsidRPr="000C25CE">
        <w:rPr>
          <w:rFonts w:ascii="Segoe UI" w:hAnsi="Segoe UI" w:cs="Segoe UI"/>
        </w:rPr>
        <w:t xml:space="preserve">Yukarıda ülkemize ait bazı turistik yerler verilmiştir. </w:t>
      </w:r>
      <w:r w:rsidRPr="000C25CE">
        <w:rPr>
          <w:rFonts w:ascii="Segoe UI" w:hAnsi="Segoe UI" w:cs="Segoe UI"/>
        </w:rPr>
        <w:br/>
      </w:r>
      <w:r w:rsidRPr="000C25CE">
        <w:rPr>
          <w:rFonts w:ascii="Segoe UI" w:hAnsi="Segoe UI" w:cs="Segoe UI"/>
          <w:b/>
        </w:rPr>
        <w:t xml:space="preserve">Bu yerleri “tarihi eser, tarihi nesne, doğal varlık ve tarihi </w:t>
      </w:r>
      <w:proofErr w:type="gramStart"/>
      <w:r w:rsidRPr="000C25CE">
        <w:rPr>
          <w:rFonts w:ascii="Segoe UI" w:hAnsi="Segoe UI" w:cs="Segoe UI"/>
          <w:b/>
        </w:rPr>
        <w:t>mekan</w:t>
      </w:r>
      <w:proofErr w:type="gramEnd"/>
      <w:r w:rsidRPr="000C25CE">
        <w:rPr>
          <w:rFonts w:ascii="Segoe UI" w:hAnsi="Segoe UI" w:cs="Segoe UI"/>
          <w:b/>
        </w:rPr>
        <w:t>” olarak eşleştiriniz.</w:t>
      </w:r>
    </w:p>
    <w:tbl>
      <w:tblPr>
        <w:tblStyle w:val="AkKlavuz-Vurgu6"/>
        <w:tblW w:w="0" w:type="auto"/>
        <w:jc w:val="center"/>
        <w:tblLook w:val="04A0" w:firstRow="1" w:lastRow="0" w:firstColumn="1" w:lastColumn="0" w:noHBand="0" w:noVBand="1"/>
      </w:tblPr>
      <w:tblGrid>
        <w:gridCol w:w="2303"/>
        <w:gridCol w:w="2303"/>
        <w:gridCol w:w="2303"/>
        <w:gridCol w:w="2303"/>
      </w:tblGrid>
      <w:tr w:rsidR="009F66E3" w:rsidRPr="000C25CE" w:rsidTr="00477A2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3" w:type="dxa"/>
            <w:shd w:val="clear" w:color="auto" w:fill="FFF3E7"/>
          </w:tcPr>
          <w:p w:rsidR="009F66E3" w:rsidRPr="000C25CE" w:rsidRDefault="009F66E3" w:rsidP="00AB3856">
            <w:pPr>
              <w:pStyle w:val="AralkYok"/>
              <w:jc w:val="center"/>
              <w:rPr>
                <w:rFonts w:ascii="Segoe UI" w:eastAsia="Calibri" w:hAnsi="Segoe UI" w:cs="Segoe UI"/>
              </w:rPr>
            </w:pPr>
            <w:r w:rsidRPr="000C25CE">
              <w:rPr>
                <w:rFonts w:ascii="Segoe UI" w:eastAsia="Calibri" w:hAnsi="Segoe UI" w:cs="Segoe UI"/>
              </w:rPr>
              <w:t>I. Manavgat Şelalesi</w:t>
            </w:r>
          </w:p>
        </w:tc>
        <w:tc>
          <w:tcPr>
            <w:tcW w:w="2303" w:type="dxa"/>
            <w:shd w:val="clear" w:color="auto" w:fill="FFF3E7"/>
          </w:tcPr>
          <w:p w:rsidR="009F66E3" w:rsidRPr="000C25CE" w:rsidRDefault="009F66E3" w:rsidP="00AB3856">
            <w:pPr>
              <w:pStyle w:val="AralkYok"/>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rPr>
            </w:pPr>
            <w:r w:rsidRPr="000C25CE">
              <w:rPr>
                <w:rFonts w:ascii="Segoe UI" w:eastAsia="Calibri" w:hAnsi="Segoe UI" w:cs="Segoe UI"/>
              </w:rPr>
              <w:t>II. Efes Antik Kenti</w:t>
            </w:r>
          </w:p>
        </w:tc>
        <w:tc>
          <w:tcPr>
            <w:tcW w:w="2303" w:type="dxa"/>
            <w:shd w:val="clear" w:color="auto" w:fill="FFF3E7"/>
          </w:tcPr>
          <w:p w:rsidR="009F66E3" w:rsidRPr="000C25CE" w:rsidRDefault="009F66E3" w:rsidP="00AB3856">
            <w:pPr>
              <w:pStyle w:val="AralkYok"/>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rPr>
            </w:pPr>
            <w:r w:rsidRPr="000C25CE">
              <w:rPr>
                <w:rFonts w:ascii="Segoe UI" w:eastAsia="Calibri" w:hAnsi="Segoe UI" w:cs="Segoe UI"/>
              </w:rPr>
              <w:t>III. Hz. Ömer’in kılıcı</w:t>
            </w:r>
          </w:p>
        </w:tc>
        <w:tc>
          <w:tcPr>
            <w:tcW w:w="2303" w:type="dxa"/>
            <w:shd w:val="clear" w:color="auto" w:fill="FFF3E7"/>
          </w:tcPr>
          <w:p w:rsidR="009F66E3" w:rsidRPr="000C25CE" w:rsidRDefault="009F66E3" w:rsidP="00AB3856">
            <w:pPr>
              <w:pStyle w:val="AralkYok"/>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rPr>
            </w:pPr>
            <w:r w:rsidRPr="000C25CE">
              <w:rPr>
                <w:rFonts w:ascii="Segoe UI" w:eastAsia="Calibri" w:hAnsi="Segoe UI" w:cs="Segoe UI"/>
              </w:rPr>
              <w:t>IV. Selimiye Camii</w:t>
            </w:r>
          </w:p>
          <w:p w:rsidR="009F66E3" w:rsidRPr="000C25CE" w:rsidRDefault="009F66E3" w:rsidP="00AB3856">
            <w:pPr>
              <w:pStyle w:val="AralkYok"/>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rPr>
            </w:pPr>
          </w:p>
        </w:tc>
      </w:tr>
      <w:tr w:rsidR="00477A26" w:rsidRPr="000C25CE" w:rsidTr="00477A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3" w:type="dxa"/>
            <w:shd w:val="clear" w:color="auto" w:fill="FFFFFF" w:themeFill="background1"/>
          </w:tcPr>
          <w:p w:rsidR="009F66E3" w:rsidRDefault="009F66E3" w:rsidP="00021997">
            <w:pPr>
              <w:pStyle w:val="AralkYok"/>
              <w:jc w:val="center"/>
              <w:rPr>
                <w:rFonts w:ascii="Segoe UI" w:eastAsia="Calibri" w:hAnsi="Segoe UI" w:cs="Segoe UI"/>
                <w:b w:val="0"/>
                <w:color w:val="FF0000"/>
              </w:rPr>
            </w:pPr>
          </w:p>
          <w:p w:rsidR="00BC438B" w:rsidRPr="00021997" w:rsidRDefault="00BC438B" w:rsidP="00021997">
            <w:pPr>
              <w:pStyle w:val="AralkYok"/>
              <w:jc w:val="center"/>
              <w:rPr>
                <w:rFonts w:ascii="Segoe UI" w:eastAsia="Calibri" w:hAnsi="Segoe UI" w:cs="Segoe UI"/>
                <w:b w:val="0"/>
                <w:color w:val="FF0000"/>
              </w:rPr>
            </w:pPr>
          </w:p>
        </w:tc>
        <w:tc>
          <w:tcPr>
            <w:tcW w:w="2303" w:type="dxa"/>
            <w:shd w:val="clear" w:color="auto" w:fill="FFFFFF" w:themeFill="background1"/>
          </w:tcPr>
          <w:p w:rsidR="009F66E3" w:rsidRPr="00021997" w:rsidRDefault="009F66E3" w:rsidP="00021997">
            <w:pPr>
              <w:pStyle w:val="AralkYok"/>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FF0000"/>
              </w:rPr>
            </w:pPr>
          </w:p>
        </w:tc>
        <w:tc>
          <w:tcPr>
            <w:tcW w:w="2303" w:type="dxa"/>
            <w:shd w:val="clear" w:color="auto" w:fill="FFFFFF" w:themeFill="background1"/>
          </w:tcPr>
          <w:p w:rsidR="009F66E3" w:rsidRPr="00021997" w:rsidRDefault="009F66E3" w:rsidP="00021997">
            <w:pPr>
              <w:pStyle w:val="AralkYok"/>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FF0000"/>
              </w:rPr>
            </w:pPr>
          </w:p>
        </w:tc>
        <w:tc>
          <w:tcPr>
            <w:tcW w:w="2303" w:type="dxa"/>
            <w:shd w:val="clear" w:color="auto" w:fill="FFFFFF" w:themeFill="background1"/>
          </w:tcPr>
          <w:p w:rsidR="009F66E3" w:rsidRPr="00021997" w:rsidRDefault="009F66E3" w:rsidP="00021997">
            <w:pPr>
              <w:pStyle w:val="AralkYok"/>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FF0000"/>
              </w:rPr>
            </w:pPr>
          </w:p>
        </w:tc>
      </w:tr>
    </w:tbl>
    <w:p w:rsidR="007956F6" w:rsidRPr="000C25CE" w:rsidRDefault="00EE345D" w:rsidP="000C25CE">
      <w:pPr>
        <w:pStyle w:val="AralkYok"/>
        <w:rPr>
          <w:rFonts w:ascii="Segoe UI" w:hAnsi="Segoe UI" w:cs="Segoe UI"/>
        </w:rPr>
      </w:pPr>
      <w:r w:rsidRPr="000C25CE">
        <w:rPr>
          <w:rFonts w:ascii="Segoe UI" w:hAnsi="Segoe UI" w:cs="Segoe UI"/>
          <w:b/>
        </w:rPr>
        <w:br/>
      </w:r>
      <w:r w:rsidR="00A21E90" w:rsidRPr="000C25CE">
        <w:rPr>
          <w:rFonts w:ascii="Segoe UI" w:hAnsi="Segoe UI" w:cs="Segoe UI"/>
          <w:b/>
        </w:rPr>
        <w:t>SORU 4</w:t>
      </w:r>
      <w:r w:rsidR="00AC6194" w:rsidRPr="000C25CE">
        <w:rPr>
          <w:rFonts w:ascii="Segoe UI" w:hAnsi="Segoe UI" w:cs="Segoe UI"/>
          <w:b/>
        </w:rPr>
        <w:t xml:space="preserve">. </w:t>
      </w:r>
      <w:r w:rsidR="009F66E3" w:rsidRPr="000C25CE">
        <w:rPr>
          <w:rFonts w:ascii="Segoe UI" w:hAnsi="Segoe UI" w:cs="Segoe UI"/>
        </w:rPr>
        <w:t>Kültürel ögelerimizin topluma katkılarından biri de birlik ve be</w:t>
      </w:r>
      <w:r w:rsidRPr="000C25CE">
        <w:rPr>
          <w:rFonts w:ascii="Segoe UI" w:hAnsi="Segoe UI" w:cs="Segoe UI"/>
        </w:rPr>
        <w:t>raberliğimizi güçlendirmesidir.</w:t>
      </w:r>
      <w:r w:rsidRPr="000C25CE">
        <w:rPr>
          <w:rFonts w:ascii="Segoe UI" w:hAnsi="Segoe UI" w:cs="Segoe UI"/>
        </w:rPr>
        <w:br/>
      </w:r>
      <w:r w:rsidR="009F66E3" w:rsidRPr="000C25CE">
        <w:rPr>
          <w:rFonts w:ascii="Segoe UI" w:hAnsi="Segoe UI" w:cs="Segoe UI"/>
          <w:b/>
        </w:rPr>
        <w:t>Birlik ve beraberliğimizi güçlendiren kültürel öğelerimiz</w:t>
      </w:r>
      <w:r w:rsidRPr="000C25CE">
        <w:rPr>
          <w:rFonts w:ascii="Segoe UI" w:hAnsi="Segoe UI" w:cs="Segoe UI"/>
          <w:b/>
        </w:rPr>
        <w:t xml:space="preserve"> nelerdir?</w:t>
      </w:r>
    </w:p>
    <w:tbl>
      <w:tblPr>
        <w:tblStyle w:val="TabloKlavuzu"/>
        <w:tblW w:w="0" w:type="auto"/>
        <w:tblLook w:val="04A0" w:firstRow="1" w:lastRow="0" w:firstColumn="1" w:lastColumn="0" w:noHBand="0" w:noVBand="1"/>
      </w:tblPr>
      <w:tblGrid>
        <w:gridCol w:w="10004"/>
      </w:tblGrid>
      <w:tr w:rsidR="007956F6" w:rsidRPr="000C25CE" w:rsidTr="007956F6">
        <w:tc>
          <w:tcPr>
            <w:tcW w:w="10004" w:type="dxa"/>
          </w:tcPr>
          <w:p w:rsidR="007956F6" w:rsidRPr="000C25CE" w:rsidRDefault="007956F6" w:rsidP="000C25CE">
            <w:pPr>
              <w:pStyle w:val="AralkYok"/>
              <w:rPr>
                <w:rFonts w:ascii="Segoe UI" w:hAnsi="Segoe UI" w:cs="Segoe UI"/>
                <w:b/>
                <w:color w:val="FF0000"/>
              </w:rPr>
            </w:pPr>
            <w:r w:rsidRPr="000C25CE">
              <w:rPr>
                <w:rFonts w:ascii="Segoe UI" w:hAnsi="Segoe UI" w:cs="Segoe UI"/>
                <w:b/>
                <w:color w:val="FF0000"/>
              </w:rPr>
              <w:t xml:space="preserve">CEVAP: </w:t>
            </w:r>
          </w:p>
          <w:p w:rsidR="00D2408E" w:rsidRPr="000C25CE" w:rsidRDefault="00D2408E" w:rsidP="000C25CE">
            <w:pPr>
              <w:pStyle w:val="AralkYok"/>
              <w:rPr>
                <w:rFonts w:ascii="Segoe UI" w:hAnsi="Segoe UI" w:cs="Segoe UI"/>
                <w:color w:val="FF0000"/>
              </w:rPr>
            </w:pPr>
          </w:p>
          <w:p w:rsidR="00D51C7A" w:rsidRPr="000C25CE" w:rsidRDefault="00D51C7A" w:rsidP="000C25CE">
            <w:pPr>
              <w:pStyle w:val="AralkYok"/>
              <w:rPr>
                <w:rFonts w:ascii="Segoe UI" w:hAnsi="Segoe UI" w:cs="Segoe UI"/>
              </w:rPr>
            </w:pPr>
          </w:p>
        </w:tc>
      </w:tr>
    </w:tbl>
    <w:p w:rsidR="007956F6" w:rsidRPr="000C25CE" w:rsidRDefault="007956F6" w:rsidP="000C25CE">
      <w:pPr>
        <w:pStyle w:val="AralkYok"/>
        <w:rPr>
          <w:rFonts w:ascii="Segoe UI" w:hAnsi="Segoe UI" w:cs="Segoe UI"/>
          <w:b/>
        </w:rPr>
      </w:pPr>
    </w:p>
    <w:p w:rsidR="00BB7D35" w:rsidRPr="000C25CE" w:rsidRDefault="00BB7D35" w:rsidP="00BB7D35">
      <w:pPr>
        <w:pStyle w:val="AralkYok"/>
        <w:rPr>
          <w:rFonts w:ascii="Segoe UI" w:hAnsi="Segoe UI" w:cs="Segoe UI"/>
        </w:rPr>
      </w:pPr>
      <w:r w:rsidRPr="000C25CE">
        <w:rPr>
          <w:rFonts w:ascii="Segoe UI" w:hAnsi="Segoe UI" w:cs="Segoe UI"/>
          <w:noProof/>
          <w:lang w:eastAsia="tr-TR"/>
        </w:rPr>
        <w:drawing>
          <wp:anchor distT="0" distB="0" distL="114300" distR="114300" simplePos="0" relativeHeight="251658240" behindDoc="1" locked="0" layoutInCell="1" allowOverlap="1" wp14:anchorId="4C3F9C67" wp14:editId="3F5FF016">
            <wp:simplePos x="0" y="0"/>
            <wp:positionH relativeFrom="column">
              <wp:posOffset>3742690</wp:posOffset>
            </wp:positionH>
            <wp:positionV relativeFrom="paragraph">
              <wp:posOffset>36830</wp:posOffset>
            </wp:positionV>
            <wp:extent cx="2457450" cy="1857375"/>
            <wp:effectExtent l="0" t="0" r="0" b="9525"/>
            <wp:wrapTight wrapText="bothSides">
              <wp:wrapPolygon edited="0">
                <wp:start x="0" y="0"/>
                <wp:lineTo x="0" y="21489"/>
                <wp:lineTo x="21433" y="21489"/>
                <wp:lineTo x="21433" y="0"/>
                <wp:lineTo x="0" y="0"/>
              </wp:wrapPolygon>
            </wp:wrapTight>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go╠êrsel-2400x572.jpg.jpeg"/>
                    <pic:cNvPicPr/>
                  </pic:nvPicPr>
                  <pic:blipFill>
                    <a:blip r:embed="rId6">
                      <a:extLst>
                        <a:ext uri="{28A0092B-C50C-407E-A947-70E740481C1C}">
                          <a14:useLocalDpi xmlns:a14="http://schemas.microsoft.com/office/drawing/2010/main" val="0"/>
                        </a:ext>
                      </a:extLst>
                    </a:blip>
                    <a:stretch>
                      <a:fillRect/>
                    </a:stretch>
                  </pic:blipFill>
                  <pic:spPr>
                    <a:xfrm>
                      <a:off x="0" y="0"/>
                      <a:ext cx="2457450" cy="1857375"/>
                    </a:xfrm>
                    <a:prstGeom prst="rect">
                      <a:avLst/>
                    </a:prstGeom>
                  </pic:spPr>
                </pic:pic>
              </a:graphicData>
            </a:graphic>
            <wp14:sizeRelH relativeFrom="page">
              <wp14:pctWidth>0</wp14:pctWidth>
            </wp14:sizeRelH>
            <wp14:sizeRelV relativeFrom="page">
              <wp14:pctHeight>0</wp14:pctHeight>
            </wp14:sizeRelV>
          </wp:anchor>
        </w:drawing>
      </w:r>
      <w:r w:rsidR="00A21E90" w:rsidRPr="000C25CE">
        <w:rPr>
          <w:rFonts w:ascii="Segoe UI" w:hAnsi="Segoe UI" w:cs="Segoe UI"/>
          <w:b/>
        </w:rPr>
        <w:t>SORU 5</w:t>
      </w:r>
      <w:r w:rsidR="005D5B58" w:rsidRPr="000C25CE">
        <w:rPr>
          <w:rFonts w:ascii="Segoe UI" w:hAnsi="Segoe UI" w:cs="Segoe UI"/>
          <w:b/>
        </w:rPr>
        <w:t>.</w:t>
      </w:r>
      <w:r w:rsidR="005D5B58" w:rsidRPr="000C25CE">
        <w:rPr>
          <w:rFonts w:ascii="Segoe UI" w:hAnsi="Segoe UI" w:cs="Segoe UI"/>
        </w:rPr>
        <w:t xml:space="preserve"> </w:t>
      </w:r>
      <w:r w:rsidRPr="000C25CE">
        <w:rPr>
          <w:rFonts w:ascii="Segoe UI" w:hAnsi="Segoe UI" w:cs="Segoe UI"/>
        </w:rPr>
        <w:t xml:space="preserve">Pişirilmiş killerin ince bir ustalıkla boyanması esasına dayanır. Türk sanatında önemli bir yer tutar. Bu el sanatımızın geliştiği yerlerin en önemlisi İznik’tir. İznik’te yapılan çalışmalar birçok cami, saray, medrese, türbe gibi eserin duvarlarını süslemiştir. </w:t>
      </w:r>
    </w:p>
    <w:p w:rsidR="00EE345D" w:rsidRPr="00BB7D35" w:rsidRDefault="00BB7D35" w:rsidP="000C25CE">
      <w:pPr>
        <w:pStyle w:val="AralkYok"/>
        <w:rPr>
          <w:rFonts w:ascii="Segoe UI" w:hAnsi="Segoe UI" w:cs="Segoe UI"/>
        </w:rPr>
      </w:pPr>
      <w:r w:rsidRPr="000C25CE">
        <w:rPr>
          <w:rFonts w:ascii="Segoe UI" w:hAnsi="Segoe UI" w:cs="Segoe UI"/>
          <w:b/>
        </w:rPr>
        <w:t>Hakkında bilgi ve görseller verilen bu el sanatımızın adı nedir? Yazınız.</w:t>
      </w:r>
      <w:r w:rsidRPr="00BB7D35">
        <w:rPr>
          <w:rFonts w:ascii="Segoe UI" w:hAnsi="Segoe UI" w:cs="Segoe UI"/>
          <w:noProof/>
          <w:lang w:eastAsia="tr-TR"/>
        </w:rPr>
        <w:t xml:space="preserve"> </w:t>
      </w:r>
    </w:p>
    <w:tbl>
      <w:tblPr>
        <w:tblStyle w:val="TabloKlavuzu"/>
        <w:tblW w:w="0" w:type="auto"/>
        <w:tblLook w:val="04A0" w:firstRow="1" w:lastRow="0" w:firstColumn="1" w:lastColumn="0" w:noHBand="0" w:noVBand="1"/>
      </w:tblPr>
      <w:tblGrid>
        <w:gridCol w:w="5702"/>
      </w:tblGrid>
      <w:tr w:rsidR="000260B7" w:rsidRPr="000C25CE" w:rsidTr="00BB7D35">
        <w:trPr>
          <w:trHeight w:val="960"/>
        </w:trPr>
        <w:tc>
          <w:tcPr>
            <w:tcW w:w="5702" w:type="dxa"/>
          </w:tcPr>
          <w:p w:rsidR="00E77874" w:rsidRPr="000C25CE" w:rsidRDefault="004B716B" w:rsidP="000C25CE">
            <w:pPr>
              <w:pStyle w:val="AralkYok"/>
              <w:rPr>
                <w:rFonts w:ascii="Segoe UI" w:hAnsi="Segoe UI" w:cs="Segoe UI"/>
                <w:color w:val="FF0000"/>
              </w:rPr>
            </w:pPr>
            <w:r w:rsidRPr="000C25CE">
              <w:rPr>
                <w:rFonts w:ascii="Segoe UI" w:hAnsi="Segoe UI" w:cs="Segoe UI"/>
                <w:b/>
                <w:color w:val="FF0000"/>
              </w:rPr>
              <w:t>CEVAP:</w:t>
            </w:r>
            <w:r w:rsidRPr="000C25CE">
              <w:rPr>
                <w:rFonts w:ascii="Segoe UI" w:hAnsi="Segoe UI" w:cs="Segoe UI"/>
                <w:color w:val="FF0000"/>
              </w:rPr>
              <w:t xml:space="preserve"> </w:t>
            </w:r>
          </w:p>
          <w:p w:rsidR="00D51C7A" w:rsidRPr="000C25CE" w:rsidRDefault="00D51C7A" w:rsidP="00BC438B">
            <w:pPr>
              <w:pStyle w:val="AralkYok"/>
              <w:rPr>
                <w:rFonts w:ascii="Segoe UI" w:hAnsi="Segoe UI" w:cs="Segoe UI"/>
                <w:b/>
              </w:rPr>
            </w:pPr>
          </w:p>
        </w:tc>
      </w:tr>
    </w:tbl>
    <w:p w:rsidR="00E100C2" w:rsidRPr="000C25CE" w:rsidRDefault="00E100C2" w:rsidP="000C25CE">
      <w:pPr>
        <w:pStyle w:val="AralkYok"/>
        <w:rPr>
          <w:rFonts w:ascii="Segoe UI" w:hAnsi="Segoe UI" w:cs="Segoe UI"/>
          <w:b/>
        </w:rPr>
      </w:pPr>
    </w:p>
    <w:p w:rsidR="002E3D6D" w:rsidRPr="00AB3856" w:rsidRDefault="005D5B58" w:rsidP="00AB3856">
      <w:pPr>
        <w:pStyle w:val="AralkYok"/>
        <w:rPr>
          <w:rFonts w:ascii="Segoe UI" w:hAnsi="Segoe UI" w:cs="Segoe UI"/>
          <w:noProof/>
          <w:lang w:eastAsia="tr-TR"/>
        </w:rPr>
      </w:pPr>
      <w:r w:rsidRPr="00AB3856">
        <w:rPr>
          <w:rFonts w:ascii="Segoe UI" w:hAnsi="Segoe UI" w:cs="Segoe UI"/>
          <w:b/>
        </w:rPr>
        <w:t>SORU 6</w:t>
      </w:r>
      <w:r w:rsidR="00AC6194" w:rsidRPr="00AB3856">
        <w:rPr>
          <w:rFonts w:ascii="Segoe UI" w:hAnsi="Segoe UI" w:cs="Segoe UI"/>
          <w:b/>
        </w:rPr>
        <w:t>.</w:t>
      </w:r>
      <w:r w:rsidR="00AC6194" w:rsidRPr="000C25CE">
        <w:rPr>
          <w:b/>
        </w:rPr>
        <w:t xml:space="preserve"> </w:t>
      </w:r>
      <w:r w:rsidR="002E3D6D" w:rsidRPr="00AB3856">
        <w:rPr>
          <w:rFonts w:ascii="Segoe UI" w:hAnsi="Segoe UI" w:cs="Segoe UI"/>
          <w:noProof/>
          <w:lang w:eastAsia="tr-TR"/>
        </w:rPr>
        <w:t>Kültür, geçmişten günümüze aktarılırken zaman içinde değişimlere uğrayabilir. Örneğin; geçmişte insanlar sadece haftanın belirli günlerinde kurulan mahalle pazarlarından alışveriş yaparlardı. Günümüzde ise alışveriş yapmak için her zaman açık olan çarşılara ve alışveriş merkezlerine de gidilebilmektedir.</w:t>
      </w:r>
      <w:r w:rsidR="002E3D6D" w:rsidRPr="002E3D6D">
        <w:rPr>
          <w:noProof/>
          <w:lang w:eastAsia="tr-TR"/>
        </w:rPr>
        <w:br/>
      </w:r>
      <w:r w:rsidR="002E3D6D" w:rsidRPr="00AB3856">
        <w:rPr>
          <w:rFonts w:ascii="Segoe UI" w:hAnsi="Segoe UI" w:cs="Segoe UI"/>
          <w:b/>
          <w:noProof/>
          <w:lang w:eastAsia="tr-TR"/>
        </w:rPr>
        <w:t>Siz de yukarıdaki açıklamaya bir örnek veriniz.</w:t>
      </w:r>
    </w:p>
    <w:tbl>
      <w:tblPr>
        <w:tblStyle w:val="TabloKlavuzu"/>
        <w:tblW w:w="0" w:type="auto"/>
        <w:jc w:val="center"/>
        <w:tblLook w:val="04A0" w:firstRow="1" w:lastRow="0" w:firstColumn="1" w:lastColumn="0" w:noHBand="0" w:noVBand="1"/>
      </w:tblPr>
      <w:tblGrid>
        <w:gridCol w:w="10004"/>
      </w:tblGrid>
      <w:tr w:rsidR="000260B7" w:rsidRPr="000C25CE" w:rsidTr="000260B7">
        <w:trPr>
          <w:jc w:val="center"/>
        </w:trPr>
        <w:tc>
          <w:tcPr>
            <w:tcW w:w="10004" w:type="dxa"/>
          </w:tcPr>
          <w:p w:rsidR="00021997" w:rsidRDefault="0027601C" w:rsidP="00021997">
            <w:pPr>
              <w:pStyle w:val="AralkYok"/>
              <w:rPr>
                <w:rFonts w:ascii="Segoe UI" w:hAnsi="Segoe UI" w:cs="Segoe UI"/>
                <w:color w:val="FF0000"/>
              </w:rPr>
            </w:pPr>
            <w:r w:rsidRPr="000C25CE">
              <w:rPr>
                <w:rFonts w:ascii="Segoe UI" w:hAnsi="Segoe UI" w:cs="Segoe UI"/>
                <w:b/>
                <w:color w:val="FF0000"/>
              </w:rPr>
              <w:t>CEVAP:</w:t>
            </w:r>
            <w:r w:rsidRPr="000C25CE">
              <w:rPr>
                <w:rFonts w:ascii="Segoe UI" w:hAnsi="Segoe UI" w:cs="Segoe UI"/>
                <w:color w:val="FF0000"/>
              </w:rPr>
              <w:t xml:space="preserve"> </w:t>
            </w:r>
          </w:p>
          <w:p w:rsidR="00021997" w:rsidRDefault="00021997" w:rsidP="00021997">
            <w:pPr>
              <w:pStyle w:val="AralkYok"/>
              <w:rPr>
                <w:rFonts w:ascii="Segoe UI" w:hAnsi="Segoe UI" w:cs="Segoe UI"/>
                <w:color w:val="FF0000"/>
              </w:rPr>
            </w:pPr>
          </w:p>
          <w:p w:rsidR="00D51C7A" w:rsidRPr="000C25CE" w:rsidRDefault="00D51C7A" w:rsidP="000C25CE">
            <w:pPr>
              <w:pStyle w:val="AralkYok"/>
              <w:rPr>
                <w:rFonts w:ascii="Segoe UI" w:hAnsi="Segoe UI" w:cs="Segoe UI"/>
                <w:color w:val="FF0000"/>
              </w:rPr>
            </w:pPr>
          </w:p>
        </w:tc>
      </w:tr>
    </w:tbl>
    <w:p w:rsidR="00D628C7" w:rsidRPr="000C25CE" w:rsidRDefault="00D628C7" w:rsidP="000C25CE">
      <w:pPr>
        <w:pStyle w:val="AralkYok"/>
        <w:rPr>
          <w:rFonts w:ascii="Segoe UI" w:hAnsi="Segoe UI" w:cs="Segoe UI"/>
          <w:b/>
        </w:rPr>
      </w:pPr>
    </w:p>
    <w:p w:rsidR="002121DF" w:rsidRPr="002121DF" w:rsidRDefault="005D5B58" w:rsidP="002121DF">
      <w:pPr>
        <w:pStyle w:val="AralkYok"/>
        <w:rPr>
          <w:rFonts w:ascii="Segoe UI" w:hAnsi="Segoe UI" w:cs="Segoe UI"/>
        </w:rPr>
      </w:pPr>
      <w:r w:rsidRPr="000C25CE">
        <w:rPr>
          <w:rFonts w:ascii="Segoe UI" w:hAnsi="Segoe UI" w:cs="Segoe UI"/>
          <w:b/>
        </w:rPr>
        <w:t>SORU 7</w:t>
      </w:r>
      <w:r w:rsidR="00AC6194" w:rsidRPr="000C25CE">
        <w:rPr>
          <w:rFonts w:ascii="Segoe UI" w:hAnsi="Segoe UI" w:cs="Segoe UI"/>
          <w:b/>
        </w:rPr>
        <w:t>.</w:t>
      </w:r>
      <w:r w:rsidR="00AC6194" w:rsidRPr="000C25CE">
        <w:rPr>
          <w:rFonts w:ascii="Segoe UI" w:hAnsi="Segoe UI" w:cs="Segoe UI"/>
        </w:rPr>
        <w:t xml:space="preserve"> </w:t>
      </w:r>
    </w:p>
    <w:tbl>
      <w:tblPr>
        <w:tblStyle w:val="TabloKlavuzu"/>
        <w:tblW w:w="0" w:type="auto"/>
        <w:jc w:val="center"/>
        <w:tblLook w:val="04A0" w:firstRow="1" w:lastRow="0" w:firstColumn="1" w:lastColumn="0" w:noHBand="0" w:noVBand="1"/>
      </w:tblPr>
      <w:tblGrid>
        <w:gridCol w:w="421"/>
        <w:gridCol w:w="8641"/>
      </w:tblGrid>
      <w:tr w:rsidR="002121DF" w:rsidRPr="002121DF" w:rsidTr="002121DF">
        <w:trPr>
          <w:jc w:val="center"/>
        </w:trPr>
        <w:tc>
          <w:tcPr>
            <w:tcW w:w="421" w:type="dxa"/>
          </w:tcPr>
          <w:p w:rsidR="002121DF" w:rsidRPr="002121DF" w:rsidRDefault="002121DF" w:rsidP="002121DF">
            <w:pPr>
              <w:rPr>
                <w:rFonts w:ascii="Segoe UI" w:eastAsia="Calibri" w:hAnsi="Segoe UI" w:cs="Segoe UI"/>
                <w:noProof/>
                <w:lang w:eastAsia="tr-TR"/>
              </w:rPr>
            </w:pPr>
            <w:r w:rsidRPr="002121DF">
              <w:rPr>
                <w:rFonts w:ascii="Segoe UI" w:eastAsia="Calibri" w:hAnsi="Segoe UI" w:cs="Segoe UI"/>
                <w:noProof/>
                <w:lang w:eastAsia="tr-TR"/>
              </w:rPr>
              <w:t>A</w:t>
            </w:r>
          </w:p>
        </w:tc>
        <w:tc>
          <w:tcPr>
            <w:tcW w:w="8641" w:type="dxa"/>
          </w:tcPr>
          <w:p w:rsidR="002121DF" w:rsidRPr="002121DF" w:rsidRDefault="002121DF" w:rsidP="00AB3856">
            <w:pPr>
              <w:spacing w:line="276" w:lineRule="auto"/>
              <w:rPr>
                <w:rFonts w:ascii="Segoe UI" w:eastAsia="Calibri" w:hAnsi="Segoe UI" w:cs="Segoe UI"/>
                <w:noProof/>
                <w:lang w:eastAsia="tr-TR"/>
              </w:rPr>
            </w:pPr>
            <w:r w:rsidRPr="002121DF">
              <w:rPr>
                <w:rFonts w:ascii="Segoe UI" w:eastAsia="Calibri" w:hAnsi="Segoe UI" w:cs="Segoe UI"/>
                <w:noProof/>
                <w:lang w:eastAsia="tr-TR"/>
              </w:rPr>
              <w:t xml:space="preserve">Çevresine göre alçakta kalmış geniş düzlüklerdir. </w:t>
            </w:r>
          </w:p>
        </w:tc>
      </w:tr>
      <w:tr w:rsidR="002121DF" w:rsidRPr="002121DF" w:rsidTr="002121DF">
        <w:trPr>
          <w:jc w:val="center"/>
        </w:trPr>
        <w:tc>
          <w:tcPr>
            <w:tcW w:w="421" w:type="dxa"/>
          </w:tcPr>
          <w:p w:rsidR="002121DF" w:rsidRPr="002121DF" w:rsidRDefault="002121DF" w:rsidP="002121DF">
            <w:pPr>
              <w:rPr>
                <w:rFonts w:ascii="Segoe UI" w:eastAsia="Calibri" w:hAnsi="Segoe UI" w:cs="Segoe UI"/>
                <w:noProof/>
                <w:lang w:eastAsia="tr-TR"/>
              </w:rPr>
            </w:pPr>
            <w:r w:rsidRPr="002121DF">
              <w:rPr>
                <w:rFonts w:ascii="Segoe UI" w:eastAsia="Calibri" w:hAnsi="Segoe UI" w:cs="Segoe UI"/>
                <w:noProof/>
                <w:lang w:eastAsia="tr-TR"/>
              </w:rPr>
              <w:t>B</w:t>
            </w:r>
          </w:p>
        </w:tc>
        <w:tc>
          <w:tcPr>
            <w:tcW w:w="8641" w:type="dxa"/>
          </w:tcPr>
          <w:p w:rsidR="002121DF" w:rsidRPr="002121DF" w:rsidRDefault="002121DF" w:rsidP="00AB3856">
            <w:pPr>
              <w:spacing w:line="276" w:lineRule="auto"/>
              <w:rPr>
                <w:rFonts w:ascii="Segoe UI" w:eastAsia="Calibri" w:hAnsi="Segoe UI" w:cs="Segoe UI"/>
                <w:noProof/>
                <w:lang w:eastAsia="tr-TR"/>
              </w:rPr>
            </w:pPr>
            <w:r w:rsidRPr="002121DF">
              <w:rPr>
                <w:rFonts w:ascii="Segoe UI" w:eastAsia="Calibri" w:hAnsi="Segoe UI" w:cs="Segoe UI"/>
                <w:noProof/>
                <w:lang w:eastAsia="tr-TR"/>
              </w:rPr>
              <w:t xml:space="preserve">Dört tarafı sularla çevrili olan kara parçasıdır. </w:t>
            </w:r>
          </w:p>
        </w:tc>
      </w:tr>
      <w:tr w:rsidR="002121DF" w:rsidRPr="002121DF" w:rsidTr="002121DF">
        <w:trPr>
          <w:jc w:val="center"/>
        </w:trPr>
        <w:tc>
          <w:tcPr>
            <w:tcW w:w="421" w:type="dxa"/>
          </w:tcPr>
          <w:p w:rsidR="002121DF" w:rsidRPr="002121DF" w:rsidRDefault="002121DF" w:rsidP="002121DF">
            <w:pPr>
              <w:rPr>
                <w:rFonts w:ascii="Segoe UI" w:eastAsia="Calibri" w:hAnsi="Segoe UI" w:cs="Segoe UI"/>
                <w:noProof/>
                <w:lang w:eastAsia="tr-TR"/>
              </w:rPr>
            </w:pPr>
            <w:r w:rsidRPr="002121DF">
              <w:rPr>
                <w:rFonts w:ascii="Segoe UI" w:eastAsia="Calibri" w:hAnsi="Segoe UI" w:cs="Segoe UI"/>
                <w:noProof/>
                <w:lang w:eastAsia="tr-TR"/>
              </w:rPr>
              <w:t>C</w:t>
            </w:r>
          </w:p>
        </w:tc>
        <w:tc>
          <w:tcPr>
            <w:tcW w:w="8641" w:type="dxa"/>
          </w:tcPr>
          <w:p w:rsidR="002121DF" w:rsidRPr="002121DF" w:rsidRDefault="002121DF" w:rsidP="00AB3856">
            <w:pPr>
              <w:spacing w:line="276" w:lineRule="auto"/>
              <w:rPr>
                <w:rFonts w:ascii="Segoe UI" w:eastAsia="Calibri" w:hAnsi="Segoe UI" w:cs="Segoe UI"/>
                <w:noProof/>
                <w:lang w:eastAsia="tr-TR"/>
              </w:rPr>
            </w:pPr>
            <w:r w:rsidRPr="002121DF">
              <w:rPr>
                <w:rFonts w:ascii="Segoe UI" w:eastAsia="Calibri" w:hAnsi="Segoe UI" w:cs="Segoe UI"/>
                <w:noProof/>
                <w:lang w:eastAsia="tr-TR"/>
              </w:rPr>
              <w:t xml:space="preserve">Bir akarsuyun yatağını aşındırması sonucu oluşan V biçimindeki yer şeklidir. </w:t>
            </w:r>
          </w:p>
        </w:tc>
      </w:tr>
    </w:tbl>
    <w:p w:rsidR="002E3D6D" w:rsidRPr="002121DF" w:rsidRDefault="002121DF" w:rsidP="002121DF">
      <w:pPr>
        <w:spacing w:after="160" w:line="259" w:lineRule="auto"/>
        <w:rPr>
          <w:rFonts w:ascii="Segoe UI" w:eastAsia="Calibri" w:hAnsi="Segoe UI" w:cs="Segoe UI"/>
          <w:b/>
          <w:noProof/>
          <w:lang w:eastAsia="tr-TR"/>
        </w:rPr>
      </w:pPr>
      <w:r w:rsidRPr="002121DF">
        <w:rPr>
          <w:rFonts w:ascii="Segoe UI" w:eastAsia="Calibri" w:hAnsi="Segoe UI" w:cs="Segoe UI"/>
          <w:b/>
          <w:noProof/>
          <w:lang w:eastAsia="tr-TR"/>
        </w:rPr>
        <w:t>Yukarıda açıklamaları verilen yer ş</w:t>
      </w:r>
      <w:r>
        <w:rPr>
          <w:rFonts w:ascii="Segoe UI" w:eastAsia="Calibri" w:hAnsi="Segoe UI" w:cs="Segoe UI"/>
          <w:b/>
          <w:noProof/>
          <w:lang w:eastAsia="tr-TR"/>
        </w:rPr>
        <w:t>ekilleri hangileridir? Yazınız.</w:t>
      </w:r>
    </w:p>
    <w:tbl>
      <w:tblPr>
        <w:tblStyle w:val="TabloKlavuzu"/>
        <w:tblW w:w="0" w:type="auto"/>
        <w:jc w:val="center"/>
        <w:tblLook w:val="04A0" w:firstRow="1" w:lastRow="0" w:firstColumn="1" w:lastColumn="0" w:noHBand="0" w:noVBand="1"/>
      </w:tblPr>
      <w:tblGrid>
        <w:gridCol w:w="10004"/>
      </w:tblGrid>
      <w:tr w:rsidR="000260B7" w:rsidRPr="000C25CE" w:rsidTr="000260B7">
        <w:trPr>
          <w:jc w:val="center"/>
        </w:trPr>
        <w:tc>
          <w:tcPr>
            <w:tcW w:w="10004" w:type="dxa"/>
          </w:tcPr>
          <w:p w:rsidR="000A5067" w:rsidRPr="000C25CE" w:rsidRDefault="0027601C" w:rsidP="000C25CE">
            <w:pPr>
              <w:pStyle w:val="AralkYok"/>
              <w:rPr>
                <w:rFonts w:ascii="Segoe UI" w:hAnsi="Segoe UI" w:cs="Segoe UI"/>
                <w:color w:val="FF0000"/>
              </w:rPr>
            </w:pPr>
            <w:r w:rsidRPr="000C25CE">
              <w:rPr>
                <w:rFonts w:ascii="Segoe UI" w:hAnsi="Segoe UI" w:cs="Segoe UI"/>
                <w:b/>
                <w:color w:val="FF0000"/>
              </w:rPr>
              <w:t>CEVAP:</w:t>
            </w:r>
            <w:r w:rsidRPr="000C25CE">
              <w:rPr>
                <w:rFonts w:ascii="Segoe UI" w:hAnsi="Segoe UI" w:cs="Segoe UI"/>
                <w:color w:val="FF0000"/>
              </w:rPr>
              <w:t xml:space="preserve"> </w:t>
            </w:r>
          </w:p>
          <w:p w:rsidR="00D51C7A" w:rsidRDefault="00D51C7A" w:rsidP="00021997">
            <w:pPr>
              <w:pStyle w:val="AralkYok"/>
              <w:rPr>
                <w:rFonts w:ascii="Segoe UI" w:hAnsi="Segoe UI" w:cs="Segoe UI"/>
                <w:color w:val="FF0000"/>
              </w:rPr>
            </w:pPr>
          </w:p>
          <w:p w:rsidR="00021997" w:rsidRPr="000C25CE" w:rsidRDefault="00021997" w:rsidP="00021997">
            <w:pPr>
              <w:pStyle w:val="AralkYok"/>
              <w:rPr>
                <w:rFonts w:ascii="Segoe UI" w:hAnsi="Segoe UI" w:cs="Segoe UI"/>
                <w:color w:val="FF0000"/>
              </w:rPr>
            </w:pPr>
          </w:p>
        </w:tc>
      </w:tr>
    </w:tbl>
    <w:p w:rsidR="00E100C2" w:rsidRPr="000C25CE" w:rsidRDefault="00E100C2" w:rsidP="000C25CE">
      <w:pPr>
        <w:pStyle w:val="AralkYok"/>
        <w:rPr>
          <w:rFonts w:ascii="Segoe UI" w:hAnsi="Segoe UI" w:cs="Segoe UI"/>
          <w:b/>
        </w:rPr>
      </w:pPr>
    </w:p>
    <w:p w:rsidR="002E3D6D" w:rsidRPr="002121DF" w:rsidRDefault="00AB3856" w:rsidP="002121DF">
      <w:pPr>
        <w:rPr>
          <w:rFonts w:ascii="Segoe UI" w:eastAsia="Calibri" w:hAnsi="Segoe UI" w:cs="Segoe UI"/>
          <w:noProof/>
          <w:lang w:eastAsia="tr-TR"/>
        </w:rPr>
      </w:pPr>
      <w:r w:rsidRPr="002121DF">
        <w:rPr>
          <w:rFonts w:ascii="Segoe UI" w:eastAsia="Calibri" w:hAnsi="Segoe UI" w:cs="Segoe UI"/>
          <w:noProof/>
          <w:lang w:eastAsia="tr-TR"/>
        </w:rPr>
        <w:drawing>
          <wp:anchor distT="0" distB="0" distL="114300" distR="114300" simplePos="0" relativeHeight="251660288" behindDoc="1" locked="0" layoutInCell="1" allowOverlap="1" wp14:anchorId="2F17EB0B" wp14:editId="43A0CE80">
            <wp:simplePos x="0" y="0"/>
            <wp:positionH relativeFrom="margin">
              <wp:align>right</wp:align>
            </wp:positionH>
            <wp:positionV relativeFrom="paragraph">
              <wp:posOffset>13970</wp:posOffset>
            </wp:positionV>
            <wp:extent cx="2807335" cy="1666875"/>
            <wp:effectExtent l="0" t="0" r="0" b="0"/>
            <wp:wrapTight wrapText="bothSides">
              <wp:wrapPolygon edited="0">
                <wp:start x="0" y="0"/>
                <wp:lineTo x="0" y="21230"/>
                <wp:lineTo x="21400" y="21230"/>
                <wp:lineTo x="21400" y="0"/>
                <wp:lineTo x="0" y="0"/>
              </wp:wrapPolygon>
            </wp:wrapTight>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a-turkiye-fiziki-haritasi.jpg"/>
                    <pic:cNvPicPr/>
                  </pic:nvPicPr>
                  <pic:blipFill>
                    <a:blip r:embed="rId7">
                      <a:extLst>
                        <a:ext uri="{28A0092B-C50C-407E-A947-70E740481C1C}">
                          <a14:useLocalDpi xmlns:a14="http://schemas.microsoft.com/office/drawing/2010/main" val="0"/>
                        </a:ext>
                      </a:extLst>
                    </a:blip>
                    <a:stretch>
                      <a:fillRect/>
                    </a:stretch>
                  </pic:blipFill>
                  <pic:spPr>
                    <a:xfrm>
                      <a:off x="0" y="0"/>
                      <a:ext cx="2809875" cy="1668291"/>
                    </a:xfrm>
                    <a:prstGeom prst="rect">
                      <a:avLst/>
                    </a:prstGeom>
                  </pic:spPr>
                </pic:pic>
              </a:graphicData>
            </a:graphic>
            <wp14:sizeRelH relativeFrom="page">
              <wp14:pctWidth>0</wp14:pctWidth>
            </wp14:sizeRelH>
            <wp14:sizeRelV relativeFrom="page">
              <wp14:pctHeight>0</wp14:pctHeight>
            </wp14:sizeRelV>
          </wp:anchor>
        </w:drawing>
      </w:r>
      <w:r w:rsidR="005D5B58" w:rsidRPr="000C25CE">
        <w:rPr>
          <w:rFonts w:ascii="Segoe UI" w:hAnsi="Segoe UI" w:cs="Segoe UI"/>
          <w:b/>
        </w:rPr>
        <w:t>SORU 8</w:t>
      </w:r>
      <w:r w:rsidR="00AC6194" w:rsidRPr="000C25CE">
        <w:rPr>
          <w:rFonts w:ascii="Segoe UI" w:hAnsi="Segoe UI" w:cs="Segoe UI"/>
          <w:b/>
        </w:rPr>
        <w:t>.</w:t>
      </w:r>
      <w:r w:rsidR="00AC6194" w:rsidRPr="000C25CE">
        <w:rPr>
          <w:rFonts w:ascii="Segoe UI" w:hAnsi="Segoe UI" w:cs="Segoe UI"/>
        </w:rPr>
        <w:t xml:space="preserve"> </w:t>
      </w:r>
      <w:r w:rsidR="002121DF" w:rsidRPr="002121DF">
        <w:rPr>
          <w:rFonts w:ascii="Segoe UI" w:eastAsia="Calibri" w:hAnsi="Segoe UI" w:cs="Segoe UI"/>
          <w:noProof/>
          <w:lang w:eastAsia="tr-TR"/>
        </w:rPr>
        <w:t xml:space="preserve">Türkiye fiziki haritasına bakan 5. Sınıf öğrencisi Eslem, batıdan doğuya gidildikçe kahverenginin koyulaştığını ve arttığını görmüştür. </w:t>
      </w:r>
      <w:r w:rsidR="002121DF" w:rsidRPr="002121DF">
        <w:rPr>
          <w:rFonts w:ascii="Segoe UI" w:eastAsia="Calibri" w:hAnsi="Segoe UI" w:cs="Segoe UI"/>
          <w:b/>
          <w:noProof/>
          <w:lang w:eastAsia="tr-TR"/>
        </w:rPr>
        <w:t xml:space="preserve">Eslem bu durumu nasıl açıklarsa doğru olur? </w:t>
      </w:r>
    </w:p>
    <w:tbl>
      <w:tblPr>
        <w:tblStyle w:val="TabloKlavuzu"/>
        <w:tblW w:w="0" w:type="auto"/>
        <w:jc w:val="center"/>
        <w:tblLook w:val="04A0" w:firstRow="1" w:lastRow="0" w:firstColumn="1" w:lastColumn="0" w:noHBand="0" w:noVBand="1"/>
      </w:tblPr>
      <w:tblGrid>
        <w:gridCol w:w="5234"/>
      </w:tblGrid>
      <w:tr w:rsidR="000260B7" w:rsidRPr="000C25CE" w:rsidTr="002121DF">
        <w:trPr>
          <w:trHeight w:val="987"/>
          <w:jc w:val="center"/>
        </w:trPr>
        <w:tc>
          <w:tcPr>
            <w:tcW w:w="5234" w:type="dxa"/>
          </w:tcPr>
          <w:p w:rsidR="00D2408E" w:rsidRPr="000C25CE" w:rsidRDefault="0027601C" w:rsidP="000C25CE">
            <w:pPr>
              <w:pStyle w:val="AralkYok"/>
              <w:rPr>
                <w:rFonts w:ascii="Segoe UI" w:hAnsi="Segoe UI" w:cs="Segoe UI"/>
                <w:color w:val="FF0000"/>
              </w:rPr>
            </w:pPr>
            <w:r w:rsidRPr="000C25CE">
              <w:rPr>
                <w:rFonts w:ascii="Segoe UI" w:hAnsi="Segoe UI" w:cs="Segoe UI"/>
                <w:b/>
                <w:color w:val="FF0000"/>
              </w:rPr>
              <w:t>CEVAP:</w:t>
            </w:r>
            <w:r w:rsidR="009A5551" w:rsidRPr="000C25CE">
              <w:rPr>
                <w:rFonts w:ascii="Segoe UI" w:hAnsi="Segoe UI" w:cs="Segoe UI"/>
              </w:rPr>
              <w:t xml:space="preserve"> </w:t>
            </w:r>
          </w:p>
          <w:p w:rsidR="00D51C7A" w:rsidRDefault="00D51C7A" w:rsidP="002121DF">
            <w:pPr>
              <w:spacing w:after="160" w:line="259" w:lineRule="auto"/>
              <w:rPr>
                <w:rFonts w:ascii="Segoe UI" w:eastAsia="Calibri" w:hAnsi="Segoe UI" w:cs="Segoe UI"/>
                <w:noProof/>
                <w:color w:val="FF0000"/>
                <w:lang w:eastAsia="tr-TR"/>
              </w:rPr>
            </w:pPr>
          </w:p>
          <w:p w:rsidR="00021997" w:rsidRPr="002121DF" w:rsidRDefault="00021997" w:rsidP="002121DF">
            <w:pPr>
              <w:spacing w:after="160" w:line="259" w:lineRule="auto"/>
              <w:rPr>
                <w:rFonts w:ascii="Segoe UI" w:eastAsia="Calibri" w:hAnsi="Segoe UI" w:cs="Segoe UI"/>
                <w:noProof/>
                <w:color w:val="FF0000"/>
                <w:lang w:eastAsia="tr-TR"/>
              </w:rPr>
            </w:pPr>
          </w:p>
        </w:tc>
      </w:tr>
    </w:tbl>
    <w:p w:rsidR="0047600E" w:rsidRPr="000C25CE" w:rsidRDefault="002121DF" w:rsidP="000C25CE">
      <w:pPr>
        <w:pStyle w:val="AralkYok"/>
        <w:rPr>
          <w:rFonts w:ascii="Segoe UI" w:hAnsi="Segoe UI" w:cs="Segoe UI"/>
        </w:rPr>
      </w:pPr>
      <w:r w:rsidRPr="002121DF">
        <w:rPr>
          <w:rFonts w:ascii="Calibri" w:eastAsia="Calibri" w:hAnsi="Calibri" w:cs="Times New Roman"/>
          <w:noProof/>
          <w:lang w:eastAsia="tr-TR"/>
        </w:rPr>
        <w:drawing>
          <wp:anchor distT="0" distB="0" distL="114300" distR="114300" simplePos="0" relativeHeight="251661312" behindDoc="1" locked="0" layoutInCell="1" allowOverlap="1" wp14:anchorId="5A149D1D" wp14:editId="63DC4BA2">
            <wp:simplePos x="0" y="0"/>
            <wp:positionH relativeFrom="column">
              <wp:posOffset>3447415</wp:posOffset>
            </wp:positionH>
            <wp:positionV relativeFrom="paragraph">
              <wp:posOffset>83185</wp:posOffset>
            </wp:positionV>
            <wp:extent cx="2876550" cy="1822450"/>
            <wp:effectExtent l="0" t="0" r="0" b="6350"/>
            <wp:wrapTight wrapText="bothSides">
              <wp:wrapPolygon edited="0">
                <wp:start x="0" y="0"/>
                <wp:lineTo x="0" y="21449"/>
                <wp:lineTo x="21457" y="21449"/>
                <wp:lineTo x="21457" y="0"/>
                <wp:lineTo x="0" y="0"/>
              </wp:wrapPolygon>
            </wp:wrapTight>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kran görüntüsü 2023-12-28 091415.png"/>
                    <pic:cNvPicPr/>
                  </pic:nvPicPr>
                  <pic:blipFill>
                    <a:blip r:embed="rId8">
                      <a:extLst>
                        <a:ext uri="{28A0092B-C50C-407E-A947-70E740481C1C}">
                          <a14:useLocalDpi xmlns:a14="http://schemas.microsoft.com/office/drawing/2010/main" val="0"/>
                        </a:ext>
                      </a:extLst>
                    </a:blip>
                    <a:stretch>
                      <a:fillRect/>
                    </a:stretch>
                  </pic:blipFill>
                  <pic:spPr>
                    <a:xfrm>
                      <a:off x="0" y="0"/>
                      <a:ext cx="2876550" cy="1822450"/>
                    </a:xfrm>
                    <a:prstGeom prst="rect">
                      <a:avLst/>
                    </a:prstGeom>
                  </pic:spPr>
                </pic:pic>
              </a:graphicData>
            </a:graphic>
            <wp14:sizeRelH relativeFrom="page">
              <wp14:pctWidth>0</wp14:pctWidth>
            </wp14:sizeRelH>
            <wp14:sizeRelV relativeFrom="page">
              <wp14:pctHeight>0</wp14:pctHeight>
            </wp14:sizeRelV>
          </wp:anchor>
        </w:drawing>
      </w:r>
    </w:p>
    <w:p w:rsidR="00800DA7" w:rsidRPr="002121DF" w:rsidRDefault="005D5B58" w:rsidP="002121DF">
      <w:pPr>
        <w:rPr>
          <w:rFonts w:ascii="Segoe UI" w:eastAsia="Calibri" w:hAnsi="Segoe UI" w:cs="Segoe UI"/>
        </w:rPr>
      </w:pPr>
      <w:r w:rsidRPr="000C25CE">
        <w:rPr>
          <w:rFonts w:ascii="Segoe UI" w:hAnsi="Segoe UI" w:cs="Segoe UI"/>
          <w:b/>
        </w:rPr>
        <w:t>SORU 9</w:t>
      </w:r>
      <w:r w:rsidR="002121DF">
        <w:rPr>
          <w:rFonts w:ascii="Segoe UI" w:hAnsi="Segoe UI" w:cs="Segoe UI"/>
          <w:b/>
        </w:rPr>
        <w:t xml:space="preserve">. </w:t>
      </w:r>
      <w:r w:rsidR="002121DF" w:rsidRPr="002121DF">
        <w:rPr>
          <w:rFonts w:ascii="Segoe UI" w:eastAsia="Calibri" w:hAnsi="Segoe UI" w:cs="Segoe UI"/>
          <w:b/>
        </w:rPr>
        <w:t>Yan</w:t>
      </w:r>
      <w:r w:rsidR="002121DF" w:rsidRPr="002121DF">
        <w:rPr>
          <w:rFonts w:ascii="Segoe UI" w:eastAsia="Calibri" w:hAnsi="Segoe UI" w:cs="Segoe UI"/>
          <w:b/>
        </w:rPr>
        <w:t>da verilen yağış ve sıcaklık grafiği hangi iklime ait olabilir?</w:t>
      </w:r>
      <w:r w:rsidR="002121DF" w:rsidRPr="002121DF">
        <w:rPr>
          <w:rFonts w:ascii="Segoe UI" w:eastAsia="Calibri" w:hAnsi="Segoe UI" w:cs="Segoe UI"/>
          <w:b/>
        </w:rPr>
        <w:br/>
        <w:t>Bu iklim hakkında kısaca bilgi veriniz.</w:t>
      </w:r>
    </w:p>
    <w:tbl>
      <w:tblPr>
        <w:tblStyle w:val="TabloKlavuzu"/>
        <w:tblW w:w="0" w:type="auto"/>
        <w:jc w:val="center"/>
        <w:tblLook w:val="04A0" w:firstRow="1" w:lastRow="0" w:firstColumn="1" w:lastColumn="0" w:noHBand="0" w:noVBand="1"/>
      </w:tblPr>
      <w:tblGrid>
        <w:gridCol w:w="5104"/>
      </w:tblGrid>
      <w:tr w:rsidR="000260B7" w:rsidRPr="000C25CE" w:rsidTr="002121DF">
        <w:trPr>
          <w:trHeight w:val="945"/>
          <w:jc w:val="center"/>
        </w:trPr>
        <w:tc>
          <w:tcPr>
            <w:tcW w:w="5104" w:type="dxa"/>
          </w:tcPr>
          <w:p w:rsidR="00D2408E" w:rsidRDefault="0027601C" w:rsidP="00021997">
            <w:pPr>
              <w:pStyle w:val="AralkYok"/>
              <w:rPr>
                <w:rFonts w:ascii="Segoe UI" w:hAnsi="Segoe UI" w:cs="Segoe UI"/>
                <w:color w:val="FF0000"/>
              </w:rPr>
            </w:pPr>
            <w:r w:rsidRPr="000C25CE">
              <w:rPr>
                <w:rFonts w:ascii="Segoe UI" w:hAnsi="Segoe UI" w:cs="Segoe UI"/>
                <w:b/>
                <w:color w:val="FF0000"/>
              </w:rPr>
              <w:t>CEVAP:</w:t>
            </w:r>
            <w:r w:rsidR="006B6D79" w:rsidRPr="000C25CE">
              <w:rPr>
                <w:rFonts w:ascii="Segoe UI" w:hAnsi="Segoe UI" w:cs="Segoe UI"/>
                <w:b/>
                <w:color w:val="FF0000"/>
              </w:rPr>
              <w:br/>
            </w:r>
          </w:p>
          <w:p w:rsidR="00021997" w:rsidRDefault="00021997" w:rsidP="00021997">
            <w:pPr>
              <w:pStyle w:val="AralkYok"/>
              <w:rPr>
                <w:rFonts w:ascii="Segoe UI" w:hAnsi="Segoe UI" w:cs="Segoe UI"/>
                <w:color w:val="FF0000"/>
              </w:rPr>
            </w:pPr>
          </w:p>
          <w:p w:rsidR="00021997" w:rsidRPr="000C25CE" w:rsidRDefault="00021997" w:rsidP="00021997">
            <w:pPr>
              <w:pStyle w:val="AralkYok"/>
              <w:rPr>
                <w:rFonts w:ascii="Segoe UI" w:hAnsi="Segoe UI" w:cs="Segoe UI"/>
              </w:rPr>
            </w:pPr>
          </w:p>
        </w:tc>
      </w:tr>
    </w:tbl>
    <w:p w:rsidR="00AB3856" w:rsidRDefault="00464004" w:rsidP="00653205">
      <w:pPr>
        <w:rPr>
          <w:rFonts w:ascii="Segoe UI" w:hAnsi="Segoe UI" w:cs="Segoe UI"/>
          <w:b/>
        </w:rPr>
      </w:pPr>
      <w:r w:rsidRPr="00653205">
        <w:rPr>
          <w:rFonts w:ascii="Segoe UI" w:hAnsi="Segoe UI" w:cs="Segoe UI"/>
          <w:color w:val="FF0000"/>
        </w:rPr>
        <w:br/>
      </w:r>
    </w:p>
    <w:p w:rsidR="00653205" w:rsidRPr="00653205" w:rsidRDefault="005D5B58" w:rsidP="00653205">
      <w:pPr>
        <w:rPr>
          <w:rFonts w:ascii="Segoe UI" w:eastAsia="Calibri" w:hAnsi="Segoe UI" w:cs="Segoe UI"/>
          <w:noProof/>
          <w:lang w:eastAsia="tr-TR"/>
        </w:rPr>
      </w:pPr>
      <w:r w:rsidRPr="00653205">
        <w:rPr>
          <w:rFonts w:ascii="Segoe UI" w:hAnsi="Segoe UI" w:cs="Segoe UI"/>
          <w:b/>
        </w:rPr>
        <w:t xml:space="preserve">SORU 10. </w:t>
      </w:r>
      <w:r w:rsidR="00653205" w:rsidRPr="00653205">
        <w:rPr>
          <w:rFonts w:ascii="Segoe UI" w:eastAsia="Calibri" w:hAnsi="Segoe UI" w:cs="Segoe UI"/>
          <w:noProof/>
          <w:lang w:eastAsia="tr-TR"/>
        </w:rPr>
        <w:t xml:space="preserve">İstanbul, Kocaeli, Bursa gibi illerimiz yoğun nüfusludur ve çok göç alırlar. </w:t>
      </w:r>
    </w:p>
    <w:p w:rsidR="005D5B58" w:rsidRPr="00653205" w:rsidRDefault="00653205" w:rsidP="00653205">
      <w:pPr>
        <w:spacing w:after="160" w:line="259" w:lineRule="auto"/>
        <w:rPr>
          <w:rFonts w:ascii="Segoe UI" w:eastAsia="Calibri" w:hAnsi="Segoe UI" w:cs="Segoe UI"/>
          <w:b/>
          <w:noProof/>
          <w:lang w:eastAsia="tr-TR"/>
        </w:rPr>
      </w:pPr>
      <w:r w:rsidRPr="00653205">
        <w:rPr>
          <w:rFonts w:ascii="Segoe UI" w:eastAsia="Calibri" w:hAnsi="Segoe UI" w:cs="Segoe UI"/>
          <w:b/>
          <w:noProof/>
          <w:lang w:eastAsia="tr-TR"/>
        </w:rPr>
        <w:t>Bu illerimizin yoğun göç almasında etkili olan beşeri faktör hangisidir? Yazınız.</w:t>
      </w:r>
    </w:p>
    <w:tbl>
      <w:tblPr>
        <w:tblStyle w:val="TabloKlavuzu"/>
        <w:tblW w:w="0" w:type="auto"/>
        <w:jc w:val="center"/>
        <w:tblLook w:val="04A0" w:firstRow="1" w:lastRow="0" w:firstColumn="1" w:lastColumn="0" w:noHBand="0" w:noVBand="1"/>
      </w:tblPr>
      <w:tblGrid>
        <w:gridCol w:w="10004"/>
      </w:tblGrid>
      <w:tr w:rsidR="005D5B58" w:rsidRPr="000C25CE" w:rsidTr="00770C41">
        <w:trPr>
          <w:jc w:val="center"/>
        </w:trPr>
        <w:tc>
          <w:tcPr>
            <w:tcW w:w="10004" w:type="dxa"/>
          </w:tcPr>
          <w:p w:rsidR="005D5B58" w:rsidRPr="000C25CE" w:rsidRDefault="005D5B58" w:rsidP="000C25CE">
            <w:pPr>
              <w:pStyle w:val="AralkYok"/>
              <w:rPr>
                <w:rFonts w:ascii="Segoe UI" w:hAnsi="Segoe UI" w:cs="Segoe UI"/>
                <w:color w:val="FF0000"/>
              </w:rPr>
            </w:pPr>
            <w:r w:rsidRPr="000C25CE">
              <w:rPr>
                <w:rFonts w:ascii="Segoe UI" w:hAnsi="Segoe UI" w:cs="Segoe UI"/>
                <w:b/>
                <w:color w:val="FF0000"/>
              </w:rPr>
              <w:t>CEVAP:</w:t>
            </w:r>
          </w:p>
          <w:p w:rsidR="00D51C7A" w:rsidRDefault="00D51C7A" w:rsidP="00021997">
            <w:pPr>
              <w:pStyle w:val="AralkYok"/>
              <w:rPr>
                <w:rFonts w:ascii="Segoe UI" w:hAnsi="Segoe UI" w:cs="Segoe UI"/>
                <w:color w:val="FF0000"/>
              </w:rPr>
            </w:pPr>
          </w:p>
          <w:p w:rsidR="00021997" w:rsidRPr="000C25CE" w:rsidRDefault="00021997" w:rsidP="00021997">
            <w:pPr>
              <w:pStyle w:val="AralkYok"/>
              <w:rPr>
                <w:rFonts w:ascii="Segoe UI" w:hAnsi="Segoe UI" w:cs="Segoe UI"/>
              </w:rPr>
            </w:pPr>
          </w:p>
        </w:tc>
      </w:tr>
    </w:tbl>
    <w:p w:rsidR="0073755C" w:rsidRPr="000C25CE" w:rsidRDefault="0073755C" w:rsidP="000C25CE">
      <w:pPr>
        <w:pStyle w:val="AralkYok"/>
        <w:rPr>
          <w:rFonts w:ascii="Segoe UI" w:hAnsi="Segoe UI" w:cs="Segoe UI"/>
          <w:i/>
        </w:rPr>
      </w:pPr>
    </w:p>
    <w:p w:rsidR="00962C2E" w:rsidRPr="000C25CE" w:rsidRDefault="00CA4A13" w:rsidP="00653205">
      <w:pPr>
        <w:pStyle w:val="AralkYok"/>
        <w:jc w:val="right"/>
        <w:rPr>
          <w:rFonts w:ascii="Segoe UI" w:hAnsi="Segoe UI" w:cs="Segoe UI"/>
          <w:b/>
          <w:i/>
        </w:rPr>
      </w:pPr>
      <w:r w:rsidRPr="000C25CE">
        <w:rPr>
          <w:rFonts w:ascii="Segoe UI" w:hAnsi="Segoe UI" w:cs="Segoe UI"/>
          <w:b/>
          <w:i/>
        </w:rPr>
        <w:t xml:space="preserve">Her </w:t>
      </w:r>
      <w:r w:rsidR="00D2408E" w:rsidRPr="000C25CE">
        <w:rPr>
          <w:rFonts w:ascii="Segoe UI" w:hAnsi="Segoe UI" w:cs="Segoe UI"/>
          <w:b/>
          <w:i/>
        </w:rPr>
        <w:t>soru</w:t>
      </w:r>
      <w:r w:rsidR="00F427D7" w:rsidRPr="000C25CE">
        <w:rPr>
          <w:rFonts w:ascii="Segoe UI" w:hAnsi="Segoe UI" w:cs="Segoe UI"/>
          <w:b/>
          <w:i/>
        </w:rPr>
        <w:t xml:space="preserve"> 10 puandır. </w:t>
      </w:r>
      <w:r w:rsidR="00962C2E" w:rsidRPr="000C25CE">
        <w:rPr>
          <w:rFonts w:ascii="Segoe UI" w:hAnsi="Segoe UI" w:cs="Segoe UI"/>
          <w:b/>
          <w:i/>
        </w:rPr>
        <w:t xml:space="preserve">BAŞARILAR. </w:t>
      </w:r>
    </w:p>
    <w:p w:rsidR="00464004" w:rsidRPr="000C25CE" w:rsidRDefault="00464004" w:rsidP="00653205">
      <w:pPr>
        <w:pStyle w:val="AralkYok"/>
        <w:jc w:val="right"/>
        <w:rPr>
          <w:rFonts w:ascii="Segoe UI" w:hAnsi="Segoe UI" w:cs="Segoe UI"/>
          <w:b/>
          <w:i/>
        </w:rPr>
      </w:pPr>
    </w:p>
    <w:p w:rsidR="00962C2E" w:rsidRPr="000C25CE" w:rsidRDefault="00962C2E" w:rsidP="00653205">
      <w:pPr>
        <w:pStyle w:val="AralkYok"/>
        <w:jc w:val="right"/>
        <w:rPr>
          <w:rFonts w:ascii="Segoe UI" w:hAnsi="Segoe UI" w:cs="Segoe UI"/>
          <w:i/>
        </w:rPr>
      </w:pPr>
      <w:r w:rsidRPr="000C25CE">
        <w:rPr>
          <w:rFonts w:ascii="Segoe UI" w:hAnsi="Segoe UI" w:cs="Segoe UI"/>
          <w:i/>
        </w:rPr>
        <w:t>Zeki DOĞAN – Sosyal Bilgiler Öğretmeni</w:t>
      </w:r>
      <w:r w:rsidR="00F44ED6" w:rsidRPr="000C25CE">
        <w:rPr>
          <w:rFonts w:ascii="Segoe UI" w:hAnsi="Segoe UI" w:cs="Segoe UI"/>
          <w:i/>
        </w:rPr>
        <w:t xml:space="preserve"> - </w:t>
      </w:r>
      <w:r w:rsidRPr="000C25CE">
        <w:rPr>
          <w:rFonts w:ascii="Segoe UI" w:hAnsi="Segoe UI" w:cs="Segoe UI"/>
          <w:i/>
        </w:rPr>
        <w:t>www.sosyalciniz.net</w:t>
      </w:r>
    </w:p>
    <w:sectPr w:rsidR="00962C2E" w:rsidRPr="000C25CE" w:rsidSect="00AB3856">
      <w:pgSz w:w="11906" w:h="16838"/>
      <w:pgMar w:top="426" w:right="1021" w:bottom="709"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Segoe UI">
    <w:panose1 w:val="020B0502040204020203"/>
    <w:charset w:val="A2"/>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5D0D"/>
    <w:multiLevelType w:val="hybridMultilevel"/>
    <w:tmpl w:val="090C6D9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576F0F68"/>
    <w:multiLevelType w:val="hybridMultilevel"/>
    <w:tmpl w:val="62A601A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F1F"/>
    <w:rsid w:val="00000920"/>
    <w:rsid w:val="00012A23"/>
    <w:rsid w:val="00021997"/>
    <w:rsid w:val="000260B7"/>
    <w:rsid w:val="00027748"/>
    <w:rsid w:val="000537C0"/>
    <w:rsid w:val="00053C70"/>
    <w:rsid w:val="0005464D"/>
    <w:rsid w:val="00061E7C"/>
    <w:rsid w:val="000657A4"/>
    <w:rsid w:val="00066C9D"/>
    <w:rsid w:val="00084F41"/>
    <w:rsid w:val="000850B7"/>
    <w:rsid w:val="000977C3"/>
    <w:rsid w:val="000A5067"/>
    <w:rsid w:val="000C25CE"/>
    <w:rsid w:val="000E145C"/>
    <w:rsid w:val="001053D2"/>
    <w:rsid w:val="00112F40"/>
    <w:rsid w:val="00122A0B"/>
    <w:rsid w:val="001276C8"/>
    <w:rsid w:val="0013200C"/>
    <w:rsid w:val="00146317"/>
    <w:rsid w:val="00147514"/>
    <w:rsid w:val="00180F1F"/>
    <w:rsid w:val="001A29B7"/>
    <w:rsid w:val="001A6CB9"/>
    <w:rsid w:val="00211D9B"/>
    <w:rsid w:val="002121DF"/>
    <w:rsid w:val="0021596C"/>
    <w:rsid w:val="00223761"/>
    <w:rsid w:val="002249C0"/>
    <w:rsid w:val="00263268"/>
    <w:rsid w:val="0027601C"/>
    <w:rsid w:val="0028043C"/>
    <w:rsid w:val="00291E6D"/>
    <w:rsid w:val="00294AB1"/>
    <w:rsid w:val="002D1A41"/>
    <w:rsid w:val="002D71CF"/>
    <w:rsid w:val="002E3D6D"/>
    <w:rsid w:val="002E742A"/>
    <w:rsid w:val="00303830"/>
    <w:rsid w:val="0032545F"/>
    <w:rsid w:val="003311C5"/>
    <w:rsid w:val="00332E3D"/>
    <w:rsid w:val="00336FF7"/>
    <w:rsid w:val="00337E89"/>
    <w:rsid w:val="003475A0"/>
    <w:rsid w:val="00353C2F"/>
    <w:rsid w:val="0036668F"/>
    <w:rsid w:val="003D361D"/>
    <w:rsid w:val="003D47F1"/>
    <w:rsid w:val="003F6D40"/>
    <w:rsid w:val="004221B2"/>
    <w:rsid w:val="00423C82"/>
    <w:rsid w:val="00432802"/>
    <w:rsid w:val="00443314"/>
    <w:rsid w:val="0045005F"/>
    <w:rsid w:val="004500AD"/>
    <w:rsid w:val="00464004"/>
    <w:rsid w:val="0046759F"/>
    <w:rsid w:val="004749C9"/>
    <w:rsid w:val="0047600E"/>
    <w:rsid w:val="00477A26"/>
    <w:rsid w:val="004A2FDB"/>
    <w:rsid w:val="004B0097"/>
    <w:rsid w:val="004B716B"/>
    <w:rsid w:val="004D3DB9"/>
    <w:rsid w:val="004E0A74"/>
    <w:rsid w:val="004E215A"/>
    <w:rsid w:val="004F372C"/>
    <w:rsid w:val="00502559"/>
    <w:rsid w:val="00532D92"/>
    <w:rsid w:val="005337A6"/>
    <w:rsid w:val="00570873"/>
    <w:rsid w:val="00580779"/>
    <w:rsid w:val="00593E2C"/>
    <w:rsid w:val="00597E8D"/>
    <w:rsid w:val="005C2BD7"/>
    <w:rsid w:val="005C2E8D"/>
    <w:rsid w:val="005D5B58"/>
    <w:rsid w:val="00610000"/>
    <w:rsid w:val="00643784"/>
    <w:rsid w:val="00653205"/>
    <w:rsid w:val="0067169F"/>
    <w:rsid w:val="0068409B"/>
    <w:rsid w:val="00686533"/>
    <w:rsid w:val="006B6D79"/>
    <w:rsid w:val="006C4DD2"/>
    <w:rsid w:val="006D0328"/>
    <w:rsid w:val="00733417"/>
    <w:rsid w:val="0073755C"/>
    <w:rsid w:val="00747633"/>
    <w:rsid w:val="007569FD"/>
    <w:rsid w:val="00775A1E"/>
    <w:rsid w:val="007956F6"/>
    <w:rsid w:val="007959D7"/>
    <w:rsid w:val="00800DA7"/>
    <w:rsid w:val="008060E3"/>
    <w:rsid w:val="00832F17"/>
    <w:rsid w:val="00845C84"/>
    <w:rsid w:val="008577EC"/>
    <w:rsid w:val="00877F3E"/>
    <w:rsid w:val="00883271"/>
    <w:rsid w:val="00891DB7"/>
    <w:rsid w:val="0089427D"/>
    <w:rsid w:val="008A1FE3"/>
    <w:rsid w:val="008A4B1E"/>
    <w:rsid w:val="008B65CA"/>
    <w:rsid w:val="008D1DAE"/>
    <w:rsid w:val="0090302F"/>
    <w:rsid w:val="00962327"/>
    <w:rsid w:val="00962C2E"/>
    <w:rsid w:val="009678CE"/>
    <w:rsid w:val="0097028B"/>
    <w:rsid w:val="009737C7"/>
    <w:rsid w:val="00982217"/>
    <w:rsid w:val="009A5551"/>
    <w:rsid w:val="009A69E0"/>
    <w:rsid w:val="009D40B2"/>
    <w:rsid w:val="009D60CD"/>
    <w:rsid w:val="009F66E3"/>
    <w:rsid w:val="009F6C4F"/>
    <w:rsid w:val="009F7FA3"/>
    <w:rsid w:val="00A21E90"/>
    <w:rsid w:val="00A23C10"/>
    <w:rsid w:val="00A66D61"/>
    <w:rsid w:val="00AA1AE5"/>
    <w:rsid w:val="00AA5687"/>
    <w:rsid w:val="00AB3856"/>
    <w:rsid w:val="00AC6194"/>
    <w:rsid w:val="00B111DC"/>
    <w:rsid w:val="00B230D7"/>
    <w:rsid w:val="00B32F1C"/>
    <w:rsid w:val="00B55201"/>
    <w:rsid w:val="00B659FC"/>
    <w:rsid w:val="00B672A7"/>
    <w:rsid w:val="00BA0FC8"/>
    <w:rsid w:val="00BB4460"/>
    <w:rsid w:val="00BB7D35"/>
    <w:rsid w:val="00BC438B"/>
    <w:rsid w:val="00C05A0A"/>
    <w:rsid w:val="00C20F95"/>
    <w:rsid w:val="00C25F95"/>
    <w:rsid w:val="00C35814"/>
    <w:rsid w:val="00C63F0A"/>
    <w:rsid w:val="00C83664"/>
    <w:rsid w:val="00C96886"/>
    <w:rsid w:val="00C97C97"/>
    <w:rsid w:val="00CA4A13"/>
    <w:rsid w:val="00CD0A08"/>
    <w:rsid w:val="00CD5A54"/>
    <w:rsid w:val="00CE66B9"/>
    <w:rsid w:val="00CF0C6E"/>
    <w:rsid w:val="00CF4B20"/>
    <w:rsid w:val="00D00690"/>
    <w:rsid w:val="00D026D6"/>
    <w:rsid w:val="00D20CCD"/>
    <w:rsid w:val="00D2408E"/>
    <w:rsid w:val="00D3400A"/>
    <w:rsid w:val="00D36E21"/>
    <w:rsid w:val="00D46E6B"/>
    <w:rsid w:val="00D51C7A"/>
    <w:rsid w:val="00D61DD0"/>
    <w:rsid w:val="00D628C7"/>
    <w:rsid w:val="00DC0C3D"/>
    <w:rsid w:val="00DD3DE9"/>
    <w:rsid w:val="00DD591B"/>
    <w:rsid w:val="00DE58F0"/>
    <w:rsid w:val="00DF66D9"/>
    <w:rsid w:val="00E100C2"/>
    <w:rsid w:val="00E1042D"/>
    <w:rsid w:val="00E35A8C"/>
    <w:rsid w:val="00E36896"/>
    <w:rsid w:val="00E4152C"/>
    <w:rsid w:val="00E67EA3"/>
    <w:rsid w:val="00E72E5D"/>
    <w:rsid w:val="00E77874"/>
    <w:rsid w:val="00E95D4D"/>
    <w:rsid w:val="00EA775D"/>
    <w:rsid w:val="00EC547F"/>
    <w:rsid w:val="00EE345D"/>
    <w:rsid w:val="00EE5DC5"/>
    <w:rsid w:val="00F00263"/>
    <w:rsid w:val="00F01C38"/>
    <w:rsid w:val="00F34ACE"/>
    <w:rsid w:val="00F427D7"/>
    <w:rsid w:val="00F44ED6"/>
    <w:rsid w:val="00F51207"/>
    <w:rsid w:val="00F722C2"/>
    <w:rsid w:val="00F723BF"/>
    <w:rsid w:val="00F73AA3"/>
    <w:rsid w:val="00FC61A8"/>
    <w:rsid w:val="00FE37D8"/>
    <w:rsid w:val="00FF2754"/>
    <w:rsid w:val="00FF45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80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8409B"/>
    <w:pPr>
      <w:spacing w:after="0" w:line="240" w:lineRule="auto"/>
    </w:pPr>
  </w:style>
  <w:style w:type="paragraph" w:styleId="BalonMetni">
    <w:name w:val="Balloon Text"/>
    <w:basedOn w:val="Normal"/>
    <w:link w:val="BalonMetniChar"/>
    <w:uiPriority w:val="99"/>
    <w:semiHidden/>
    <w:unhideWhenUsed/>
    <w:rsid w:val="008832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3271"/>
    <w:rPr>
      <w:rFonts w:ascii="Tahoma" w:hAnsi="Tahoma" w:cs="Tahoma"/>
      <w:sz w:val="16"/>
      <w:szCs w:val="16"/>
    </w:rPr>
  </w:style>
  <w:style w:type="paragraph" w:styleId="ListeParagraf">
    <w:name w:val="List Paragraph"/>
    <w:basedOn w:val="Normal"/>
    <w:uiPriority w:val="34"/>
    <w:qFormat/>
    <w:rsid w:val="00FF4509"/>
    <w:pPr>
      <w:ind w:left="720"/>
      <w:contextualSpacing/>
    </w:pPr>
  </w:style>
  <w:style w:type="table" w:customStyle="1" w:styleId="TabloKlavuzu1">
    <w:name w:val="Tablo Kılavuzu1"/>
    <w:basedOn w:val="NormalTablo"/>
    <w:next w:val="TabloKlavuzu"/>
    <w:uiPriority w:val="59"/>
    <w:rsid w:val="009F6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Liste-Vurgu3">
    <w:name w:val="Light List Accent 3"/>
    <w:basedOn w:val="NormalTablo"/>
    <w:uiPriority w:val="61"/>
    <w:rsid w:val="0065320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Klavuz-Vurgu5">
    <w:name w:val="Light Grid Accent 5"/>
    <w:basedOn w:val="NormalTablo"/>
    <w:uiPriority w:val="62"/>
    <w:rsid w:val="00477A2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477A2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80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8409B"/>
    <w:pPr>
      <w:spacing w:after="0" w:line="240" w:lineRule="auto"/>
    </w:pPr>
  </w:style>
  <w:style w:type="paragraph" w:styleId="BalonMetni">
    <w:name w:val="Balloon Text"/>
    <w:basedOn w:val="Normal"/>
    <w:link w:val="BalonMetniChar"/>
    <w:uiPriority w:val="99"/>
    <w:semiHidden/>
    <w:unhideWhenUsed/>
    <w:rsid w:val="008832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3271"/>
    <w:rPr>
      <w:rFonts w:ascii="Tahoma" w:hAnsi="Tahoma" w:cs="Tahoma"/>
      <w:sz w:val="16"/>
      <w:szCs w:val="16"/>
    </w:rPr>
  </w:style>
  <w:style w:type="paragraph" w:styleId="ListeParagraf">
    <w:name w:val="List Paragraph"/>
    <w:basedOn w:val="Normal"/>
    <w:uiPriority w:val="34"/>
    <w:qFormat/>
    <w:rsid w:val="00FF4509"/>
    <w:pPr>
      <w:ind w:left="720"/>
      <w:contextualSpacing/>
    </w:pPr>
  </w:style>
  <w:style w:type="table" w:customStyle="1" w:styleId="TabloKlavuzu1">
    <w:name w:val="Tablo Kılavuzu1"/>
    <w:basedOn w:val="NormalTablo"/>
    <w:next w:val="TabloKlavuzu"/>
    <w:uiPriority w:val="59"/>
    <w:rsid w:val="009F6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Liste-Vurgu3">
    <w:name w:val="Light List Accent 3"/>
    <w:basedOn w:val="NormalTablo"/>
    <w:uiPriority w:val="61"/>
    <w:rsid w:val="0065320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Klavuz-Vurgu5">
    <w:name w:val="Light Grid Accent 5"/>
    <w:basedOn w:val="NormalTablo"/>
    <w:uiPriority w:val="62"/>
    <w:rsid w:val="00477A2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477A2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2676</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cp:lastPrinted>2023-12-28T16:24:00Z</cp:lastPrinted>
  <dcterms:created xsi:type="dcterms:W3CDTF">2023-12-28T16:25:00Z</dcterms:created>
  <dcterms:modified xsi:type="dcterms:W3CDTF">2023-12-28T16:25:00Z</dcterms:modified>
</cp:coreProperties>
</file>