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572AB1">
        <w:rPr>
          <w:rFonts w:ascii="Times New Roman" w:hAnsi="Times New Roman" w:cs="Times New Roman"/>
          <w:b/>
          <w:sz w:val="24"/>
          <w:szCs w:val="24"/>
        </w:rPr>
        <w:t>MAYIS</w:t>
      </w:r>
      <w:r w:rsidR="00757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A15527">
        <w:rPr>
          <w:rFonts w:ascii="Times New Roman" w:hAnsi="Times New Roman" w:cs="Times New Roman"/>
          <w:sz w:val="24"/>
          <w:szCs w:val="24"/>
        </w:rPr>
        <w:t xml:space="preserve">7-A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572AB1">
        <w:rPr>
          <w:rFonts w:ascii="Times New Roman" w:hAnsi="Times New Roman" w:cs="Times New Roman"/>
          <w:sz w:val="24"/>
          <w:szCs w:val="24"/>
        </w:rPr>
        <w:t>Mayıs</w:t>
      </w:r>
      <w:r w:rsidR="00D06A50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572AB1" w:rsidRPr="00572AB1" w:rsidRDefault="00572AB1" w:rsidP="00572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2AB1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şarı ve başarısızlık durumlarımızı açıklarken nasıl davranmamız gerektiği üzerinde </w:t>
      </w:r>
      <w:r w:rsidR="00EE246B">
        <w:rPr>
          <w:rFonts w:ascii="Times New Roman" w:hAnsi="Times New Roman" w:cs="Times New Roman"/>
          <w:sz w:val="24"/>
          <w:szCs w:val="24"/>
        </w:rPr>
        <w:t>duruldu.</w:t>
      </w:r>
    </w:p>
    <w:p w:rsidR="00572AB1" w:rsidRPr="00572AB1" w:rsidRDefault="00572AB1" w:rsidP="00572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72AB1">
        <w:rPr>
          <w:rFonts w:ascii="Times New Roman" w:hAnsi="Times New Roman" w:cs="Times New Roman"/>
          <w:sz w:val="24"/>
          <w:szCs w:val="24"/>
        </w:rPr>
        <w:t xml:space="preserve">Okulun </w:t>
      </w:r>
      <w:r>
        <w:rPr>
          <w:rFonts w:ascii="Times New Roman" w:hAnsi="Times New Roman" w:cs="Times New Roman"/>
          <w:sz w:val="24"/>
          <w:szCs w:val="24"/>
        </w:rPr>
        <w:t>bizim</w:t>
      </w:r>
      <w:r w:rsidRPr="00572AB1">
        <w:rPr>
          <w:rFonts w:ascii="Times New Roman" w:hAnsi="Times New Roman" w:cs="Times New Roman"/>
          <w:sz w:val="24"/>
          <w:szCs w:val="24"/>
        </w:rPr>
        <w:t xml:space="preserve"> için </w:t>
      </w:r>
      <w:r>
        <w:rPr>
          <w:rFonts w:ascii="Times New Roman" w:hAnsi="Times New Roman" w:cs="Times New Roman"/>
          <w:sz w:val="24"/>
          <w:szCs w:val="24"/>
        </w:rPr>
        <w:t xml:space="preserve">ne kadar önemli olduğu ile ilgili </w:t>
      </w:r>
      <w:r w:rsidR="00EE246B" w:rsidRPr="00EE246B">
        <w:rPr>
          <w:rFonts w:ascii="Times New Roman" w:hAnsi="Times New Roman" w:cs="Times New Roman"/>
          <w:sz w:val="24"/>
          <w:szCs w:val="24"/>
        </w:rPr>
        <w:t>beyin fırtınası yapıldı</w:t>
      </w:r>
      <w:r w:rsidR="00EE246B">
        <w:rPr>
          <w:rFonts w:ascii="Times New Roman" w:hAnsi="Times New Roman" w:cs="Times New Roman"/>
          <w:sz w:val="24"/>
          <w:szCs w:val="24"/>
        </w:rPr>
        <w:t>.</w:t>
      </w:r>
    </w:p>
    <w:p w:rsidR="00572AB1" w:rsidRPr="00572AB1" w:rsidRDefault="00572AB1" w:rsidP="00572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72AB1">
        <w:rPr>
          <w:rFonts w:ascii="Times New Roman" w:hAnsi="Times New Roman" w:cs="Times New Roman"/>
          <w:sz w:val="24"/>
          <w:szCs w:val="24"/>
        </w:rPr>
        <w:t>Meslek</w:t>
      </w:r>
      <w:r w:rsidR="00EE246B">
        <w:rPr>
          <w:rFonts w:ascii="Times New Roman" w:hAnsi="Times New Roman" w:cs="Times New Roman"/>
          <w:sz w:val="24"/>
          <w:szCs w:val="24"/>
        </w:rPr>
        <w:t>lerle ilgili bilgi kaynakları araştırıldı.</w:t>
      </w:r>
    </w:p>
    <w:p w:rsidR="00572AB1" w:rsidRDefault="00572AB1" w:rsidP="00572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246B">
        <w:rPr>
          <w:rFonts w:ascii="Times New Roman" w:hAnsi="Times New Roman" w:cs="Times New Roman"/>
          <w:sz w:val="24"/>
          <w:szCs w:val="24"/>
        </w:rPr>
        <w:t>V</w:t>
      </w:r>
      <w:r w:rsidRPr="00572AB1">
        <w:rPr>
          <w:rFonts w:ascii="Times New Roman" w:hAnsi="Times New Roman" w:cs="Times New Roman"/>
          <w:sz w:val="24"/>
          <w:szCs w:val="24"/>
        </w:rPr>
        <w:t>erdiği</w:t>
      </w:r>
      <w:r w:rsidR="00EE246B">
        <w:rPr>
          <w:rFonts w:ascii="Times New Roman" w:hAnsi="Times New Roman" w:cs="Times New Roman"/>
          <w:sz w:val="24"/>
          <w:szCs w:val="24"/>
        </w:rPr>
        <w:t>miz</w:t>
      </w:r>
      <w:r w:rsidRPr="00572AB1">
        <w:rPr>
          <w:rFonts w:ascii="Times New Roman" w:hAnsi="Times New Roman" w:cs="Times New Roman"/>
          <w:sz w:val="24"/>
          <w:szCs w:val="24"/>
        </w:rPr>
        <w:t xml:space="preserve"> kararları </w:t>
      </w:r>
      <w:r w:rsidR="00EE246B">
        <w:rPr>
          <w:rFonts w:ascii="Times New Roman" w:hAnsi="Times New Roman" w:cs="Times New Roman"/>
          <w:sz w:val="24"/>
          <w:szCs w:val="24"/>
        </w:rPr>
        <w:t xml:space="preserve">ve </w:t>
      </w:r>
      <w:r w:rsidRPr="00572AB1">
        <w:rPr>
          <w:rFonts w:ascii="Times New Roman" w:hAnsi="Times New Roman" w:cs="Times New Roman"/>
          <w:sz w:val="24"/>
          <w:szCs w:val="24"/>
        </w:rPr>
        <w:t>karar verm</w:t>
      </w:r>
      <w:r w:rsidR="00580CC7">
        <w:rPr>
          <w:rFonts w:ascii="Times New Roman" w:hAnsi="Times New Roman" w:cs="Times New Roman"/>
          <w:sz w:val="24"/>
          <w:szCs w:val="24"/>
        </w:rPr>
        <w:t>e sürecini etkileyen faktörleri nasıl değerlendirmemiz gerektiği anlatıldı.</w:t>
      </w:r>
    </w:p>
    <w:p w:rsidR="00572AB1" w:rsidRPr="00572AB1" w:rsidRDefault="00572AB1" w:rsidP="00572A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72AB1">
        <w:rPr>
          <w:rFonts w:ascii="Times New Roman" w:hAnsi="Times New Roman" w:cs="Times New Roman"/>
          <w:sz w:val="24"/>
          <w:szCs w:val="24"/>
        </w:rPr>
        <w:t xml:space="preserve">6. II. Dönem II. Yazılı Sınavlara hazırlık için </w:t>
      </w:r>
      <w:proofErr w:type="gramStart"/>
      <w:r w:rsidRPr="00572AB1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Pr="00572AB1">
        <w:rPr>
          <w:rFonts w:ascii="Times New Roman" w:hAnsi="Times New Roman" w:cs="Times New Roman"/>
          <w:sz w:val="24"/>
          <w:szCs w:val="24"/>
        </w:rPr>
        <w:t xml:space="preserve"> amaçlı bilgilendirme yapıldı.</w:t>
      </w:r>
    </w:p>
    <w:p w:rsidR="00B02FBE" w:rsidRDefault="00572AB1" w:rsidP="00572AB1">
      <w:pPr>
        <w:rPr>
          <w:rFonts w:ascii="Times New Roman" w:hAnsi="Times New Roman" w:cs="Times New Roman"/>
          <w:sz w:val="24"/>
          <w:szCs w:val="24"/>
        </w:rPr>
      </w:pPr>
      <w:r w:rsidRPr="00572AB1">
        <w:rPr>
          <w:rFonts w:ascii="Times New Roman" w:hAnsi="Times New Roman" w:cs="Times New Roman"/>
          <w:sz w:val="24"/>
          <w:szCs w:val="24"/>
        </w:rPr>
        <w:t>7. Bursluluk Sınavı başvuruları hakkında bilgilendirme yapıldı.</w:t>
      </w:r>
    </w:p>
    <w:bookmarkEnd w:id="0"/>
    <w:p w:rsidR="0044345C" w:rsidRDefault="003F2F5C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3023D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572AB1"/>
    <w:rsid w:val="00580CC7"/>
    <w:rsid w:val="006A393B"/>
    <w:rsid w:val="00757BC8"/>
    <w:rsid w:val="00845024"/>
    <w:rsid w:val="00A15527"/>
    <w:rsid w:val="00B02FBE"/>
    <w:rsid w:val="00B21B9F"/>
    <w:rsid w:val="00D06A50"/>
    <w:rsid w:val="00D55A8A"/>
    <w:rsid w:val="00EE246B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2023-05-28T08:17:00Z</dcterms:created>
  <dcterms:modified xsi:type="dcterms:W3CDTF">2023-05-28T08:17:00Z</dcterms:modified>
</cp:coreProperties>
</file>