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22" w:rsidRPr="00770F22" w:rsidRDefault="00770F22" w:rsidP="00770F22">
      <w:pPr>
        <w:spacing w:after="0" w:line="240" w:lineRule="auto"/>
        <w:jc w:val="center"/>
        <w:rPr>
          <w:rFonts w:eastAsia="Times New Roman" w:cs="Times New Roman"/>
          <w:b/>
          <w:lang w:eastAsia="tr-TR"/>
        </w:rPr>
      </w:pPr>
      <w:r w:rsidRPr="00770F22">
        <w:rPr>
          <w:rFonts w:eastAsia="Times New Roman" w:cs="Times New Roman"/>
          <w:b/>
          <w:lang w:eastAsia="tr-TR"/>
        </w:rPr>
        <w:t>2022-2023 EĞİTİM ÖĞRETİ</w:t>
      </w:r>
      <w:r w:rsidR="000649AC">
        <w:rPr>
          <w:rFonts w:eastAsia="Times New Roman" w:cs="Times New Roman"/>
          <w:b/>
          <w:lang w:eastAsia="tr-TR"/>
        </w:rPr>
        <w:t>M YILI ATATÜRK ORTAOKULU 8</w:t>
      </w:r>
      <w:r w:rsidRPr="00770F22">
        <w:rPr>
          <w:rFonts w:eastAsia="Times New Roman" w:cs="Times New Roman"/>
          <w:b/>
          <w:lang w:eastAsia="tr-TR"/>
        </w:rPr>
        <w:t>.</w:t>
      </w:r>
      <w:r w:rsidR="002124F8">
        <w:rPr>
          <w:rFonts w:eastAsia="Times New Roman" w:cs="Times New Roman"/>
          <w:b/>
          <w:lang w:eastAsia="tr-TR"/>
        </w:rPr>
        <w:t xml:space="preserve"> </w:t>
      </w:r>
      <w:r w:rsidRPr="00770F22">
        <w:rPr>
          <w:rFonts w:eastAsia="Times New Roman" w:cs="Times New Roman"/>
          <w:b/>
          <w:lang w:eastAsia="tr-TR"/>
        </w:rPr>
        <w:t xml:space="preserve">SINIFLAR </w:t>
      </w:r>
      <w:r w:rsidR="00793973">
        <w:rPr>
          <w:rFonts w:eastAsia="Times New Roman" w:cs="Times New Roman"/>
          <w:b/>
          <w:lang w:eastAsia="tr-TR"/>
        </w:rPr>
        <w:t>Z</w:t>
      </w:r>
      <w:r w:rsidRPr="00770F22">
        <w:rPr>
          <w:rFonts w:eastAsia="Times New Roman" w:cs="Times New Roman"/>
          <w:b/>
          <w:lang w:eastAsia="tr-TR"/>
        </w:rPr>
        <w:t>EP YILLIK İLERLEME RAPORU</w:t>
      </w:r>
    </w:p>
    <w:p w:rsidR="00770F22" w:rsidRPr="00770F22" w:rsidRDefault="00770F22" w:rsidP="00770F22">
      <w:pPr>
        <w:spacing w:after="0" w:line="240" w:lineRule="auto"/>
        <w:rPr>
          <w:rFonts w:eastAsia="Times New Roman" w:cs="Times New Roman"/>
          <w:b/>
          <w:lang w:eastAsia="tr-TR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1"/>
        <w:gridCol w:w="9697"/>
      </w:tblGrid>
      <w:tr w:rsidR="00770F22" w:rsidRPr="0018301B" w:rsidTr="00D20641">
        <w:trPr>
          <w:trHeight w:val="330"/>
          <w:jc w:val="center"/>
        </w:trPr>
        <w:tc>
          <w:tcPr>
            <w:tcW w:w="14748" w:type="dxa"/>
            <w:gridSpan w:val="2"/>
          </w:tcPr>
          <w:p w:rsidR="00770F22" w:rsidRPr="0018301B" w:rsidRDefault="00770F22" w:rsidP="00770F22">
            <w:pPr>
              <w:ind w:left="108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ÖĞRENCİNİN</w:t>
            </w:r>
          </w:p>
        </w:tc>
      </w:tr>
      <w:tr w:rsidR="00770F22" w:rsidRPr="0018301B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18301B" w:rsidRDefault="00770F22" w:rsidP="00770F22">
            <w:pP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9697" w:type="dxa"/>
          </w:tcPr>
          <w:p w:rsidR="00770F22" w:rsidRPr="0018301B" w:rsidRDefault="00770F22" w:rsidP="00770F2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…………………..</w:t>
            </w:r>
            <w:proofErr w:type="gramEnd"/>
          </w:p>
        </w:tc>
      </w:tr>
      <w:tr w:rsidR="00770F22" w:rsidRPr="0018301B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18301B" w:rsidRDefault="00770F22" w:rsidP="00770F22">
            <w:pP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9697" w:type="dxa"/>
          </w:tcPr>
          <w:p w:rsidR="00770F22" w:rsidRPr="0018301B" w:rsidRDefault="007932E9" w:rsidP="00770F2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8</w:t>
            </w:r>
            <w:r w:rsidR="002124F8"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-A</w:t>
            </w:r>
          </w:p>
        </w:tc>
      </w:tr>
      <w:tr w:rsidR="00770F22" w:rsidRPr="0018301B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18301B" w:rsidRDefault="00770F22" w:rsidP="00770F22">
            <w:pP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DEĞERLENDİRME TARİHİ</w:t>
            </w:r>
          </w:p>
        </w:tc>
        <w:tc>
          <w:tcPr>
            <w:tcW w:w="9697" w:type="dxa"/>
          </w:tcPr>
          <w:p w:rsidR="00770F22" w:rsidRPr="0018301B" w:rsidRDefault="00770F22" w:rsidP="00770F2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16.06.2023</w:t>
            </w:r>
          </w:p>
        </w:tc>
      </w:tr>
      <w:tr w:rsidR="00770F22" w:rsidRPr="0018301B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18301B" w:rsidRDefault="00770F22" w:rsidP="00770F22">
            <w:pP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DERS</w:t>
            </w:r>
          </w:p>
        </w:tc>
        <w:tc>
          <w:tcPr>
            <w:tcW w:w="9697" w:type="dxa"/>
          </w:tcPr>
          <w:p w:rsidR="00770F22" w:rsidRPr="0018301B" w:rsidRDefault="000649AC" w:rsidP="00770F2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T.C. İNKILAP TARİHİ VE ATATÜRKÇÜLÜK</w:t>
            </w:r>
          </w:p>
        </w:tc>
      </w:tr>
      <w:tr w:rsidR="00770F22" w:rsidRPr="0018301B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51" w:type="dxa"/>
          </w:tcPr>
          <w:p w:rsidR="00770F22" w:rsidRPr="0018301B" w:rsidRDefault="00770F22" w:rsidP="00770F22">
            <w:pPr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DERS ÖĞRETMENİ</w:t>
            </w:r>
          </w:p>
        </w:tc>
        <w:tc>
          <w:tcPr>
            <w:tcW w:w="9697" w:type="dxa"/>
          </w:tcPr>
          <w:p w:rsidR="00770F22" w:rsidRPr="0018301B" w:rsidRDefault="00770F22" w:rsidP="00770F22">
            <w:pPr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18301B">
              <w:rPr>
                <w:rFonts w:eastAsia="Times New Roman" w:cs="Times New Roman"/>
                <w:sz w:val="20"/>
                <w:szCs w:val="20"/>
                <w:lang w:eastAsia="tr-TR"/>
              </w:rPr>
              <w:t>ZEKİ DOĞAN</w:t>
            </w:r>
          </w:p>
        </w:tc>
      </w:tr>
    </w:tbl>
    <w:p w:rsidR="009B1C59" w:rsidRDefault="00062C35" w:rsidP="00CC3691">
      <w:pPr>
        <w:pStyle w:val="AralkYok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9639"/>
      </w:tblGrid>
      <w:tr w:rsidR="00763738" w:rsidRPr="00763738" w:rsidTr="00AC5CB0">
        <w:tc>
          <w:tcPr>
            <w:tcW w:w="5103" w:type="dxa"/>
          </w:tcPr>
          <w:p w:rsidR="00763738" w:rsidRPr="00763738" w:rsidRDefault="00763738" w:rsidP="00763738">
            <w:pPr>
              <w:rPr>
                <w:bCs/>
                <w:color w:val="000000"/>
              </w:rPr>
            </w:pPr>
            <w:r w:rsidRPr="00763738">
              <w:rPr>
                <w:b/>
              </w:rPr>
              <w:t>UYGULANAN DEĞERLENDİRME YÖNTEMLERİ:</w:t>
            </w:r>
            <w:r w:rsidRPr="00763738">
              <w:t xml:space="preserve"> </w:t>
            </w:r>
          </w:p>
        </w:tc>
        <w:tc>
          <w:tcPr>
            <w:tcW w:w="9639" w:type="dxa"/>
          </w:tcPr>
          <w:p w:rsidR="00763738" w:rsidRPr="007932E9" w:rsidRDefault="00763738" w:rsidP="00B50FED">
            <w:pPr>
              <w:rPr>
                <w:bCs/>
                <w:color w:val="000000"/>
                <w:sz w:val="20"/>
                <w:szCs w:val="20"/>
              </w:rPr>
            </w:pPr>
            <w:r w:rsidRPr="007932E9">
              <w:rPr>
                <w:bCs/>
                <w:color w:val="000000"/>
                <w:sz w:val="20"/>
                <w:szCs w:val="20"/>
              </w:rPr>
              <w:t>Soru Cevap,  Beyin Fırtınası, Haber</w:t>
            </w:r>
            <w:r w:rsidR="007D2F94" w:rsidRPr="007932E9">
              <w:rPr>
                <w:bCs/>
                <w:color w:val="000000"/>
                <w:sz w:val="20"/>
                <w:szCs w:val="20"/>
              </w:rPr>
              <w:t xml:space="preserve"> ve Makale Yorumlama, Çalışma ve Etkinlik Kâ</w:t>
            </w:r>
            <w:r w:rsidR="00B50FED">
              <w:rPr>
                <w:bCs/>
                <w:color w:val="000000"/>
                <w:sz w:val="20"/>
                <w:szCs w:val="20"/>
              </w:rPr>
              <w:t>ğıtları, Online Etkinlikler</w:t>
            </w:r>
          </w:p>
        </w:tc>
      </w:tr>
    </w:tbl>
    <w:p w:rsidR="00793973" w:rsidRDefault="00793973" w:rsidP="00CC3691">
      <w:pPr>
        <w:pStyle w:val="AralkYok"/>
      </w:pPr>
    </w:p>
    <w:tbl>
      <w:tblPr>
        <w:tblStyle w:val="TabloKlavuzu"/>
        <w:tblW w:w="14695" w:type="dxa"/>
        <w:jc w:val="center"/>
        <w:tblInd w:w="-5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3"/>
        <w:gridCol w:w="1557"/>
        <w:gridCol w:w="1557"/>
        <w:gridCol w:w="1558"/>
      </w:tblGrid>
      <w:tr w:rsidR="00754274" w:rsidRPr="00F06344" w:rsidTr="00D20641">
        <w:trPr>
          <w:trHeight w:val="315"/>
          <w:jc w:val="center"/>
        </w:trPr>
        <w:tc>
          <w:tcPr>
            <w:tcW w:w="10023" w:type="dxa"/>
          </w:tcPr>
          <w:p w:rsidR="00754274" w:rsidRPr="00C40F28" w:rsidRDefault="00062C35" w:rsidP="00C40F28">
            <w:pPr>
              <w:jc w:val="center"/>
              <w:rPr>
                <w:b/>
              </w:rPr>
            </w:pPr>
            <w:r>
              <w:rPr>
                <w:b/>
              </w:rPr>
              <w:t xml:space="preserve">ÜNİTE </w:t>
            </w:r>
            <w:r w:rsidR="00754274" w:rsidRPr="00C40F28">
              <w:rPr>
                <w:b/>
              </w:rPr>
              <w:t>KAZANIMLAR</w:t>
            </w:r>
            <w:r>
              <w:rPr>
                <w:b/>
              </w:rPr>
              <w:t>I VE HEDE</w:t>
            </w:r>
            <w:bookmarkStart w:id="0" w:name="_GoBack"/>
            <w:bookmarkEnd w:id="0"/>
            <w:r>
              <w:rPr>
                <w:b/>
              </w:rPr>
              <w:t>FLER</w:t>
            </w:r>
          </w:p>
        </w:tc>
        <w:tc>
          <w:tcPr>
            <w:tcW w:w="4672" w:type="dxa"/>
            <w:gridSpan w:val="3"/>
          </w:tcPr>
          <w:p w:rsidR="00754274" w:rsidRPr="00754274" w:rsidRDefault="00754274" w:rsidP="00754274">
            <w:pPr>
              <w:jc w:val="center"/>
              <w:rPr>
                <w:b/>
              </w:rPr>
            </w:pPr>
            <w:r w:rsidRPr="00754274">
              <w:rPr>
                <w:b/>
              </w:rPr>
              <w:t>KAZANIM DEĞERLENDİRME</w:t>
            </w:r>
          </w:p>
        </w:tc>
      </w:tr>
      <w:tr w:rsidR="00BA5962" w:rsidRPr="00F06344" w:rsidTr="00AC5CB0">
        <w:trPr>
          <w:trHeight w:val="365"/>
          <w:jc w:val="center"/>
        </w:trPr>
        <w:tc>
          <w:tcPr>
            <w:tcW w:w="10023" w:type="dxa"/>
          </w:tcPr>
          <w:p w:rsidR="00BA5962" w:rsidRDefault="00C31790" w:rsidP="00C40F28">
            <w:pPr>
              <w:jc w:val="center"/>
              <w:rPr>
                <w:b/>
              </w:rPr>
            </w:pPr>
            <w:r>
              <w:rPr>
                <w:b/>
              </w:rPr>
              <w:t>1. ÜNİTE BİR KAHRAMAN DOĞUYOR</w:t>
            </w:r>
          </w:p>
          <w:p w:rsidR="00F06344" w:rsidRPr="00F06344" w:rsidRDefault="00F06344" w:rsidP="00F06344">
            <w:pPr>
              <w:rPr>
                <w:b/>
              </w:rPr>
            </w:pPr>
          </w:p>
        </w:tc>
        <w:tc>
          <w:tcPr>
            <w:tcW w:w="1557" w:type="dxa"/>
          </w:tcPr>
          <w:p w:rsidR="00BA5962" w:rsidRPr="00F06344" w:rsidRDefault="00BA5962" w:rsidP="00D7194D">
            <w:pPr>
              <w:ind w:left="108"/>
              <w:jc w:val="center"/>
            </w:pPr>
            <w:r w:rsidRPr="00F06344">
              <w:t>ÇOK İYİ</w:t>
            </w:r>
          </w:p>
        </w:tc>
        <w:tc>
          <w:tcPr>
            <w:tcW w:w="1557" w:type="dxa"/>
          </w:tcPr>
          <w:p w:rsidR="00BA5962" w:rsidRPr="00F06344" w:rsidRDefault="00BA5962" w:rsidP="00D7194D">
            <w:pPr>
              <w:ind w:left="108"/>
              <w:jc w:val="center"/>
            </w:pPr>
            <w:r w:rsidRPr="00F06344">
              <w:t>ORTA</w:t>
            </w:r>
          </w:p>
        </w:tc>
        <w:tc>
          <w:tcPr>
            <w:tcW w:w="1558" w:type="dxa"/>
          </w:tcPr>
          <w:p w:rsidR="00BA5962" w:rsidRPr="00F06344" w:rsidRDefault="00BA5962" w:rsidP="00D7194D">
            <w:pPr>
              <w:ind w:left="108"/>
              <w:jc w:val="center"/>
              <w:rPr>
                <w:sz w:val="20"/>
                <w:szCs w:val="20"/>
              </w:rPr>
            </w:pPr>
            <w:r w:rsidRPr="00F06344">
              <w:rPr>
                <w:sz w:val="20"/>
                <w:szCs w:val="20"/>
              </w:rPr>
              <w:t>GELİŞTİRİLMELİ</w:t>
            </w:r>
          </w:p>
        </w:tc>
      </w:tr>
      <w:tr w:rsidR="00535455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535455" w:rsidRPr="00535455" w:rsidRDefault="00535455" w:rsidP="00535455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5455">
              <w:rPr>
                <w:sz w:val="20"/>
                <w:szCs w:val="20"/>
              </w:rPr>
              <w:t>Osmanlı Devleti ile Avrupa devletlerinin yirminci yüzyılın başlarındaki durumunu harita üzerinde yorumlar.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35455" w:rsidRPr="00F06344" w:rsidRDefault="00535455" w:rsidP="001F1FF0">
            <w:pPr>
              <w:pStyle w:val="AralkYok"/>
            </w:pPr>
          </w:p>
        </w:tc>
      </w:tr>
      <w:tr w:rsidR="00535455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535455" w:rsidRPr="00535455" w:rsidRDefault="00535455" w:rsidP="00535455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5455">
              <w:rPr>
                <w:sz w:val="20"/>
                <w:szCs w:val="20"/>
              </w:rPr>
              <w:t>Mustafa Kemal’in öğrenim gördüğü okulların kişilik özelliklerinin gelişimine etkilerini örneklerle açıklar.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35455" w:rsidRPr="00F06344" w:rsidRDefault="00535455" w:rsidP="001F1FF0">
            <w:pPr>
              <w:pStyle w:val="AralkYok"/>
            </w:pPr>
          </w:p>
        </w:tc>
      </w:tr>
      <w:tr w:rsidR="00535455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535455" w:rsidRPr="00535455" w:rsidRDefault="00535455" w:rsidP="00535455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5455">
              <w:rPr>
                <w:sz w:val="20"/>
                <w:szCs w:val="20"/>
              </w:rPr>
              <w:t>Mustafa Kemal’in kişilik gelişimi ve yetişmesinde rol oynayan şahsiyetlerin özelliklerini yorumlar.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35455" w:rsidRPr="00F06344" w:rsidRDefault="00535455" w:rsidP="001F1FF0">
            <w:pPr>
              <w:pStyle w:val="AralkYok"/>
            </w:pPr>
          </w:p>
        </w:tc>
      </w:tr>
      <w:tr w:rsidR="00535455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535455" w:rsidRPr="00535455" w:rsidRDefault="00535455" w:rsidP="00535455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5455">
              <w:rPr>
                <w:sz w:val="20"/>
                <w:szCs w:val="20"/>
              </w:rPr>
              <w:t xml:space="preserve">Mustafa Kemal’in Birinci Dünya Savaşı öncesinde yaptığı görev ve hizmetlerin liderlik özelliklerinin gelişimine olan etkilerini açıklar. </w:t>
            </w: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35455" w:rsidRPr="00F06344" w:rsidRDefault="00535455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535455" w:rsidRPr="00F06344" w:rsidRDefault="00535455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C31790" w:rsidP="00C40F28">
            <w:pPr>
              <w:jc w:val="center"/>
              <w:rPr>
                <w:b/>
              </w:rPr>
            </w:pPr>
            <w:r>
              <w:rPr>
                <w:b/>
              </w:rPr>
              <w:t>2. ÜNİTE MİLLİ UYANIŞ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I. Dünya Savaşı öncesinde ülkeler arasındaki bloklaşmaların nedenlerini açıklar.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Birinci Dünya Savaşı’nda Osmanlı Devleti’nin savaştığı cepheleri taarruz ve savunma cepheleri diye belirterek (Kafkas, Kanal, Çanakkale, Hicaz-Yemen, Irak ve Suriye) harita üzerinde gösterir.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İşgallere karşı Mustafa Kemal’in ve halkın tepkisini millî birlik ve beraberlik ile vatanseverlik değerleri açısından yorumlar.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 xml:space="preserve">Kuvayı </w:t>
            </w:r>
            <w:proofErr w:type="spellStart"/>
            <w:r w:rsidRPr="00471584">
              <w:rPr>
                <w:sz w:val="20"/>
                <w:szCs w:val="20"/>
              </w:rPr>
              <w:t>Milliyenin</w:t>
            </w:r>
            <w:proofErr w:type="spellEnd"/>
            <w:r w:rsidRPr="00471584">
              <w:rPr>
                <w:sz w:val="20"/>
                <w:szCs w:val="20"/>
              </w:rPr>
              <w:t xml:space="preserve"> ve millî cemiyetlerin kurulmasını milli bağımsızlık ve vatanseverlik açısından değerlendirir.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Mustafa Kemal’in Samsun’a çıkışını, yayımladığı genelgeleri ve düzenlediği kongreleri liderlik ve teşkilatçılık özelikleri açısından yorumlar.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 xml:space="preserve">Mustafa Kemal’in Millî Mücadele’nin hazırlık aşamasında karşılaştığı sorunlara bulduğu çözüm yollarını liderlik özelliği açısından değerlendirir. 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Hıyanet-i Vataniye Kanunu’nun çıkarılma gerekçelerini ve kanunun uygulanma sürecini hukukun üstünlüğü açısından değerlendirir.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C31790" w:rsidP="00C31790">
            <w:pPr>
              <w:jc w:val="center"/>
              <w:rPr>
                <w:b/>
              </w:rPr>
            </w:pPr>
            <w:r>
              <w:rPr>
                <w:b/>
              </w:rPr>
              <w:t xml:space="preserve">3. ÜNİTE YA İSTİKLAL YA ÖLÜM 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 xml:space="preserve">Doğu Cephesi’nde kazanılan başarıları ve bunların siyasi önemini açıklar. Güney Cephesinde kazanılan başarıları vatanseverlik ve milli birlik ve beraberlik duygusu ile ilişkilendirir. 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 xml:space="preserve">Düzenli ordunun kurulma gerekçelerini </w:t>
            </w:r>
            <w:proofErr w:type="spellStart"/>
            <w:r w:rsidRPr="00471584">
              <w:rPr>
                <w:sz w:val="20"/>
                <w:szCs w:val="20"/>
              </w:rPr>
              <w:t>Kuvâyı</w:t>
            </w:r>
            <w:proofErr w:type="spellEnd"/>
            <w:r w:rsidRPr="00471584">
              <w:rPr>
                <w:sz w:val="20"/>
                <w:szCs w:val="20"/>
              </w:rPr>
              <w:t xml:space="preserve"> Millîye birliklerinin faaliyetleri açısından değerlendirir.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Maarif Kongresinin toplanma amacını ve zamanını Mustafa Kemal’in eğitime verdiği önem ile ilişkilendirir.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471584">
              <w:rPr>
                <w:sz w:val="20"/>
                <w:szCs w:val="20"/>
              </w:rPr>
              <w:t>Tekalifi</w:t>
            </w:r>
            <w:proofErr w:type="gramEnd"/>
            <w:r w:rsidRPr="00471584">
              <w:rPr>
                <w:sz w:val="20"/>
                <w:szCs w:val="20"/>
              </w:rPr>
              <w:t xml:space="preserve"> Milliye Emirlerini, vatanseverlik, millî birlik ve beraberlik, dayanışma ve sorumluluk açısından yorumlar.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lastRenderedPageBreak/>
              <w:t xml:space="preserve">Sakarya Meydan Savaşı ve Büyük </w:t>
            </w:r>
            <w:proofErr w:type="spellStart"/>
            <w:r w:rsidRPr="00471584">
              <w:rPr>
                <w:sz w:val="20"/>
                <w:szCs w:val="20"/>
              </w:rPr>
              <w:t>Taarruz’un</w:t>
            </w:r>
            <w:proofErr w:type="spellEnd"/>
            <w:r w:rsidRPr="00471584">
              <w:rPr>
                <w:sz w:val="20"/>
                <w:szCs w:val="20"/>
              </w:rPr>
              <w:t xml:space="preserve"> kazanılmasını Mustafa Kemal’in askeri deha ve liderlik özelliği ile ilişkilendirir. </w:t>
            </w: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Lozan Barış Antlaşması’nın sağladığı kazanımları Türk tarihi açısından yorumlar.</w:t>
            </w:r>
          </w:p>
        </w:tc>
        <w:tc>
          <w:tcPr>
            <w:tcW w:w="1557" w:type="dxa"/>
          </w:tcPr>
          <w:p w:rsidR="0047158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Milli Mücadelenin toplumsal alana yansımalarını edebi ve sanatsal örneklerle açıklar.</w:t>
            </w: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C31790" w:rsidP="00C40F28">
            <w:pPr>
              <w:jc w:val="center"/>
              <w:rPr>
                <w:b/>
              </w:rPr>
            </w:pPr>
            <w:r>
              <w:rPr>
                <w:b/>
              </w:rPr>
              <w:t>4. ÜNİTE ATATÜRKÇÜLÜK VE ÇAĞDAŞLAŞAN TÜRKİYE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Cumhuriyetçilik, Milliyetçilik, Halkçılık, Devletçilik, Laiklik ve İnkılapçılık ilkelerini kavramsal düzeyde açıklar.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Siyasi alanda yapılan inkılapları milli egemenlik ilkesi açısından değerlendirir.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 xml:space="preserve">Türk Medeni Kanunu’nun Türk aile yapısında ve Türk kadının toplumsal statüsünde meydana getirdiği değişimleri örneklerle açıklar. 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Eğitim ve kültür alanında yapılan inkılapları, millilik, çağdaşlık, bilimsellik ve milli kültür açısından yorumlar.</w:t>
            </w: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Toplumsal alanda yapılan inkılapların Türk toplum yapısında meydana getirdiği değişimleri örneklerle açıklar.</w:t>
            </w:r>
          </w:p>
        </w:tc>
        <w:tc>
          <w:tcPr>
            <w:tcW w:w="1557" w:type="dxa"/>
          </w:tcPr>
          <w:p w:rsidR="0047158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Ekonomi alanında yapılan inkılapları ekonomik bağımsızlık ve milli iktisat kavramları ile ilişkilendirir.</w:t>
            </w: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Sağlık alanında yapılan çalışmaları sosyal devlet anlayışı ile ilişkilendirerek örneklendirir.</w:t>
            </w:r>
          </w:p>
        </w:tc>
        <w:tc>
          <w:tcPr>
            <w:tcW w:w="1557" w:type="dxa"/>
          </w:tcPr>
          <w:p w:rsidR="0047158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Cumhuriyet yönetiminin Türk toplumuna sağladığı kazanımları örneklerle açıklar.</w:t>
            </w:r>
          </w:p>
        </w:tc>
        <w:tc>
          <w:tcPr>
            <w:tcW w:w="1557" w:type="dxa"/>
          </w:tcPr>
          <w:p w:rsidR="0047158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Atatürk ilkelerini; millî tarih bilinci, bağımsızlık ve özgürlük, milli egemenlik, millî kültür ve Türk toplumunu çağdaş uygarlık düzeyinin üzerine çıkarma ideali bağlamında açıklar.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793973" w:rsidRDefault="00C31790" w:rsidP="00C40F28">
            <w:pPr>
              <w:jc w:val="center"/>
              <w:rPr>
                <w:b/>
              </w:rPr>
            </w:pPr>
            <w:r>
              <w:rPr>
                <w:b/>
              </w:rPr>
              <w:t>5. ÜNİTE DEMOKRATİKLEŞME ÇABALARI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Demokratik yönetimlerde siyasi partilerin önemini örneklerle açıklar. Siyasi partilerin varlığını çoğulculuk ve milli egemenlik ilkesi ile ilişkilendirir.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Mustafa Kemal’e düzenlenen suikast girişimini Cumhuriyet idaresi ve laiklik ilkesi açısından yorumlar.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471584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471584" w:rsidRPr="00471584" w:rsidRDefault="00471584" w:rsidP="00471584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71584">
              <w:rPr>
                <w:sz w:val="20"/>
                <w:szCs w:val="20"/>
              </w:rPr>
              <w:t>Ülkemize yönelik iç ve dış tehditlerin farkında olur ve bu tehditleri yakın tarihimizden örneklerle açıklar.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471584" w:rsidRPr="00F06344" w:rsidRDefault="00471584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471584" w:rsidRPr="00F06344" w:rsidRDefault="00471584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F06344" w:rsidRPr="00F06344" w:rsidRDefault="00C31790" w:rsidP="00C40F2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  <w:r w:rsidR="007932E9">
              <w:rPr>
                <w:b/>
              </w:rPr>
              <w:t xml:space="preserve"> </w:t>
            </w:r>
            <w:r>
              <w:rPr>
                <w:b/>
              </w:rPr>
              <w:t xml:space="preserve">ÜNİTE </w:t>
            </w:r>
            <w:r w:rsidR="007932E9">
              <w:rPr>
                <w:b/>
              </w:rPr>
              <w:t>ATATÜRK DÖNEMİ TÜRK DIŞ POLİTİKASI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/>
        </w:tc>
      </w:tr>
      <w:tr w:rsidR="0018301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8301B" w:rsidRPr="0018301B" w:rsidRDefault="0018301B" w:rsidP="0018301B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301B">
              <w:rPr>
                <w:sz w:val="20"/>
                <w:szCs w:val="20"/>
              </w:rPr>
              <w:t xml:space="preserve">Atatürk dönemi Türk dış politikasını tam bağımsızlık, gerçekçilik, akılcılık, mütekabiliyet, barışçılık, millî menfaatleri esas alma vb. ilkelerle ilişkilendirir. </w:t>
            </w: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18301B" w:rsidRPr="00F06344" w:rsidRDefault="0018301B" w:rsidP="001F1FF0">
            <w:pPr>
              <w:pStyle w:val="AralkYok"/>
            </w:pPr>
          </w:p>
        </w:tc>
      </w:tr>
      <w:tr w:rsidR="0018301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8301B" w:rsidRPr="0018301B" w:rsidRDefault="0018301B" w:rsidP="0018301B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301B">
              <w:rPr>
                <w:sz w:val="20"/>
                <w:szCs w:val="20"/>
              </w:rPr>
              <w:t>Lozan Antlaşmasından kalan sorunları bilir ve bu sorunların çözümünde izlenen barışçı politikaları değerlendirir.</w:t>
            </w: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8301B" w:rsidRPr="00F06344" w:rsidRDefault="0018301B" w:rsidP="001F1FF0">
            <w:pPr>
              <w:pStyle w:val="AralkYok"/>
            </w:pPr>
          </w:p>
        </w:tc>
      </w:tr>
      <w:tr w:rsidR="0018301B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18301B" w:rsidRPr="0018301B" w:rsidRDefault="0018301B" w:rsidP="0018301B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8301B">
              <w:rPr>
                <w:sz w:val="20"/>
                <w:szCs w:val="20"/>
              </w:rPr>
              <w:t>Hatay’ın anavatana katılmasını misakı milli ve Atatürk’ün ileri görüşlülük, vatanseverlik özellikleri ile ilişkilendirir.</w:t>
            </w: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18301B" w:rsidRPr="00F06344" w:rsidRDefault="0018301B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18301B" w:rsidRPr="00F06344" w:rsidRDefault="0018301B" w:rsidP="001F1FF0">
            <w:pPr>
              <w:pStyle w:val="AralkYok"/>
            </w:pPr>
          </w:p>
        </w:tc>
      </w:tr>
      <w:tr w:rsidR="00BA5962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7932E9" w:rsidRPr="00793973" w:rsidRDefault="007932E9" w:rsidP="007932E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7. ÜNİTE ATATÜRK’TEN SONRA TÜRKİYE</w:t>
            </w: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5807AD" w:rsidRPr="00F06344" w:rsidRDefault="005807A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5807AD" w:rsidRPr="00F06344" w:rsidRDefault="005807AD" w:rsidP="001F1FF0">
            <w:pPr>
              <w:pStyle w:val="AralkYok"/>
            </w:pPr>
          </w:p>
        </w:tc>
      </w:tr>
      <w:tr w:rsidR="00B50FED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B50FED" w:rsidRPr="00B50FED" w:rsidRDefault="00B50FED" w:rsidP="00B50FED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0FED">
              <w:rPr>
                <w:sz w:val="20"/>
                <w:szCs w:val="20"/>
              </w:rPr>
              <w:t>Atatürk’ün ölümüne ilişkin yerli ve yabancı basında çıkan haber ve yorumlardan hareketle Atatürk’ün kişisel özelliklerine ve evrensel yönüne vurgu yapar.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B50FED" w:rsidRPr="00F06344" w:rsidRDefault="00B50FED" w:rsidP="001F1FF0">
            <w:pPr>
              <w:pStyle w:val="AralkYok"/>
            </w:pPr>
          </w:p>
        </w:tc>
      </w:tr>
      <w:tr w:rsidR="00B50FED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B50FED" w:rsidRPr="00B50FED" w:rsidRDefault="00B50FED" w:rsidP="00B50FED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0FED">
              <w:rPr>
                <w:sz w:val="20"/>
                <w:szCs w:val="20"/>
              </w:rPr>
              <w:t>Atatürk’ün “En büyük eserim Türkiye Cumhuriyeti’dir.” sözünü yorumlar ve yazılı eserlerine örnekler verir.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B50FED" w:rsidRPr="00F06344" w:rsidRDefault="00B50FED" w:rsidP="001F1FF0">
            <w:pPr>
              <w:pStyle w:val="AralkYok"/>
            </w:pPr>
          </w:p>
        </w:tc>
      </w:tr>
      <w:tr w:rsidR="00B50FED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B50FED" w:rsidRPr="00B50FED" w:rsidRDefault="00B50FED" w:rsidP="00B50FED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0FED">
              <w:rPr>
                <w:sz w:val="20"/>
                <w:szCs w:val="20"/>
              </w:rPr>
              <w:t>Atatürk’ün izlediği barışçı dış politikayı, II. Dünya Savaşı sürecinde Türkiye’ye sağladığı kazanımlarla ilişkilendirir.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B50FED" w:rsidRPr="00F06344" w:rsidRDefault="00B50FED" w:rsidP="001F1FF0">
            <w:pPr>
              <w:pStyle w:val="AralkYok"/>
            </w:pPr>
          </w:p>
        </w:tc>
      </w:tr>
      <w:tr w:rsidR="00B50FED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B50FED" w:rsidRPr="00B50FED" w:rsidRDefault="00B50FED" w:rsidP="00B50FED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0FED">
              <w:rPr>
                <w:sz w:val="20"/>
                <w:szCs w:val="20"/>
              </w:rPr>
              <w:t>İkinci Dünya Savaşı’nın Türkiye’ye etkilerini; siyasi, sosyal ve ekonomik yönden yorumlar.</w:t>
            </w:r>
          </w:p>
        </w:tc>
        <w:tc>
          <w:tcPr>
            <w:tcW w:w="1557" w:type="dxa"/>
          </w:tcPr>
          <w:p w:rsidR="00B50FED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7" w:type="dxa"/>
          </w:tcPr>
          <w:p w:rsidR="00B50FED" w:rsidRPr="00F06344" w:rsidRDefault="00B50FED" w:rsidP="0035764C">
            <w:pPr>
              <w:pStyle w:val="AralkYok"/>
              <w:jc w:val="center"/>
            </w:pPr>
          </w:p>
        </w:tc>
        <w:tc>
          <w:tcPr>
            <w:tcW w:w="1558" w:type="dxa"/>
          </w:tcPr>
          <w:p w:rsidR="00B50FED" w:rsidRPr="00F06344" w:rsidRDefault="00B50FED" w:rsidP="001F1FF0">
            <w:pPr>
              <w:pStyle w:val="AralkYok"/>
            </w:pPr>
          </w:p>
        </w:tc>
      </w:tr>
      <w:tr w:rsidR="00B50FED" w:rsidRPr="00F06344" w:rsidTr="00D206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023" w:type="dxa"/>
          </w:tcPr>
          <w:p w:rsidR="00B50FED" w:rsidRPr="00B50FED" w:rsidRDefault="00B50FED" w:rsidP="00B50FED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0FED">
              <w:rPr>
                <w:sz w:val="20"/>
                <w:szCs w:val="20"/>
              </w:rPr>
              <w:t>Ülkemizde çok partili siyasi hayata geçişi demokratikleşme ve milli egemenlik ilkeleri açısından yorumlar.</w:t>
            </w:r>
          </w:p>
        </w:tc>
        <w:tc>
          <w:tcPr>
            <w:tcW w:w="1557" w:type="dxa"/>
          </w:tcPr>
          <w:p w:rsidR="00B50FED" w:rsidRDefault="00B50FED" w:rsidP="0035764C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B50FED" w:rsidRPr="00F06344" w:rsidRDefault="00820F18" w:rsidP="0035764C">
            <w:pPr>
              <w:pStyle w:val="AralkYok"/>
              <w:jc w:val="center"/>
            </w:pPr>
            <w:r>
              <w:t>X</w:t>
            </w:r>
          </w:p>
        </w:tc>
        <w:tc>
          <w:tcPr>
            <w:tcW w:w="1558" w:type="dxa"/>
          </w:tcPr>
          <w:p w:rsidR="00B50FED" w:rsidRPr="00F06344" w:rsidRDefault="00B50FED" w:rsidP="001F1FF0">
            <w:pPr>
              <w:pStyle w:val="AralkYok"/>
            </w:pPr>
          </w:p>
        </w:tc>
      </w:tr>
    </w:tbl>
    <w:p w:rsidR="001C17E9" w:rsidRDefault="001C17E9" w:rsidP="005807AD">
      <w:pPr>
        <w:pStyle w:val="AralkYok"/>
      </w:pPr>
    </w:p>
    <w:p w:rsidR="00611062" w:rsidRDefault="00611062" w:rsidP="005807AD">
      <w:pPr>
        <w:pStyle w:val="AralkYok"/>
      </w:pPr>
      <w:r>
        <w:t xml:space="preserve">Zeki DOĞAN - </w:t>
      </w:r>
      <w:hyperlink r:id="rId6" w:history="1">
        <w:r w:rsidRPr="00611062">
          <w:rPr>
            <w:rStyle w:val="Kpr"/>
          </w:rPr>
          <w:t>www.sosyalciniz.net</w:t>
        </w:r>
      </w:hyperlink>
    </w:p>
    <w:sectPr w:rsidR="00611062" w:rsidSect="00AC5C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911"/>
    <w:multiLevelType w:val="hybridMultilevel"/>
    <w:tmpl w:val="4B8A4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0542E9"/>
    <w:multiLevelType w:val="hybridMultilevel"/>
    <w:tmpl w:val="FE7209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85DFD"/>
    <w:multiLevelType w:val="hybridMultilevel"/>
    <w:tmpl w:val="DF9285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9"/>
    <w:rsid w:val="00062C35"/>
    <w:rsid w:val="000649AC"/>
    <w:rsid w:val="0018301B"/>
    <w:rsid w:val="001C17E9"/>
    <w:rsid w:val="001F7D3B"/>
    <w:rsid w:val="002124F8"/>
    <w:rsid w:val="0035764C"/>
    <w:rsid w:val="00464563"/>
    <w:rsid w:val="00471584"/>
    <w:rsid w:val="004A2FDB"/>
    <w:rsid w:val="004F52EE"/>
    <w:rsid w:val="00535455"/>
    <w:rsid w:val="005807AD"/>
    <w:rsid w:val="00611062"/>
    <w:rsid w:val="00635A52"/>
    <w:rsid w:val="00752719"/>
    <w:rsid w:val="00754274"/>
    <w:rsid w:val="00763738"/>
    <w:rsid w:val="00770F22"/>
    <w:rsid w:val="007932E9"/>
    <w:rsid w:val="00793973"/>
    <w:rsid w:val="007D2F94"/>
    <w:rsid w:val="00820F18"/>
    <w:rsid w:val="008F6333"/>
    <w:rsid w:val="009646C8"/>
    <w:rsid w:val="00A85B40"/>
    <w:rsid w:val="00AC5CB0"/>
    <w:rsid w:val="00B50FED"/>
    <w:rsid w:val="00B91273"/>
    <w:rsid w:val="00BA5962"/>
    <w:rsid w:val="00C31790"/>
    <w:rsid w:val="00C40F28"/>
    <w:rsid w:val="00C73DB7"/>
    <w:rsid w:val="00CC3691"/>
    <w:rsid w:val="00D20641"/>
    <w:rsid w:val="00D61DD0"/>
    <w:rsid w:val="00D7194D"/>
    <w:rsid w:val="00E14A1C"/>
    <w:rsid w:val="00E31544"/>
    <w:rsid w:val="00EA355E"/>
    <w:rsid w:val="00F0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35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17E9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1106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35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2023-06-09T15:48:00Z</dcterms:created>
  <dcterms:modified xsi:type="dcterms:W3CDTF">2023-06-09T16:18:00Z</dcterms:modified>
</cp:coreProperties>
</file>