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56404" w:rsidP="00184428">
            <w:pPr>
              <w:tabs>
                <w:tab w:val="left" w:pos="56"/>
              </w:tabs>
              <w:spacing w:line="256" w:lineRule="auto"/>
              <w:ind w:left="84" w:hanging="14"/>
              <w:rPr>
                <w:rFonts w:ascii="Times New Roman" w:eastAsia="Times New Roman" w:hAnsi="Times New Roman" w:cs="Times New Roman"/>
              </w:rPr>
            </w:pPr>
            <w:r w:rsidRPr="00A56404">
              <w:rPr>
                <w:rFonts w:ascii="Times New Roman" w:hAnsi="Times New Roman" w:cs="Times New Roman"/>
              </w:rPr>
              <w:t>DÜNDEN BUGÜNE TÜRK KADINI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56404"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D17F8F">
              <w:rPr>
                <w:rFonts w:ascii="Times New Roman" w:hAnsi="Times New Roman" w:cs="Times New Roman"/>
              </w:rPr>
              <w:t xml:space="preserve"> Mayıs</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A56404" w:rsidP="00C62781">
            <w:pPr>
              <w:pStyle w:val="AralkYok"/>
              <w:rPr>
                <w:rFonts w:ascii="Times New Roman" w:hAnsi="Times New Roman" w:cs="Times New Roman"/>
                <w:b/>
              </w:rPr>
            </w:pPr>
            <w:r w:rsidRPr="00A56404">
              <w:rPr>
                <w:rFonts w:ascii="Times New Roman" w:hAnsi="Times New Roman" w:cs="Times New Roman"/>
                <w:b/>
              </w:rPr>
              <w:t>SB.6.6.6.Türk tarihinden ve güncel örneklerden yola çıkarak toplumsal hayatta kadına verilen değeri fark eder.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8D6C88" w:rsidP="008D6C88">
            <w:pPr>
              <w:pStyle w:val="AralkYok"/>
              <w:numPr>
                <w:ilvl w:val="0"/>
                <w:numId w:val="1"/>
              </w:numPr>
              <w:rPr>
                <w:rFonts w:ascii="Times New Roman" w:hAnsi="Times New Roman" w:cs="Times New Roman"/>
              </w:rPr>
            </w:pPr>
            <w:r w:rsidRPr="008D6C88">
              <w:rPr>
                <w:rFonts w:ascii="Times New Roman" w:hAnsi="Times New Roman" w:cs="Times New Roman"/>
                <w:b/>
              </w:rPr>
              <w:t>Cinsiyet Ayrımcılığı, Pozitif Ayrımcılık</w:t>
            </w:r>
            <w:r>
              <w:rPr>
                <w:rFonts w:ascii="Times New Roman" w:hAnsi="Times New Roman" w:cs="Times New Roman"/>
                <w:b/>
              </w:rPr>
              <w:t xml:space="preserve"> </w:t>
            </w:r>
            <w:r w:rsidR="00FA393D" w:rsidRPr="008D6C88">
              <w:rPr>
                <w:rFonts w:ascii="Times New Roman" w:hAnsi="Times New Roman" w:cs="Times New Roman"/>
              </w:rPr>
              <w:t>gibi</w:t>
            </w:r>
            <w:r w:rsidR="00FA393D">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8D6C88">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8D6C88">
              <w:t xml:space="preserve"> </w:t>
            </w:r>
            <w:r w:rsidR="008D6C88" w:rsidRPr="008D6C88">
              <w:rPr>
                <w:rFonts w:ascii="Times New Roman" w:hAnsi="Times New Roman" w:cs="Times New Roman"/>
                <w:b/>
              </w:rPr>
              <w:t xml:space="preserve">Ülkemizde toplumsal hayatta başarılarıyla örnek olan </w:t>
            </w:r>
            <w:r w:rsidR="008D6C88">
              <w:rPr>
                <w:rFonts w:ascii="Times New Roman" w:hAnsi="Times New Roman" w:cs="Times New Roman"/>
                <w:b/>
              </w:rPr>
              <w:t>hangi kadınları biliyorsunuz</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9D5806">
              <w:rPr>
                <w:rFonts w:ascii="Times New Roman" w:hAnsi="Times New Roman" w:cs="Times New Roman"/>
              </w:rPr>
              <w:t>222 ve 223’te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Eski Türklerde kadına büyük değer verilirdi. Devlet yönetiminde hakanın yanında eşi olan hatun da etkili idi. Öyle ki emirnameler “Hakan ile hatun emrediyor ki…” diye başlardı. Hakan ile hatun yabancı ülkelerin temsilcilerini beraber kabul ederdi. Hatun çeşitli törenlerde, siyasi meclislerde hakanın yanında bulunurdu. Hatun gerektiğinde “Türkan” unvanı ile devleti idare ederdi. Ordu-millet anlayışına sahip Türklerde kadın savaş zamanında asker olarak da görev alırdı.</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Türkler Müslüman olduktan sonra da hatunlar önemli bir konumdaydı. İlk Müslüman Türk devletlerinde hatunların özel askerî birliklerinin olması bu durumu kanıtlar.</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 xml:space="preserve">Kadınların siyasi ve sosyal hayattaki önemli rolleri Anadolu’da da sürmüştür. Türkiye Selçukluları ve </w:t>
            </w:r>
            <w:proofErr w:type="spellStart"/>
            <w:r w:rsidRPr="008D6C88">
              <w:rPr>
                <w:rFonts w:ascii="Times New Roman" w:hAnsi="Times New Roman" w:cs="Times New Roman"/>
              </w:rPr>
              <w:t>Danişmendlilerde</w:t>
            </w:r>
            <w:proofErr w:type="spellEnd"/>
            <w:r w:rsidRPr="008D6C88">
              <w:rPr>
                <w:rFonts w:ascii="Times New Roman" w:hAnsi="Times New Roman" w:cs="Times New Roman"/>
              </w:rPr>
              <w:t xml:space="preserve"> devlet yönetiminde kadınlar önemli rol oynamıştı. Osmanlı sarayında olduğu gibi sultanların yaşı küçük olduğu zaman yönetimde anneleri etkili olmuştu. Anadolu Selçuklularında I. </w:t>
            </w:r>
            <w:proofErr w:type="spellStart"/>
            <w:r w:rsidRPr="008D6C88">
              <w:rPr>
                <w:rFonts w:ascii="Times New Roman" w:hAnsi="Times New Roman" w:cs="Times New Roman"/>
              </w:rPr>
              <w:t>Kılıçarslan’ın</w:t>
            </w:r>
            <w:proofErr w:type="spellEnd"/>
            <w:r w:rsidRPr="008D6C88">
              <w:rPr>
                <w:rFonts w:ascii="Times New Roman" w:hAnsi="Times New Roman" w:cs="Times New Roman"/>
              </w:rPr>
              <w:t xml:space="preserve"> hanımı Ayşe Hatun, II. </w:t>
            </w:r>
            <w:proofErr w:type="spellStart"/>
            <w:r w:rsidRPr="008D6C88">
              <w:rPr>
                <w:rFonts w:ascii="Times New Roman" w:hAnsi="Times New Roman" w:cs="Times New Roman"/>
              </w:rPr>
              <w:t>Kılıçarslan’ın</w:t>
            </w:r>
            <w:proofErr w:type="spellEnd"/>
            <w:r w:rsidRPr="008D6C88">
              <w:rPr>
                <w:rFonts w:ascii="Times New Roman" w:hAnsi="Times New Roman" w:cs="Times New Roman"/>
              </w:rPr>
              <w:t xml:space="preserve"> kızı Gevher Nesibe Hatun toplumda sözü geçen kadınlardandı. Kadınların teşkilatlanıp gelişmesi için Ahi Evran’ın eşi Fatma Bacı, dünyanın ilk kadın teşkilatı olan "</w:t>
            </w:r>
            <w:proofErr w:type="spellStart"/>
            <w:r w:rsidRPr="008D6C88">
              <w:rPr>
                <w:rFonts w:ascii="Times New Roman" w:hAnsi="Times New Roman" w:cs="Times New Roman"/>
              </w:rPr>
              <w:t>Bacıyan</w:t>
            </w:r>
            <w:proofErr w:type="spellEnd"/>
            <w:r w:rsidRPr="008D6C88">
              <w:rPr>
                <w:rFonts w:ascii="Times New Roman" w:hAnsi="Times New Roman" w:cs="Times New Roman"/>
              </w:rPr>
              <w:t>-ı Rum" teşkilatını yani “Anadolu Kadınlar Birliğini “kurmuştu.</w:t>
            </w:r>
          </w:p>
          <w:p w:rsidR="008D6C88" w:rsidRPr="008D6C88" w:rsidRDefault="008D6C88" w:rsidP="008D6C88">
            <w:pPr>
              <w:pStyle w:val="AralkYok"/>
              <w:rPr>
                <w:rFonts w:ascii="Times New Roman" w:hAnsi="Times New Roman" w:cs="Times New Roman"/>
              </w:rPr>
            </w:pPr>
            <w:r w:rsidRPr="008D6C88">
              <w:rPr>
                <w:rFonts w:ascii="Times New Roman" w:hAnsi="Times New Roman" w:cs="Times New Roman"/>
              </w:rPr>
              <w:t>Osmanlı padişahı III. Selim’in annesi olan Mihrişah Sultan da büyük bir hayırseverdi. 1793’te başlattığı İstanbul’un Eyüp Sultan ilçesindeki imaret (aşevi), sebil (parasız su alınan çeşme), mektep, türbe ve çeşmelerden oluşan yapının inşası 1796 yılında tamamlanmıştır.</w:t>
            </w:r>
          </w:p>
          <w:p w:rsidR="00550FCD" w:rsidRPr="00AF4801" w:rsidRDefault="008D6C88" w:rsidP="008D6C88">
            <w:pPr>
              <w:pStyle w:val="AralkYok"/>
              <w:rPr>
                <w:rFonts w:ascii="Times New Roman" w:hAnsi="Times New Roman" w:cs="Times New Roman"/>
              </w:rPr>
            </w:pPr>
            <w:r w:rsidRPr="008D6C88">
              <w:rPr>
                <w:rFonts w:ascii="Times New Roman" w:hAnsi="Times New Roman" w:cs="Times New Roman"/>
              </w:rPr>
              <w:t>Çevresindeki bazı yerler bu imaretle vakıflara gelir kaydedilmiştir.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 xml:space="preserve">1- Eski Türklerde kadının toplumdaki yeri nedir? </w:t>
            </w:r>
          </w:p>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2- Selçuklularda kadınlar nasıl çalışmalar yapmışlardır?</w:t>
            </w:r>
          </w:p>
          <w:p w:rsidR="009D5806" w:rsidRPr="009D5806" w:rsidRDefault="009D5806" w:rsidP="009D5806">
            <w:pPr>
              <w:pStyle w:val="AralkYok"/>
              <w:rPr>
                <w:rFonts w:ascii="Times New Roman" w:hAnsi="Times New Roman" w:cs="Times New Roman"/>
              </w:rPr>
            </w:pPr>
            <w:r w:rsidRPr="009D5806">
              <w:rPr>
                <w:rFonts w:ascii="Times New Roman" w:hAnsi="Times New Roman" w:cs="Times New Roman"/>
              </w:rPr>
              <w:t>3- Osmanlı Devletinde kadının durumu nasıldır?</w:t>
            </w:r>
          </w:p>
          <w:p w:rsidR="00550FCD" w:rsidRPr="00153554" w:rsidRDefault="00550FCD" w:rsidP="00550FCD">
            <w:pPr>
              <w:pStyle w:val="AralkYok"/>
              <w:rPr>
                <w:rFonts w:ascii="Times New Roman" w:hAnsi="Times New Roman" w:cs="Times New Roman"/>
              </w:rPr>
            </w:pPr>
            <w:bookmarkStart w:id="0" w:name="_GoBack"/>
            <w:bookmarkEnd w:id="0"/>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D6C88"/>
    <w:rsid w:val="008E59AB"/>
    <w:rsid w:val="00935121"/>
    <w:rsid w:val="00960FB1"/>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2023-05-14T04:25:00Z</dcterms:created>
  <dcterms:modified xsi:type="dcterms:W3CDTF">2023-05-14T04:25:00Z</dcterms:modified>
</cp:coreProperties>
</file>