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56E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06D8A">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BİLGİSİ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006D8A" w:rsidP="00743856">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HALK HEKİMLİĞİ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06D8A" w:rsidP="00006D8A">
            <w:pPr>
              <w:tabs>
                <w:tab w:val="left" w:pos="56"/>
              </w:tabs>
              <w:spacing w:line="256" w:lineRule="auto"/>
              <w:ind w:left="84" w:hanging="14"/>
              <w:rPr>
                <w:rFonts w:ascii="Times New Roman" w:hAnsi="Times New Roman" w:cs="Times New Roman"/>
              </w:rPr>
            </w:pPr>
            <w:r>
              <w:rPr>
                <w:rFonts w:ascii="Times New Roman" w:hAnsi="Times New Roman" w:cs="Times New Roman"/>
              </w:rPr>
              <w:t>6-10 Mart</w:t>
            </w:r>
            <w:r w:rsidR="00E16DD9">
              <w:rPr>
                <w:rFonts w:ascii="Times New Roman" w:hAnsi="Times New Roman" w:cs="Times New Roman"/>
              </w:rPr>
              <w:t xml:space="preserve"> </w:t>
            </w:r>
            <w:r w:rsidR="009B3C04">
              <w:rPr>
                <w:rFonts w:ascii="Times New Roman" w:hAnsi="Times New Roman" w:cs="Times New Roman"/>
              </w:rPr>
              <w:t>2</w:t>
            </w:r>
            <w:r w:rsidR="00E16DD9">
              <w:rPr>
                <w:rFonts w:ascii="Times New Roman" w:hAnsi="Times New Roman" w:cs="Times New Roman"/>
              </w:rPr>
              <w:t>0</w:t>
            </w:r>
            <w:r w:rsidR="009B3C04">
              <w:rPr>
                <w:rFonts w:ascii="Times New Roman" w:hAnsi="Times New Roman" w:cs="Times New Roman"/>
              </w:rPr>
              <w:t>2</w:t>
            </w:r>
            <w:r w:rsidR="00E16DD9">
              <w:rPr>
                <w:rFonts w:ascii="Times New Roman" w:hAnsi="Times New Roman" w:cs="Times New Roman"/>
              </w:rPr>
              <w:t>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006D8A" w:rsidP="00CB765D">
            <w:pPr>
              <w:rPr>
                <w:rFonts w:ascii="Times New Roman" w:eastAsia="Arial" w:hAnsi="Times New Roman" w:cs="Times New Roman"/>
                <w:b/>
              </w:rPr>
            </w:pPr>
            <w:r w:rsidRPr="00006D8A">
              <w:rPr>
                <w:rFonts w:ascii="Times New Roman" w:eastAsia="Arial" w:hAnsi="Times New Roman" w:cs="Times New Roman"/>
                <w:b/>
              </w:rPr>
              <w:t>H.K.8.4.1 Halk hekimliği geleneğini sosyal çevresinden araştırır.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06D8A" w:rsidRPr="00006D8A" w:rsidRDefault="00544344" w:rsidP="00006D8A">
            <w:pPr>
              <w:spacing w:after="0" w:line="256" w:lineRule="auto"/>
              <w:rPr>
                <w:rFonts w:ascii="Times New Roman" w:eastAsia="Times New Roman" w:hAnsi="Times New Roman" w:cs="Times New Roman"/>
              </w:rPr>
            </w:pPr>
            <w:r>
              <w:rPr>
                <w:rFonts w:ascii="Times New Roman" w:eastAsia="Times New Roman" w:hAnsi="Times New Roman" w:cs="Times New Roman"/>
              </w:rPr>
              <w:t>G</w:t>
            </w:r>
            <w:r w:rsidR="00006D8A" w:rsidRPr="00006D8A">
              <w:rPr>
                <w:rFonts w:ascii="Times New Roman" w:eastAsia="Times New Roman" w:hAnsi="Times New Roman" w:cs="Times New Roman"/>
              </w:rPr>
              <w:t xml:space="preserve">eleneksel Anadolu Halk Hekimliğinin kaynakları arasında hem İslam öncesi hem de İslam sonrası inanç ve uygulamalar yatmaktadır. Şamanist köklere örnek olarak ateş ile yapılan uygulamalar ve hastalığın olduğu yerin emilmesi örnekleri verilebilir. Aynı zamanda özellikle Alevi-Bektaşi dedeleri ve ocaklıları eliyle hastalığa sebep olan ruhsal varlıkların kovulması, kişinin içinden çıkarılması, delilerin tedavi edilmesi, Tahtacı ileri geleni </w:t>
            </w:r>
            <w:proofErr w:type="spellStart"/>
            <w:r w:rsidR="00006D8A" w:rsidRPr="00006D8A">
              <w:rPr>
                <w:rFonts w:ascii="Times New Roman" w:eastAsia="Times New Roman" w:hAnsi="Times New Roman" w:cs="Times New Roman"/>
              </w:rPr>
              <w:t>dalaz</w:t>
            </w:r>
            <w:proofErr w:type="spellEnd"/>
            <w:r w:rsidR="00006D8A" w:rsidRPr="00006D8A">
              <w:rPr>
                <w:rFonts w:ascii="Times New Roman" w:eastAsia="Times New Roman" w:hAnsi="Times New Roman" w:cs="Times New Roman"/>
              </w:rPr>
              <w:t xml:space="preserve"> denilen kaşıntı hastalığını tedavi etmesi. Dedelerin yılancık, sıraca ve alazlamayı tedavi etmek için okumalarının kökenleri Şaman uygulamalarına kadar geri gitmektedir. Benzer uygulamalar Sünni çevrelerde de cinci veya hoca tabir edilen kişiler tarafından yapılmaktadır.</w:t>
            </w:r>
          </w:p>
          <w:p w:rsidR="00006D8A" w:rsidRPr="00006D8A" w:rsidRDefault="00006D8A" w:rsidP="00006D8A">
            <w:pPr>
              <w:spacing w:after="0" w:line="256" w:lineRule="auto"/>
              <w:rPr>
                <w:rFonts w:ascii="Times New Roman" w:eastAsia="Times New Roman" w:hAnsi="Times New Roman" w:cs="Times New Roman"/>
              </w:rPr>
            </w:pPr>
          </w:p>
          <w:p w:rsidR="00006D8A" w:rsidRPr="00006D8A" w:rsidRDefault="00006D8A" w:rsidP="00006D8A">
            <w:pPr>
              <w:spacing w:after="0" w:line="256" w:lineRule="auto"/>
              <w:rPr>
                <w:rFonts w:ascii="Times New Roman" w:eastAsia="Times New Roman" w:hAnsi="Times New Roman" w:cs="Times New Roman"/>
              </w:rPr>
            </w:pPr>
            <w:r w:rsidRPr="00006D8A">
              <w:rPr>
                <w:rFonts w:ascii="Times New Roman" w:eastAsia="Times New Roman" w:hAnsi="Times New Roman" w:cs="Times New Roman"/>
              </w:rPr>
              <w:t xml:space="preserve">Diğer önemli kaynaklardan biri de İslam peygamberine dayandırılan </w:t>
            </w:r>
            <w:proofErr w:type="spellStart"/>
            <w:r w:rsidRPr="00006D8A">
              <w:rPr>
                <w:rFonts w:ascii="Times New Roman" w:eastAsia="Times New Roman" w:hAnsi="Times New Roman" w:cs="Times New Roman"/>
              </w:rPr>
              <w:t>Tıbb</w:t>
            </w:r>
            <w:proofErr w:type="spellEnd"/>
            <w:r w:rsidRPr="00006D8A">
              <w:rPr>
                <w:rFonts w:ascii="Times New Roman" w:eastAsia="Times New Roman" w:hAnsi="Times New Roman" w:cs="Times New Roman"/>
              </w:rPr>
              <w:t xml:space="preserve">-ı </w:t>
            </w:r>
            <w:proofErr w:type="gramStart"/>
            <w:r w:rsidRPr="00006D8A">
              <w:rPr>
                <w:rFonts w:ascii="Times New Roman" w:eastAsia="Times New Roman" w:hAnsi="Times New Roman" w:cs="Times New Roman"/>
              </w:rPr>
              <w:t>Nebevidir</w:t>
            </w:r>
            <w:proofErr w:type="gramEnd"/>
            <w:r w:rsidRPr="00006D8A">
              <w:rPr>
                <w:rFonts w:ascii="Times New Roman" w:eastAsia="Times New Roman" w:hAnsi="Times New Roman" w:cs="Times New Roman"/>
              </w:rPr>
              <w:t>. Diğer dini figür Lokman Hekimdir. Peygamber veya sadece hikmet sahibi bir kimse olup olmadığı tartışmalı olan bu zat ile ilgili olarak Kur'an'da başlı başına bir ayet bulunmakta ve hekimlik bilgisinin kendisine Allah tarafından verildiğine inanılmaktadır. Anlatılarda Lokman Hekimin ölümsüzlük iksirini ararken kullanacağı bitkiyi ararken bitkinin dile geldiği ve "Ben ölümsüzlüğe çareyim" dediği bildirilir. Ancak Lokman hekimin iksiri gerçekleştirdikten sonra görünmez bir elin iksiri döktüğü ve formülü tuttuğu notlarının Ceyhan Nehrinin sularına karıştığına inanılır.</w:t>
            </w:r>
          </w:p>
          <w:p w:rsidR="00006D8A" w:rsidRPr="00006D8A" w:rsidRDefault="00006D8A" w:rsidP="00006D8A">
            <w:pPr>
              <w:spacing w:after="0" w:line="256" w:lineRule="auto"/>
              <w:rPr>
                <w:rFonts w:ascii="Times New Roman" w:eastAsia="Times New Roman" w:hAnsi="Times New Roman" w:cs="Times New Roman"/>
              </w:rPr>
            </w:pPr>
          </w:p>
          <w:p w:rsidR="004E750F" w:rsidRDefault="00006D8A" w:rsidP="00006D8A">
            <w:pPr>
              <w:spacing w:after="0" w:line="256" w:lineRule="auto"/>
              <w:rPr>
                <w:rFonts w:ascii="Times New Roman" w:eastAsia="Times New Roman" w:hAnsi="Times New Roman" w:cs="Times New Roman"/>
              </w:rPr>
            </w:pPr>
            <w:r w:rsidRPr="00006D8A">
              <w:rPr>
                <w:rFonts w:ascii="Times New Roman" w:eastAsia="Times New Roman" w:hAnsi="Times New Roman" w:cs="Times New Roman"/>
              </w:rPr>
              <w:t xml:space="preserve">Bir diğer kişi de ünlü İslam filozofu, matematikçisi, tıp adamı olan </w:t>
            </w:r>
            <w:proofErr w:type="spellStart"/>
            <w:r w:rsidRPr="00006D8A">
              <w:rPr>
                <w:rFonts w:ascii="Times New Roman" w:eastAsia="Times New Roman" w:hAnsi="Times New Roman" w:cs="Times New Roman"/>
              </w:rPr>
              <w:t>İbn</w:t>
            </w:r>
            <w:proofErr w:type="spellEnd"/>
            <w:r w:rsidRPr="00006D8A">
              <w:rPr>
                <w:rFonts w:ascii="Times New Roman" w:eastAsia="Times New Roman" w:hAnsi="Times New Roman" w:cs="Times New Roman"/>
              </w:rPr>
              <w:t xml:space="preserve">-i Sina'dır. Onun "El-Kanun </w:t>
            </w:r>
            <w:proofErr w:type="spellStart"/>
            <w:r w:rsidRPr="00006D8A">
              <w:rPr>
                <w:rFonts w:ascii="Times New Roman" w:eastAsia="Times New Roman" w:hAnsi="Times New Roman" w:cs="Times New Roman"/>
              </w:rPr>
              <w:t>fi't-Tıbb</w:t>
            </w:r>
            <w:proofErr w:type="spellEnd"/>
            <w:r w:rsidRPr="00006D8A">
              <w:rPr>
                <w:rFonts w:ascii="Times New Roman" w:eastAsia="Times New Roman" w:hAnsi="Times New Roman" w:cs="Times New Roman"/>
              </w:rPr>
              <w:t xml:space="preserve">" adlı eseri hem Doğu hem de Batı dünyasında tıp alanında uzun yıllar baş eser olarak kabul edilmiş, yazdığı ve kendisine atfedilen reçeteler halk hekimliğinde kaynak olarak kullanılmıştır. </w:t>
            </w:r>
            <w:proofErr w:type="spellStart"/>
            <w:r w:rsidRPr="00006D8A">
              <w:rPr>
                <w:rFonts w:ascii="Times New Roman" w:eastAsia="Times New Roman" w:hAnsi="Times New Roman" w:cs="Times New Roman"/>
              </w:rPr>
              <w:t>İbn</w:t>
            </w:r>
            <w:proofErr w:type="spellEnd"/>
            <w:r w:rsidRPr="00006D8A">
              <w:rPr>
                <w:rFonts w:ascii="Times New Roman" w:eastAsia="Times New Roman" w:hAnsi="Times New Roman" w:cs="Times New Roman"/>
              </w:rPr>
              <w:t xml:space="preserve">-i Sina'nın dışında, Razi, </w:t>
            </w:r>
            <w:proofErr w:type="spellStart"/>
            <w:r w:rsidRPr="00006D8A">
              <w:rPr>
                <w:rFonts w:ascii="Times New Roman" w:eastAsia="Times New Roman" w:hAnsi="Times New Roman" w:cs="Times New Roman"/>
              </w:rPr>
              <w:t>İbn</w:t>
            </w:r>
            <w:proofErr w:type="spellEnd"/>
            <w:r w:rsidRPr="00006D8A">
              <w:rPr>
                <w:rFonts w:ascii="Times New Roman" w:eastAsia="Times New Roman" w:hAnsi="Times New Roman" w:cs="Times New Roman"/>
              </w:rPr>
              <w:t xml:space="preserve"> el-</w:t>
            </w:r>
            <w:proofErr w:type="spellStart"/>
            <w:r w:rsidRPr="00006D8A">
              <w:rPr>
                <w:rFonts w:ascii="Times New Roman" w:eastAsia="Times New Roman" w:hAnsi="Times New Roman" w:cs="Times New Roman"/>
              </w:rPr>
              <w:t>Cezzar</w:t>
            </w:r>
            <w:proofErr w:type="spellEnd"/>
            <w:r w:rsidRPr="00006D8A">
              <w:rPr>
                <w:rFonts w:ascii="Times New Roman" w:eastAsia="Times New Roman" w:hAnsi="Times New Roman" w:cs="Times New Roman"/>
              </w:rPr>
              <w:t xml:space="preserve">, </w:t>
            </w:r>
            <w:proofErr w:type="spellStart"/>
            <w:r w:rsidRPr="00006D8A">
              <w:rPr>
                <w:rFonts w:ascii="Times New Roman" w:eastAsia="Times New Roman" w:hAnsi="Times New Roman" w:cs="Times New Roman"/>
              </w:rPr>
              <w:t>İbn</w:t>
            </w:r>
            <w:proofErr w:type="spellEnd"/>
            <w:r w:rsidRPr="00006D8A">
              <w:rPr>
                <w:rFonts w:ascii="Times New Roman" w:eastAsia="Times New Roman" w:hAnsi="Times New Roman" w:cs="Times New Roman"/>
              </w:rPr>
              <w:t>-i Nefis gibi aynı zamanda tıp adamı olan bilginlerin de İslam dünyanın tıp bilgilerine çalışmalarıyla katkıları olmuştur.</w:t>
            </w:r>
          </w:p>
          <w:p w:rsidR="00006D8A" w:rsidRPr="005C40DA" w:rsidRDefault="00006D8A" w:rsidP="00211094">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B02F80" w:rsidRPr="004F3C31" w:rsidRDefault="00B02F80"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vAlign w:val="center"/>
          </w:tcPr>
          <w:p w:rsidR="00F65995" w:rsidRPr="005A4B04" w:rsidRDefault="00DD36EE" w:rsidP="00F65995">
            <w:pPr>
              <w:pStyle w:val="AralkYok"/>
              <w:rPr>
                <w:rFonts w:ascii="Times New Roman" w:hAnsi="Times New Roman" w:cs="Times New Roman"/>
              </w:rPr>
            </w:pPr>
            <w:r w:rsidRPr="005A4B04">
              <w:rPr>
                <w:rFonts w:ascii="Times New Roman" w:hAnsi="Times New Roman" w:cs="Times New Roman"/>
              </w:rPr>
              <w:t>1-</w:t>
            </w:r>
            <w:r w:rsidR="001A2053">
              <w:rPr>
                <w:rFonts w:ascii="Times New Roman" w:hAnsi="Times New Roman" w:cs="Times New Roman"/>
              </w:rPr>
              <w:t xml:space="preserve"> </w:t>
            </w:r>
            <w:r w:rsidR="00544344">
              <w:rPr>
                <w:rFonts w:ascii="Times New Roman" w:hAnsi="Times New Roman" w:cs="Times New Roman"/>
              </w:rPr>
              <w:t>Kocakarı ilaçları hak</w:t>
            </w:r>
            <w:bookmarkStart w:id="0" w:name="_GoBack"/>
            <w:bookmarkEnd w:id="0"/>
            <w:r w:rsidR="00544344">
              <w:rPr>
                <w:rFonts w:ascii="Times New Roman" w:hAnsi="Times New Roman" w:cs="Times New Roman"/>
              </w:rPr>
              <w:t>kında neler biliyorsunuz</w:t>
            </w:r>
            <w:r w:rsidR="002B6EA8">
              <w:rPr>
                <w:rFonts w:ascii="Times New Roman" w:hAnsi="Times New Roman" w:cs="Times New Roman"/>
              </w:rPr>
              <w:t>?</w:t>
            </w:r>
            <w:r w:rsidR="004E750F">
              <w:rPr>
                <w:rFonts w:ascii="Times New Roman" w:hAnsi="Times New Roman" w:cs="Times New Roman"/>
              </w:rPr>
              <w:t xml:space="preserve"> </w:t>
            </w:r>
          </w:p>
          <w:p w:rsidR="00021AD6" w:rsidRPr="005A4B04" w:rsidRDefault="00021AD6" w:rsidP="00D741C1">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692B49">
        <w:rPr>
          <w:rFonts w:ascii="Times New Roman" w:hAnsi="Times New Roman" w:cs="Times New Roman"/>
        </w:rPr>
        <w: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3670339"/>
    <w:multiLevelType w:val="hybridMultilevel"/>
    <w:tmpl w:val="82DA64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3F429AC"/>
    <w:multiLevelType w:val="hybridMultilevel"/>
    <w:tmpl w:val="C026E7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6"/>
  </w:num>
  <w:num w:numId="5">
    <w:abstractNumId w:val="0"/>
  </w:num>
  <w:num w:numId="6">
    <w:abstractNumId w:val="1"/>
  </w:num>
  <w:num w:numId="7">
    <w:abstractNumId w:val="4"/>
  </w:num>
  <w:num w:numId="8">
    <w:abstractNumId w:val="3"/>
  </w:num>
  <w:num w:numId="9">
    <w:abstractNumId w:val="2"/>
  </w:num>
  <w:num w:numId="10">
    <w:abstractNumId w:val="10"/>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3E43"/>
    <w:rsid w:val="00006D8A"/>
    <w:rsid w:val="00021609"/>
    <w:rsid w:val="00021AD6"/>
    <w:rsid w:val="00033B90"/>
    <w:rsid w:val="000443BC"/>
    <w:rsid w:val="00095D2A"/>
    <w:rsid w:val="000A0AFD"/>
    <w:rsid w:val="000A2123"/>
    <w:rsid w:val="001115D5"/>
    <w:rsid w:val="001178F1"/>
    <w:rsid w:val="001306C2"/>
    <w:rsid w:val="0016491A"/>
    <w:rsid w:val="00186F37"/>
    <w:rsid w:val="001A2053"/>
    <w:rsid w:val="001B27AE"/>
    <w:rsid w:val="001C15F2"/>
    <w:rsid w:val="001C52E6"/>
    <w:rsid w:val="00211094"/>
    <w:rsid w:val="002274F9"/>
    <w:rsid w:val="002531B9"/>
    <w:rsid w:val="00276BA3"/>
    <w:rsid w:val="002A0F83"/>
    <w:rsid w:val="002A6D68"/>
    <w:rsid w:val="002B6EA8"/>
    <w:rsid w:val="002C519B"/>
    <w:rsid w:val="002E075D"/>
    <w:rsid w:val="003051CF"/>
    <w:rsid w:val="003207C7"/>
    <w:rsid w:val="00345D92"/>
    <w:rsid w:val="00366DCF"/>
    <w:rsid w:val="00372A98"/>
    <w:rsid w:val="00377DC4"/>
    <w:rsid w:val="00381994"/>
    <w:rsid w:val="003A1F07"/>
    <w:rsid w:val="003C1DDD"/>
    <w:rsid w:val="003C5868"/>
    <w:rsid w:val="003D3A0B"/>
    <w:rsid w:val="003E1A37"/>
    <w:rsid w:val="003F5A0B"/>
    <w:rsid w:val="0040038E"/>
    <w:rsid w:val="004310D3"/>
    <w:rsid w:val="004330E8"/>
    <w:rsid w:val="004519AA"/>
    <w:rsid w:val="00464C7E"/>
    <w:rsid w:val="00487160"/>
    <w:rsid w:val="0049529D"/>
    <w:rsid w:val="004B11F9"/>
    <w:rsid w:val="004C6E2C"/>
    <w:rsid w:val="004D37F2"/>
    <w:rsid w:val="004E750F"/>
    <w:rsid w:val="004F130E"/>
    <w:rsid w:val="004F3C31"/>
    <w:rsid w:val="00504378"/>
    <w:rsid w:val="0050684B"/>
    <w:rsid w:val="00510705"/>
    <w:rsid w:val="00544344"/>
    <w:rsid w:val="00550ACF"/>
    <w:rsid w:val="00552A24"/>
    <w:rsid w:val="00556E28"/>
    <w:rsid w:val="00556ED1"/>
    <w:rsid w:val="005815D9"/>
    <w:rsid w:val="005854DF"/>
    <w:rsid w:val="0059799E"/>
    <w:rsid w:val="005A4B04"/>
    <w:rsid w:val="005B0084"/>
    <w:rsid w:val="005B1E00"/>
    <w:rsid w:val="005B502D"/>
    <w:rsid w:val="005C40DA"/>
    <w:rsid w:val="005D101F"/>
    <w:rsid w:val="005E4B02"/>
    <w:rsid w:val="0062761F"/>
    <w:rsid w:val="00646806"/>
    <w:rsid w:val="00656872"/>
    <w:rsid w:val="006640D8"/>
    <w:rsid w:val="006667B9"/>
    <w:rsid w:val="00675C81"/>
    <w:rsid w:val="00692B49"/>
    <w:rsid w:val="00696ABB"/>
    <w:rsid w:val="006B36A9"/>
    <w:rsid w:val="006C3579"/>
    <w:rsid w:val="006D7F1F"/>
    <w:rsid w:val="006E6C81"/>
    <w:rsid w:val="006F299F"/>
    <w:rsid w:val="006F334E"/>
    <w:rsid w:val="00716272"/>
    <w:rsid w:val="0072398D"/>
    <w:rsid w:val="007267AC"/>
    <w:rsid w:val="00743856"/>
    <w:rsid w:val="00747AC9"/>
    <w:rsid w:val="00756159"/>
    <w:rsid w:val="007B5EB2"/>
    <w:rsid w:val="007E3D0D"/>
    <w:rsid w:val="008041B9"/>
    <w:rsid w:val="00833CD9"/>
    <w:rsid w:val="00850764"/>
    <w:rsid w:val="008636D5"/>
    <w:rsid w:val="00874AAF"/>
    <w:rsid w:val="00926E3F"/>
    <w:rsid w:val="00935121"/>
    <w:rsid w:val="009353F9"/>
    <w:rsid w:val="009425B6"/>
    <w:rsid w:val="00942B37"/>
    <w:rsid w:val="009947A1"/>
    <w:rsid w:val="009A4001"/>
    <w:rsid w:val="009B3C04"/>
    <w:rsid w:val="009D6698"/>
    <w:rsid w:val="00A115FD"/>
    <w:rsid w:val="00A27BBA"/>
    <w:rsid w:val="00A35CFD"/>
    <w:rsid w:val="00A55628"/>
    <w:rsid w:val="00A72FC2"/>
    <w:rsid w:val="00AB1558"/>
    <w:rsid w:val="00AC6A1A"/>
    <w:rsid w:val="00AD54EC"/>
    <w:rsid w:val="00B02F80"/>
    <w:rsid w:val="00B1000D"/>
    <w:rsid w:val="00B43D00"/>
    <w:rsid w:val="00B45F59"/>
    <w:rsid w:val="00BA7479"/>
    <w:rsid w:val="00BB3AEE"/>
    <w:rsid w:val="00BC0CF8"/>
    <w:rsid w:val="00BD7B99"/>
    <w:rsid w:val="00BF1AB3"/>
    <w:rsid w:val="00BF29B2"/>
    <w:rsid w:val="00BF6B5C"/>
    <w:rsid w:val="00C32937"/>
    <w:rsid w:val="00C345E3"/>
    <w:rsid w:val="00C52D9E"/>
    <w:rsid w:val="00C80DC4"/>
    <w:rsid w:val="00CA5A10"/>
    <w:rsid w:val="00CB765D"/>
    <w:rsid w:val="00CC78DF"/>
    <w:rsid w:val="00D2205F"/>
    <w:rsid w:val="00D3755C"/>
    <w:rsid w:val="00D40544"/>
    <w:rsid w:val="00D50DE9"/>
    <w:rsid w:val="00D60E1B"/>
    <w:rsid w:val="00D648CA"/>
    <w:rsid w:val="00D658B0"/>
    <w:rsid w:val="00D741C1"/>
    <w:rsid w:val="00D87A07"/>
    <w:rsid w:val="00D96DBC"/>
    <w:rsid w:val="00DA7A3B"/>
    <w:rsid w:val="00DD36EE"/>
    <w:rsid w:val="00DF62AC"/>
    <w:rsid w:val="00E118D2"/>
    <w:rsid w:val="00E16DD9"/>
    <w:rsid w:val="00E3217D"/>
    <w:rsid w:val="00E34C01"/>
    <w:rsid w:val="00E36C8B"/>
    <w:rsid w:val="00E4122C"/>
    <w:rsid w:val="00E428FD"/>
    <w:rsid w:val="00E93767"/>
    <w:rsid w:val="00E9599D"/>
    <w:rsid w:val="00E97143"/>
    <w:rsid w:val="00EC1730"/>
    <w:rsid w:val="00EC6BA8"/>
    <w:rsid w:val="00F610E8"/>
    <w:rsid w:val="00F65995"/>
    <w:rsid w:val="00FA66DB"/>
    <w:rsid w:val="00FE2693"/>
    <w:rsid w:val="00FF3F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2704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2023-03-03T09:35:00Z</dcterms:created>
  <dcterms:modified xsi:type="dcterms:W3CDTF">2023-03-03T09:35:00Z</dcterms:modified>
</cp:coreProperties>
</file>