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E24119" w:rsidP="00340C8F">
            <w:pPr>
              <w:tabs>
                <w:tab w:val="left" w:pos="56"/>
              </w:tabs>
              <w:spacing w:line="256" w:lineRule="auto"/>
              <w:ind w:left="84" w:hanging="14"/>
              <w:rPr>
                <w:rFonts w:ascii="Times New Roman" w:eastAsia="Times New Roman" w:hAnsi="Times New Roman" w:cs="Times New Roman"/>
              </w:rPr>
            </w:pPr>
            <w:r w:rsidRPr="00E24119">
              <w:rPr>
                <w:rFonts w:ascii="Times New Roman" w:hAnsi="Times New Roman" w:cs="Times New Roman"/>
              </w:rPr>
              <w:t>TÜRKİYE NÜFUSUNUN ÖZELLİKLERİ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905BC0"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09-13</w:t>
            </w:r>
            <w:r w:rsidR="00E24119">
              <w:rPr>
                <w:rFonts w:ascii="Times New Roman" w:hAnsi="Times New Roman" w:cs="Times New Roman"/>
              </w:rPr>
              <w:t xml:space="preserve"> Ocak</w:t>
            </w:r>
            <w:r w:rsidR="002A0769" w:rsidRPr="00B02439">
              <w:rPr>
                <w:rFonts w:ascii="Times New Roman" w:hAnsi="Times New Roman" w:cs="Times New Roman"/>
              </w:rPr>
              <w:t xml:space="preserve">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E24119" w:rsidP="00340C8F">
            <w:pPr>
              <w:tabs>
                <w:tab w:val="left" w:pos="82"/>
              </w:tabs>
              <w:spacing w:after="0" w:line="256" w:lineRule="auto"/>
              <w:ind w:left="54" w:firstLine="2"/>
              <w:rPr>
                <w:rFonts w:ascii="Times New Roman" w:eastAsia="Arial" w:hAnsi="Times New Roman" w:cs="Times New Roman"/>
                <w:b/>
              </w:rPr>
            </w:pPr>
            <w:r w:rsidRPr="00E24119">
              <w:rPr>
                <w:rFonts w:ascii="Times New Roman" w:eastAsia="Arial" w:hAnsi="Times New Roman" w:cs="Times New Roman"/>
                <w:b/>
              </w:rPr>
              <w:t>SB.7.3.2. Türkiye’de nüfusun dağılışını etkileyen faktörlerden hareketle Türkiye’nin demografik özelliklerini yorumlar.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05BC0" w:rsidRDefault="00905BC0"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bookmarkStart w:id="0" w:name="_GoBack"/>
            <w:bookmarkEnd w:id="0"/>
          </w:p>
          <w:p w:rsidR="00C62C1D" w:rsidRPr="00C62C1D" w:rsidRDefault="008A4677"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Nüfus, nüfus yoğunluğu, demografi</w:t>
            </w:r>
            <w:r w:rsidR="00C62C1D">
              <w:rPr>
                <w:rFonts w:ascii="Times New Roman" w:eastAsia="Times New Roman" w:hAnsi="Times New Roman" w:cs="Times New Roman"/>
              </w:rPr>
              <w:t xml:space="preserve"> gibi kavramların açıklamaları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8A4677"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98’d</w:t>
            </w:r>
            <w:r w:rsidR="00A4171D">
              <w:rPr>
                <w:rFonts w:ascii="Times New Roman" w:eastAsia="Times New Roman" w:hAnsi="Times New Roman" w:cs="Times New Roman"/>
              </w:rPr>
              <w:t xml:space="preserve">eki Birlikte Yapıyoruz etkinliği </w:t>
            </w:r>
            <w:r>
              <w:rPr>
                <w:rFonts w:ascii="Times New Roman" w:eastAsia="Times New Roman" w:hAnsi="Times New Roman" w:cs="Times New Roman"/>
              </w:rPr>
              <w:t>yapılır.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Türkiye, doğal ve beşerî koşullar yönünden farklı özelliklere sahiptir. Ülkemizde yerleşmeye çok elverişli alanlar bulunduğu gibi elverişli olmayan yerler de bulunmaktadır. Bu nedenle nüfusun dağılımı ülkemizin her yerinde aynı değildir.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Ülkemizde nüfusun dağılışını etkileyen faktörlerin başında yer şekilleri ve iklim gelmektedir.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Yer şekilleri ve iklim arasında bir ilişki vardır. Sıcaklığın düşük olduğu yüksek dağlar ve platolar ile yağışın az olduğu alanlar, yerleşmelerin az olduğu yerlerdir. Örneğin; Doğu Anadolu’da, yükseltinin fazla oluşu, </w:t>
            </w:r>
            <w:proofErr w:type="spellStart"/>
            <w:r w:rsidRPr="008A4677">
              <w:rPr>
                <w:rFonts w:ascii="Times New Roman" w:eastAsia="Times New Roman" w:hAnsi="Times New Roman" w:cs="Times New Roman"/>
              </w:rPr>
              <w:t>karasallık</w:t>
            </w:r>
            <w:proofErr w:type="spellEnd"/>
            <w:r w:rsidRPr="008A4677">
              <w:rPr>
                <w:rFonts w:ascii="Times New Roman" w:eastAsia="Times New Roman" w:hAnsi="Times New Roman" w:cs="Times New Roman"/>
              </w:rPr>
              <w:t xml:space="preserve"> ve dağlık alanların geniş yer kaplaması yerleşmeyi olumsuz etkilemektedir.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 nüfusumuzun büyük bir kısmı, iklim koşulları elverişli olan kıyı kesimlerinde toplanmıştır.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Karadeniz’in kıyı şeridi, yerleşmenin fazla olduğu yerlerdendir. </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Karasal iklimin etkili olduğu iç kesimlerde ve dağlık alanlarda yerleşim azdır. Erzincan, Tunceli ve Sivas illeri nüfus yoğunluğu az olduğu illerimizdendir. Su kaynaklarına yakın yerler yerleşime uygun yerlerdir. </w:t>
            </w:r>
          </w:p>
          <w:p w:rsidR="0015303C"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Ülkemizin nüfus dağılımını etkileyen en önemli beşeri faktör sanayileşmedir. Nüfusumuzun önemli bir kısmı, sanayinin gelişmiş olduğu yerlerde toplanmıştır. Ülkemizde tarıma elverişli verimli düzlüklerin bulunduğu yerler yerleşim alanlarının tercihinde diğer önemli bir faktördür. Konya, Adana, Kayseri, Malatya, Muş gibi illerimiz verimli ovalar üzerinde kurulmuştur.</w:t>
            </w:r>
          </w:p>
          <w:p w:rsidR="008A4677" w:rsidRPr="00B02439" w:rsidRDefault="008A4677" w:rsidP="008A4677">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 xml:space="preserve">1-Ülkemizde nüfusun yoğun olduğu yerler nerelerdir? </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2-Nüfus sayımları neden yapılır?</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3-Nüfus sayımlarını inceleyen kuruluş hangisidir?</w:t>
            </w:r>
          </w:p>
          <w:p w:rsidR="00021AD6" w:rsidRDefault="008A4677" w:rsidP="008A4677">
            <w:pPr>
              <w:pStyle w:val="AralkYok"/>
              <w:rPr>
                <w:rFonts w:ascii="Times New Roman" w:hAnsi="Times New Roman" w:cs="Times New Roman"/>
              </w:rPr>
            </w:pPr>
            <w:r w:rsidRPr="008A4677">
              <w:rPr>
                <w:rFonts w:ascii="Times New Roman" w:hAnsi="Times New Roman" w:cs="Times New Roman"/>
              </w:rPr>
              <w:t>4-Nüfus yoğunluğu neye denir?</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74261"/>
    <w:rsid w:val="001B27AE"/>
    <w:rsid w:val="001F6B9D"/>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50764"/>
    <w:rsid w:val="00880F34"/>
    <w:rsid w:val="008A4677"/>
    <w:rsid w:val="00905BC0"/>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A7A3B"/>
    <w:rsid w:val="00DD36EE"/>
    <w:rsid w:val="00E118D2"/>
    <w:rsid w:val="00E24119"/>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2023-01-05T10:05:00Z</dcterms:created>
  <dcterms:modified xsi:type="dcterms:W3CDTF">2023-01-05T10:05:00Z</dcterms:modified>
</cp:coreProperties>
</file>