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921BD7" w:rsidP="00921BD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NÜFUSUMUZ</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E24119"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02-06 Ocak</w:t>
            </w:r>
            <w:r w:rsidR="002A0769" w:rsidRPr="00B02439">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8A4677"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Nüfus, nüfus yoğunluğu, demografi</w:t>
            </w:r>
            <w:r w:rsidR="00C62C1D">
              <w:rPr>
                <w:rFonts w:ascii="Times New Roman" w:eastAsia="Times New Roman" w:hAnsi="Times New Roman" w:cs="Times New Roman"/>
              </w:rPr>
              <w:t xml:space="preserve"> 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921BD7"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111-112-113’t</w:t>
            </w:r>
            <w:r w:rsidR="00A4171D">
              <w:rPr>
                <w:rFonts w:ascii="Times New Roman" w:eastAsia="Times New Roman" w:hAnsi="Times New Roman" w:cs="Times New Roman"/>
              </w:rPr>
              <w:t xml:space="preserve">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w:t>
            </w:r>
            <w:r>
              <w:rPr>
                <w:rFonts w:ascii="Times New Roman" w:eastAsia="Times New Roman" w:hAnsi="Times New Roman" w:cs="Times New Roman"/>
              </w:rPr>
              <w:t>tkinlikler</w:t>
            </w:r>
            <w:r w:rsidR="00A4171D">
              <w:rPr>
                <w:rFonts w:ascii="Times New Roman" w:eastAsia="Times New Roman" w:hAnsi="Times New Roman" w:cs="Times New Roman"/>
              </w:rPr>
              <w:t xml:space="preserve">i </w:t>
            </w:r>
            <w:r w:rsidR="008A4677">
              <w:rPr>
                <w:rFonts w:ascii="Times New Roman" w:eastAsia="Times New Roman" w:hAnsi="Times New Roman" w:cs="Times New Roman"/>
              </w:rPr>
              <w:t>yapılır.</w:t>
            </w:r>
          </w:p>
          <w:p w:rsidR="00B72E01" w:rsidRDefault="00B72E01" w:rsidP="008A4677">
            <w:pPr>
              <w:spacing w:after="0" w:line="256" w:lineRule="auto"/>
              <w:rPr>
                <w:rFonts w:ascii="Times New Roman" w:eastAsia="Times New Roman" w:hAnsi="Times New Roman" w:cs="Times New Roman"/>
              </w:rPr>
            </w:pPr>
          </w:p>
          <w:p w:rsidR="008A4677" w:rsidRPr="008A4677" w:rsidRDefault="008A4677" w:rsidP="008A4677">
            <w:pPr>
              <w:spacing w:after="0" w:line="256" w:lineRule="auto"/>
              <w:rPr>
                <w:rFonts w:ascii="Times New Roman" w:eastAsia="Times New Roman" w:hAnsi="Times New Roman" w:cs="Times New Roman"/>
              </w:rPr>
            </w:pPr>
            <w:bookmarkStart w:id="0" w:name="_GoBack"/>
            <w:bookmarkEnd w:id="0"/>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Yer şekilleri ve iklim arasında bir ilişki vardır. Sıcaklığın düşük olduğu yüksek dağlar ve platolar ile yağışın az olduğu alanlar, yerleşmelerin az olduğu yerlerdir. Örneğin; Doğu Anadolu’da, yükseltinin fazla oluşu, </w:t>
            </w:r>
            <w:proofErr w:type="spellStart"/>
            <w:r w:rsidRPr="008A4677">
              <w:rPr>
                <w:rFonts w:ascii="Times New Roman" w:eastAsia="Times New Roman" w:hAnsi="Times New Roman" w:cs="Times New Roman"/>
              </w:rPr>
              <w:t>karasallık</w:t>
            </w:r>
            <w:proofErr w:type="spellEnd"/>
            <w:r w:rsidRPr="008A4677">
              <w:rPr>
                <w:rFonts w:ascii="Times New Roman" w:eastAsia="Times New Roman" w:hAnsi="Times New Roman" w:cs="Times New Roman"/>
              </w:rPr>
              <w:t xml:space="preserve">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15303C"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p w:rsidR="008A4677" w:rsidRPr="00B02439" w:rsidRDefault="008A4677" w:rsidP="008A4677">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A4677"/>
    <w:rsid w:val="00921BD7"/>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72E01"/>
    <w:rsid w:val="00BC0CF8"/>
    <w:rsid w:val="00BD7B99"/>
    <w:rsid w:val="00C52D9E"/>
    <w:rsid w:val="00C62C1D"/>
    <w:rsid w:val="00C751F9"/>
    <w:rsid w:val="00C94992"/>
    <w:rsid w:val="00D2205F"/>
    <w:rsid w:val="00D87A07"/>
    <w:rsid w:val="00D9246D"/>
    <w:rsid w:val="00DA7A3B"/>
    <w:rsid w:val="00DD36EE"/>
    <w:rsid w:val="00E118D2"/>
    <w:rsid w:val="00E24119"/>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2669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2022-12-31T14:30:00Z</dcterms:created>
  <dcterms:modified xsi:type="dcterms:W3CDTF">2022-12-31T14:30:00Z</dcterms:modified>
</cp:coreProperties>
</file>