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630A5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630A5">
              <w:rPr>
                <w:rFonts w:ascii="Times New Roman" w:hAnsi="Times New Roman" w:cs="Times New Roman"/>
              </w:rPr>
              <w:t>İKLİM VE YAŞAMIM</w:t>
            </w:r>
            <w:bookmarkStart w:id="0" w:name="_GoBack"/>
            <w:bookmarkEnd w:id="0"/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D11DCB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D11DCB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11DCB">
              <w:rPr>
                <w:rFonts w:ascii="Times New Roman" w:eastAsia="Arial" w:hAnsi="Times New Roman" w:cs="Times New Roman"/>
                <w:b/>
              </w:rPr>
              <w:t>SB.5.3.2. Yaşadığı bölgede görülen iklimin, insan faaliyetlerine etkisini, günlük yaşantısından örnekler vererek açıklar.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C80934" w:rsidRDefault="00C80934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İklimin insan hayatı üzerindeki etkilerine vurgu yapılır.</w:t>
            </w:r>
          </w:p>
          <w:p w:rsidR="00AC3B3F" w:rsidRPr="00C80934" w:rsidRDefault="00C157AB" w:rsidP="00C8093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75’t</w:t>
            </w:r>
            <w:r w:rsidR="00C8093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ki Sıra Sizde 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hava tahmini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olarak adlandırılır. 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Geniş bölgelerde, uzun yıllar boyunca hava olaylarının gösterdiği ortalama duruma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iklim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denir. Bir bölgenin iklimi, o bölgeye ait 40-50 yıllık hava olaylarının ortalamasıdır. Yeryüzünde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görülen iklim tiplerini, iklimlerin özelliklerini ve insan yaşamına etkilerini inceleyen bilim dalına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klimatoloji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(iklim bilimi) adı verilir. Bu alanda çalışan uzmanlar ise klimatolog (iklim bilimci) olarak adlandırılır.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Her mevsim yağışlıdır. Yazlar çok sıcak değildir. Kışlar ise ılık geçer. Yağış fazlalığından dolayı bitki örtüsü ormandır. Günlük </w:t>
            </w:r>
            <w:r w:rsidRPr="006C2123">
              <w:rPr>
                <w:rFonts w:ascii="Times New Roman" w:hAnsi="Times New Roman" w:cs="Times New Roman"/>
                <w:sz w:val="22"/>
                <w:szCs w:val="22"/>
              </w:rPr>
              <w:t>sıcaklık farkı azdır.</w:t>
            </w:r>
          </w:p>
          <w:p w:rsidR="002B01EB" w:rsidRPr="002B01EB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Karasal İklim: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Yazlar sıcak ve kurak, kışlar soğuk ve kar yağışlıdır. Uzun ve sert geçen kışlar hayatı olumsuz yönde etkiler. Bitki örtüsü kısa boylu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otlardan oluşan bozkırdır.</w:t>
            </w:r>
          </w:p>
          <w:p w:rsidR="006F6694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Gece ve gündüz sıcaklık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farklılığı fazladır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01EB" w:rsidRPr="000912BF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Akdeniz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Yazlar sıcak ve kurak, kışlar ılık ve yağışlıdır. Doğal bitki örtüsü, kızılçam ormanları ile kısa boylu çalı ve ağaçlardan oluşan makilerdir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1-İklim nedir? İklimleri inceleyen bilim dalı hangisidir?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2-Ülkemizde görülen iklimler nelerdir?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3-Akdeniz ikliminin özellikleri 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4-İklimin insan hayatı üzerindeki etkisi nedir?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B11F9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C2123"/>
    <w:rsid w:val="006C564B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630A5"/>
    <w:rsid w:val="00A72FC2"/>
    <w:rsid w:val="00A74284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57AB"/>
    <w:rsid w:val="00C17249"/>
    <w:rsid w:val="00C5468C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36EE"/>
    <w:rsid w:val="00E02537"/>
    <w:rsid w:val="00E118D2"/>
    <w:rsid w:val="00E27B6C"/>
    <w:rsid w:val="00E56BBF"/>
    <w:rsid w:val="00E74720"/>
    <w:rsid w:val="00E84173"/>
    <w:rsid w:val="00E93767"/>
    <w:rsid w:val="00E9599D"/>
    <w:rsid w:val="00F123EC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2022-12-08T03:11:00Z</dcterms:created>
  <dcterms:modified xsi:type="dcterms:W3CDTF">2022-12-08T03:13:00Z</dcterms:modified>
</cp:coreProperties>
</file>