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91C36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 VE DOĞAL AFE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TLER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91C3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E4AA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4AA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BE4AAB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BE4AAB">
              <w:rPr>
                <w:rFonts w:ascii="Times New Roman" w:eastAsia="Arial" w:hAnsi="Times New Roman" w:cs="Times New Roman"/>
                <w:b/>
              </w:rPr>
              <w:t>. Yaşadığı şehirde karşılaşılabilecek doğal afetleri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87" w:rsidRPr="00891C36" w:rsidRDefault="00891C36" w:rsidP="00891C36">
            <w:pPr>
              <w:pStyle w:val="ListeParagraf"/>
              <w:numPr>
                <w:ilvl w:val="0"/>
                <w:numId w:val="1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91C36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891C36" w:rsidRPr="00953587" w:rsidRDefault="00891C36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Genel bir tanımla “afet (halk</w:t>
            </w:r>
            <w:r>
              <w:rPr>
                <w:rFonts w:ascii="Times New Roman" w:eastAsia="Times New Roman" w:hAnsi="Times New Roman" w:cs="Times New Roman"/>
              </w:rPr>
              <w:t xml:space="preserve"> dilinde kıran)”, insanlar için </w:t>
            </w:r>
            <w:r w:rsidRPr="00953587">
              <w:rPr>
                <w:rFonts w:ascii="Times New Roman" w:eastAsia="Times New Roman" w:hAnsi="Times New Roman" w:cs="Times New Roman"/>
              </w:rPr>
              <w:t>fiziksel, ekonomik ve sosyal kayıplar doğuran, normal yaşamı ve insan faaliyetlerini bozarak veya kesintiye uğratarak toplulukları etkileyen, doğal, teknolojik veya insan yapısı kökenli olaylardır. Meydana geliş hızlarına göre afetler; ani gelişen ve yavaş gelişen afetler olarak iki ana gruba ayrılabilir.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Ani gelişen afetlerin meydana gelebilecekleri tahmin edilebilmiş olsa bile, kesin olarak hangi gün ve saatte meydana gelebilecekleri bilinememekte ve olayların kayıpları aniden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meydana gelmektedir. Bu tür afetlere, depremler, volkan patlamaları, çığ ve kaya düşmeleri, fırtına, tayfun, su baskını gibi olaylar örnek olarak gösterilebilir.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Yavaş gelişen afetlerde ise, afet bir anda ortaya çıkmamakta, zaman içerisinde yavaş yavaş kayıplar meydana getirdiği için, koruyucu ve önleyici tedbirleri almak daha kolay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olmaktadır. Bu tür afetlere, çevre kirlenmesi, kuraklık, erozyon, orman tahribatı, çöp faciaları, deniz suyu yükselmesi gibi olaylar örnek olarak verilebilir.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Afet olaylarını, tanımda da</w:t>
            </w:r>
            <w:r>
              <w:rPr>
                <w:rFonts w:ascii="Times New Roman" w:eastAsia="Times New Roman" w:hAnsi="Times New Roman" w:cs="Times New Roman"/>
              </w:rPr>
              <w:t xml:space="preserve"> belirtildiği üzere kökenlerine </w:t>
            </w:r>
            <w:r w:rsidRPr="00953587">
              <w:rPr>
                <w:rFonts w:ascii="Times New Roman" w:eastAsia="Times New Roman" w:hAnsi="Times New Roman" w:cs="Times New Roman"/>
              </w:rPr>
              <w:t>göre de şöyle sınıflandırmak olanaklıdır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 xml:space="preserve">a. Jeolojik ve </w:t>
            </w:r>
            <w:proofErr w:type="spellStart"/>
            <w:r w:rsidRPr="00953587">
              <w:rPr>
                <w:rFonts w:ascii="Times New Roman" w:eastAsia="Times New Roman" w:hAnsi="Times New Roman" w:cs="Times New Roman"/>
                <w:b/>
              </w:rPr>
              <w:t>jeotektonik</w:t>
            </w:r>
            <w:proofErr w:type="spellEnd"/>
            <w:r w:rsidRPr="00953587">
              <w:rPr>
                <w:rFonts w:ascii="Times New Roman" w:eastAsia="Times New Roman" w:hAnsi="Times New Roman" w:cs="Times New Roman"/>
                <w:b/>
              </w:rPr>
              <w:t xml:space="preserve">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depremler, volkanlar, heyelanlar, kaya düşmeleri, zemin oturma, çökme ve sıvılaşmaları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b. Meteorolojik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fırtına, tayfun, kasırga, çığ, kuraklık, su baskınları, yer altı suyu yükselmeleri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c. Teknolojik ve insan yapısı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nükleer vey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 w:rsidRPr="00953587">
              <w:rPr>
                <w:rFonts w:ascii="Times New Roman" w:eastAsia="Times New Roman" w:hAnsi="Times New Roman" w:cs="Times New Roman"/>
              </w:rPr>
              <w:t>kimyasal kazalar, orman yangınları, salgın hastalıklar, savaşlar, çevre kirlenmeleri gibi.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Doğal, teknolojik veya insan</w:t>
            </w:r>
            <w:r>
              <w:rPr>
                <w:rFonts w:ascii="Times New Roman" w:eastAsia="Times New Roman" w:hAnsi="Times New Roman" w:cs="Times New Roman"/>
              </w:rPr>
              <w:t xml:space="preserve"> yapısı kökenli bir olayın afet 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sonucunu doğurabilmesi için, insan toplulukları ve yerleşmeleri üzerinde kayıplar meydana getirmesi ve insan faaliyetlerini bozarak veya kesintiye </w:t>
            </w:r>
            <w:r>
              <w:rPr>
                <w:rFonts w:ascii="Times New Roman" w:eastAsia="Times New Roman" w:hAnsi="Times New Roman" w:cs="Times New Roman"/>
              </w:rPr>
              <w:t xml:space="preserve">uğratarak bir yerleşme birimini </w:t>
            </w:r>
            <w:r w:rsidRPr="00953587">
              <w:rPr>
                <w:rFonts w:ascii="Times New Roman" w:eastAsia="Times New Roman" w:hAnsi="Times New Roman" w:cs="Times New Roman"/>
              </w:rPr>
              <w:t>etkilemesi gerekmektedir. Diğe</w:t>
            </w:r>
            <w:r>
              <w:rPr>
                <w:rFonts w:ascii="Times New Roman" w:eastAsia="Times New Roman" w:hAnsi="Times New Roman" w:cs="Times New Roman"/>
              </w:rPr>
              <w:t xml:space="preserve">r bir söylemle afet, bir olayın </w:t>
            </w:r>
            <w:r w:rsidRPr="00953587">
              <w:rPr>
                <w:rFonts w:ascii="Times New Roman" w:eastAsia="Times New Roman" w:hAnsi="Times New Roman" w:cs="Times New Roman"/>
              </w:rPr>
              <w:t>kendisi değil, sonucudur. Ol</w:t>
            </w:r>
            <w:r>
              <w:rPr>
                <w:rFonts w:ascii="Times New Roman" w:eastAsia="Times New Roman" w:hAnsi="Times New Roman" w:cs="Times New Roman"/>
              </w:rPr>
              <w:t xml:space="preserve">ayın kendisi ise tehlike olarak </w:t>
            </w:r>
            <w:r w:rsidRPr="00953587">
              <w:rPr>
                <w:rFonts w:ascii="Times New Roman" w:eastAsia="Times New Roman" w:hAnsi="Times New Roman" w:cs="Times New Roman"/>
              </w:rPr>
              <w:t>tanımlanır. Tehlike, daha belirgin bir şekilde şöyle açıklanabilir. İnsan yaşamında mutlak emniyet veya tehlikeden uzakta yaşamak diye bir olgudan bahsetmek olası değildir.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İnsanlar günlük yaşamlarında kendi faaliyetlerinden kaynaklanan trafik, ev kazaları, yangınlar, hastalıklar, spor faaliyetleri vb. gibi birçok tehlike ile birlikte yaşamaktadırlar.</w:t>
            </w:r>
          </w:p>
          <w:p w:rsidR="00BC76E2" w:rsidRPr="00BC76E2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Avcılık, dağcılık, kayak, çeşitli s</w:t>
            </w:r>
            <w:r>
              <w:rPr>
                <w:rFonts w:ascii="Times New Roman" w:eastAsia="Times New Roman" w:hAnsi="Times New Roman" w:cs="Times New Roman"/>
              </w:rPr>
              <w:t xml:space="preserve">por faaliyetleri ise insanların </w:t>
            </w:r>
            <w:r w:rsidRPr="00953587">
              <w:rPr>
                <w:rFonts w:ascii="Times New Roman" w:eastAsia="Times New Roman" w:hAnsi="Times New Roman" w:cs="Times New Roman"/>
              </w:rPr>
              <w:t>bilerek ve isteyerek yani gönüllü olarak karşılaştıkları tehlikeler arasındadır. Depremler, su baskınları, heyelanlar, çığ vb. gibi doğadan kaynaklan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an veya nükleer kazalar, sanayi </w:t>
            </w:r>
            <w:r w:rsidRPr="00953587">
              <w:rPr>
                <w:rFonts w:ascii="Times New Roman" w:eastAsia="Times New Roman" w:hAnsi="Times New Roman" w:cs="Times New Roman"/>
              </w:rPr>
              <w:t>kazaları, çevre kirlenmeleri gib</w:t>
            </w:r>
            <w:r>
              <w:rPr>
                <w:rFonts w:ascii="Times New Roman" w:eastAsia="Times New Roman" w:hAnsi="Times New Roman" w:cs="Times New Roman"/>
              </w:rPr>
              <w:t xml:space="preserve">i teknolojik olan tehlikeler de 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insan topluluklarının her gün </w:t>
            </w:r>
            <w:r w:rsidRPr="00953587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arşı karşıya olmalarına karşın, </w:t>
            </w:r>
            <w:r w:rsidRPr="00953587">
              <w:rPr>
                <w:rFonts w:ascii="Times New Roman" w:eastAsia="Times New Roman" w:hAnsi="Times New Roman" w:cs="Times New Roman"/>
              </w:rPr>
              <w:t>oluş sıklıkları açısından belki de en nadir olarak karşılaştıkları tehlikeler arasında yer almaktadır.</w:t>
            </w:r>
          </w:p>
          <w:p w:rsidR="00BC76E2" w:rsidRPr="006F299F" w:rsidRDefault="00BC76E2" w:rsidP="00BC76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Pr="005A4B04" w:rsidRDefault="00DD36EE" w:rsidP="0095358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C526DC">
              <w:rPr>
                <w:rFonts w:ascii="Times New Roman" w:hAnsi="Times New Roman" w:cs="Times New Roman"/>
              </w:rPr>
              <w:t>Şeh</w:t>
            </w:r>
            <w:r w:rsidR="00953587">
              <w:rPr>
                <w:rFonts w:ascii="Times New Roman" w:hAnsi="Times New Roman" w:cs="Times New Roman"/>
              </w:rPr>
              <w:t xml:space="preserve">irlerde hangi doğal afetler meydana gelebilir? 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2022-12-31T16:50:00Z</dcterms:created>
  <dcterms:modified xsi:type="dcterms:W3CDTF">2022-12-31T16:50:00Z</dcterms:modified>
</cp:coreProperties>
</file>