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640D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GELENEKLERİMİZ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F6B5C"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4519AA">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640D8" w:rsidP="006640D8">
            <w:pPr>
              <w:rPr>
                <w:rFonts w:ascii="Times New Roman" w:eastAsia="Arial" w:hAnsi="Times New Roman" w:cs="Times New Roman"/>
                <w:b/>
              </w:rPr>
            </w:pPr>
            <w:r w:rsidRPr="006640D8">
              <w:rPr>
                <w:rFonts w:ascii="Times New Roman" w:eastAsia="Arial" w:hAnsi="Times New Roman" w:cs="Times New Roman"/>
                <w:b/>
              </w:rPr>
              <w:t>H.K.8.3.1 Doğum öncesi ve sonrasındaki gelenekler</w:t>
            </w:r>
            <w:r>
              <w:rPr>
                <w:rFonts w:ascii="Times New Roman" w:eastAsia="Arial" w:hAnsi="Times New Roman" w:cs="Times New Roman"/>
                <w:b/>
              </w:rPr>
              <w:t>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F6B5C" w:rsidRDefault="00BF6B5C" w:rsidP="005C40D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Her konuda olduğu gibi Türk doğum gelenekleri de korunur ve uygulanır. Türklerin çoğu geleneği silinse ya da değişime uğrasa da doğum gelenekleri yüzlerce yıldır bozulmadan uygulanır. Orta Asya’daki şaman Türklerin bakış açılarının geleneklere yansıdığı görülür. Doğum kutsal kabul edilir. Dünyaya gelen bebek dış dünyadaki kötü etkilerden korunmak istenir. Bebeğin gelişi ise mutluluk verir ve bu yakınlara ilan edilerek kutlanır. Doğum yapan anne de tebrik edilir. Doğum sonrası ziyaret yapmak en önemli Türk doğum gelenekleri içindedir. Ziyarete giden aileler bazen bebeğe altın ya da para takar. Bu bebeğin masrafları için bir katkı olarak düşünülebilir.</w:t>
            </w:r>
          </w:p>
          <w:p w:rsidR="005C40DA" w:rsidRPr="005C40DA" w:rsidRDefault="005C40DA" w:rsidP="005C40DA">
            <w:pPr>
              <w:spacing w:after="0" w:line="256" w:lineRule="auto"/>
              <w:rPr>
                <w:rFonts w:ascii="Times New Roman" w:eastAsia="Times New Roman" w:hAnsi="Times New Roman" w:cs="Times New Roman"/>
                <w:b/>
              </w:rPr>
            </w:pPr>
            <w:r w:rsidRPr="005C40DA">
              <w:rPr>
                <w:rFonts w:ascii="Times New Roman" w:eastAsia="Times New Roman" w:hAnsi="Times New Roman" w:cs="Times New Roman"/>
                <w:b/>
              </w:rPr>
              <w:t>Türk Doğum Öncesi Gelenekleri</w:t>
            </w:r>
          </w:p>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Hamilelik döneminde ne kadar sağlıklı ve dikkatli davranılırsa doğum da o kadar iyi olur. Doğum öncesindeki süreç bu yüzden önemlidir. Türk doğum öncesi gelenekleri batıl inançların hâkimiyetindedir. Hamile kadın yapacağı her harekette özenli davranır. Anne adayı kötü görüntüye sahip kişi ve cisimlere sık bakarsa çocuğun da kötü görüneceği düşünülür. Bu yüzden hamilelik süresi boyunca güzel şeyler düşünür ve güzel şeylere bakar.</w:t>
            </w:r>
          </w:p>
          <w:p w:rsid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Aşeren hamile kadın eğer aşerdiği şeyi yiyene kadar vücuduna dokunmaz. Aksi takdirde hangi bölgesine dokunursa bebeğin de o bölgesinde bir doğum lekesi olacağına inanılır. Bebeğin cinsiyet tahmininde hamilenin aşerdiği yiyeceklerin tatları esas alınır. Tatlı aşeriyorsa erkek ekşi aşeriyorsa kız olacağı tahmin edilir. Minder testiyle de cinsiyet tahmin edilmeye çalışılır. 2 adet minder yan yana koyulur minderlerin birinin altına bıçak birinin altına makas yerleştirilir. Hamileye bu minderlerden birine oturması istenir. Tabi günümüzde Türk doğum öncesi gelenekleri değişen teknolojiyle artık pek uygulanmaz.</w:t>
            </w:r>
          </w:p>
          <w:p w:rsidR="005C40DA" w:rsidRPr="005C40DA" w:rsidRDefault="005C40DA" w:rsidP="005C40DA">
            <w:pPr>
              <w:pStyle w:val="ListeParagraf"/>
              <w:spacing w:after="0" w:line="256" w:lineRule="auto"/>
              <w:rPr>
                <w:rFonts w:ascii="Times New Roman" w:eastAsia="Times New Roman" w:hAnsi="Times New Roman" w:cs="Times New Roman"/>
              </w:rPr>
            </w:pPr>
          </w:p>
          <w:p w:rsidR="005C40DA" w:rsidRPr="005C40DA" w:rsidRDefault="005C40DA" w:rsidP="005C40DA">
            <w:pPr>
              <w:spacing w:after="0" w:line="256" w:lineRule="auto"/>
              <w:rPr>
                <w:rFonts w:ascii="Times New Roman" w:eastAsia="Times New Roman" w:hAnsi="Times New Roman" w:cs="Times New Roman"/>
                <w:b/>
              </w:rPr>
            </w:pPr>
            <w:r w:rsidRPr="005C40DA">
              <w:rPr>
                <w:rFonts w:ascii="Times New Roman" w:eastAsia="Times New Roman" w:hAnsi="Times New Roman" w:cs="Times New Roman"/>
                <w:b/>
              </w:rPr>
              <w:t>Türk Doğum Sonrası Gelenekleri</w:t>
            </w:r>
          </w:p>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 xml:space="preserve">Türk doğum sonrası gelenekleri kutlama ve koruma amacı taşır. Lohusa kadına ziyaretlerde bulunulur. Eski geleneklerde bebeğin cinsiyeti erkekse daha bir coşkuyla karşılanırdı. Kız çocuğunun doğmasında aynı coşku görülmezdi. Bu sebeple günümüze kadar ulaşmış “ne be sessizlik kız mı doğdu” benzeri tabirler bulunur. Tabi ki bu yanlış yaklaşımdan artık uzaklaşıldığı görülür. Şimdi önem verilen şey bebeğin cinsiyeti değil, sağlığıdır. Bebeğin göbeğinden kesilen parça yani kordon bağı önemlidir. İnanışa göre bebeğin ilerde hangi mesleğe sahip olacağı göbek bağı sayesinde belirlenir. Bebeğin ilerde yapması istenilen meslek neyse o mesleğin yürütüldüğü binanın bahçesine bu göbek bağı gömülür. Bazen okuması </w:t>
            </w:r>
            <w:r w:rsidRPr="005C40DA">
              <w:rPr>
                <w:rFonts w:ascii="Times New Roman" w:eastAsia="Times New Roman" w:hAnsi="Times New Roman" w:cs="Times New Roman"/>
              </w:rPr>
              <w:lastRenderedPageBreak/>
              <w:t>istenilen okulun bahçesine ne bu bebek gömülür. Bazen de bu gelenek uygulanmaz fakat bu bağ saklanır. Doğumda 40 sayısı önemlidir. Kırkı çıkmak tabiri bebeğin doğumundan itibaren kırk günü doldurduğunu belirtir. İnanışa göre bebek kırk gününü doldurmadan başkaları tarafından görülürse nazara uğrar. Bu yüzden çoğu kez bebek kırk günü doldurmadan kimseye gösterilmez.</w:t>
            </w:r>
          </w:p>
          <w:p w:rsidR="005C40DA" w:rsidRPr="005C40DA" w:rsidRDefault="005C40DA" w:rsidP="005C40DA">
            <w:pPr>
              <w:pStyle w:val="ListeParagraf"/>
              <w:spacing w:after="0" w:line="256" w:lineRule="auto"/>
              <w:rPr>
                <w:rFonts w:ascii="Times New Roman" w:eastAsia="Times New Roman" w:hAnsi="Times New Roman" w:cs="Times New Roman"/>
              </w:rPr>
            </w:pPr>
          </w:p>
          <w:p w:rsid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 xml:space="preserve">Koruma amacı taşıyan Türk doğum sonrası gelenekleri içinde bir gelenek vardır ki yüzlerce yıllık bir geçmişe dayanır. Bu gelenek </w:t>
            </w:r>
            <w:proofErr w:type="spellStart"/>
            <w:r w:rsidRPr="005C40DA">
              <w:rPr>
                <w:rFonts w:ascii="Times New Roman" w:eastAsia="Times New Roman" w:hAnsi="Times New Roman" w:cs="Times New Roman"/>
              </w:rPr>
              <w:t>Albasması</w:t>
            </w:r>
            <w:proofErr w:type="spellEnd"/>
            <w:r w:rsidRPr="005C40DA">
              <w:rPr>
                <w:rFonts w:ascii="Times New Roman" w:eastAsia="Times New Roman" w:hAnsi="Times New Roman" w:cs="Times New Roman"/>
              </w:rPr>
              <w:t xml:space="preserve">- </w:t>
            </w:r>
            <w:proofErr w:type="spellStart"/>
            <w:r w:rsidRPr="005C40DA">
              <w:rPr>
                <w:rFonts w:ascii="Times New Roman" w:eastAsia="Times New Roman" w:hAnsi="Times New Roman" w:cs="Times New Roman"/>
              </w:rPr>
              <w:t>Alkarısı</w:t>
            </w:r>
            <w:proofErr w:type="spellEnd"/>
            <w:r w:rsidRPr="005C40DA">
              <w:rPr>
                <w:rFonts w:ascii="Times New Roman" w:eastAsia="Times New Roman" w:hAnsi="Times New Roman" w:cs="Times New Roman"/>
              </w:rPr>
              <w:t xml:space="preserve"> adı verilen bir ruhani varlığın bebek ve lohusa anneye zarar vereceği inanılır. Bazı yörelerde doğrudan </w:t>
            </w:r>
            <w:proofErr w:type="spellStart"/>
            <w:r w:rsidRPr="005C40DA">
              <w:rPr>
                <w:rFonts w:ascii="Times New Roman" w:eastAsia="Times New Roman" w:hAnsi="Times New Roman" w:cs="Times New Roman"/>
              </w:rPr>
              <w:t>Albasması</w:t>
            </w:r>
            <w:proofErr w:type="spellEnd"/>
            <w:r w:rsidRPr="005C40DA">
              <w:rPr>
                <w:rFonts w:ascii="Times New Roman" w:eastAsia="Times New Roman" w:hAnsi="Times New Roman" w:cs="Times New Roman"/>
              </w:rPr>
              <w:t xml:space="preserve">- </w:t>
            </w:r>
            <w:proofErr w:type="spellStart"/>
            <w:r w:rsidRPr="005C40DA">
              <w:rPr>
                <w:rFonts w:ascii="Times New Roman" w:eastAsia="Times New Roman" w:hAnsi="Times New Roman" w:cs="Times New Roman"/>
              </w:rPr>
              <w:t>Alkarısı</w:t>
            </w:r>
            <w:proofErr w:type="spellEnd"/>
            <w:r w:rsidRPr="005C40DA">
              <w:rPr>
                <w:rFonts w:ascii="Times New Roman" w:eastAsia="Times New Roman" w:hAnsi="Times New Roman" w:cs="Times New Roman"/>
              </w:rPr>
              <w:t xml:space="preserve"> ismi kullanılırken bazı yörelerde bu Şamanist inanış İslam dinindeki motiflere uygulanmıştır. Buna göre şeytanların ya da cinlerin bebeğe ve lohusa kadına zarar vereceği inanılır. Doğum yapmış kadının yalnız bırakılmaz ve başında birisi bekler. Bebeğin beşiğinin yanı başında ve annenin yatağının yanında Kur’an-ı Kerim bulunur. </w:t>
            </w:r>
            <w:proofErr w:type="gramStart"/>
            <w:r w:rsidRPr="005C40DA">
              <w:rPr>
                <w:rFonts w:ascii="Times New Roman" w:eastAsia="Times New Roman" w:hAnsi="Times New Roman" w:cs="Times New Roman"/>
              </w:rPr>
              <w:t xml:space="preserve">Yastığın altına ekmek parçası ve kilitli iğne konur. </w:t>
            </w:r>
            <w:proofErr w:type="gramEnd"/>
            <w:r w:rsidRPr="005C40DA">
              <w:rPr>
                <w:rFonts w:ascii="Times New Roman" w:eastAsia="Times New Roman" w:hAnsi="Times New Roman" w:cs="Times New Roman"/>
              </w:rPr>
              <w:t>Keçi kılı yatağın çevresine yerleştirilir. Al yani kırmızı rengi kullanılır. Lohusa kırkı çıkana kadar başına kırmızı yazma takar. Ya da kırmızı kurdele bağlar. Beşiğin üstüne kırmızı yazma örtülür. Bu sayede kötü ruhların uzaklaşacağına inanılır. Kırkı çıkmak deyimi bu inanışa dayanır. Bu tehlike olarak görülen süreç atlatıldıktan sonra ziyaretçi kabul edilir. Beşiğin üzerine sarı yazma örtülmesi de sarılık olmaması içindir. Bebek doğduktan sonra dualarla isim verilir. İsim bebeğin kulağına üç kere tekrar edilir. Türk doğum sonrası gelenekleri içinde isim koyma önemli bir yer tutar. Bebeğe verilen isimle çocuk sayısını durdurmak ya da sürekli aynı cinste çocuk olmasının engellenmesi amaçlanır. Örneğin çok fazla çocuk doğduysa “Yeter” sürekli kız çocuğu doğuyorsa artık farklı cinsiyette çocuk doğması için “Döne” “Döndü” gibi isimler verilir. Bebeğin kırkı dolduktan sonra Mevlut okutulması da Türk doğum gelenekleri arasındadır. Bebeğin bakımı konusundaki gelenekler ise yöreden yöreye farklılık göstermektedir.</w:t>
            </w:r>
          </w:p>
          <w:p w:rsidR="005C40DA" w:rsidRDefault="005C40DA" w:rsidP="005C40DA">
            <w:pPr>
              <w:pStyle w:val="ListeParagraf"/>
              <w:spacing w:after="0" w:line="256" w:lineRule="auto"/>
              <w:rPr>
                <w:rFonts w:ascii="Times New Roman" w:eastAsia="Times New Roman" w:hAnsi="Times New Roman" w:cs="Times New Roman"/>
              </w:rPr>
            </w:pPr>
          </w:p>
          <w:p w:rsidR="005C40DA" w:rsidRPr="005C40DA" w:rsidRDefault="005C40DA" w:rsidP="005C40DA">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5C40DA">
              <w:rPr>
                <w:rFonts w:ascii="Times New Roman" w:hAnsi="Times New Roman" w:cs="Times New Roman"/>
              </w:rPr>
              <w:t xml:space="preserve">Türk doğum geleneklerinden hangilerini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BF6B5C"/>
    <w:rsid w:val="00C32937"/>
    <w:rsid w:val="00C345E3"/>
    <w:rsid w:val="00C52D9E"/>
    <w:rsid w:val="00C80DC4"/>
    <w:rsid w:val="00CA5A10"/>
    <w:rsid w:val="00CC78DF"/>
    <w:rsid w:val="00D2205F"/>
    <w:rsid w:val="00D3755C"/>
    <w:rsid w:val="00D40544"/>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2022-12-15T06:05:00Z</dcterms:created>
  <dcterms:modified xsi:type="dcterms:W3CDTF">2022-12-15T06:05:00Z</dcterms:modified>
</cp:coreProperties>
</file>