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tblLook w:val="04A0" w:firstRow="1" w:lastRow="0" w:firstColumn="1" w:lastColumn="0" w:noHBand="0" w:noVBand="1"/>
      </w:tblPr>
      <w:tblGrid>
        <w:gridCol w:w="2235"/>
        <w:gridCol w:w="8363"/>
      </w:tblGrid>
      <w:tr w:rsidR="00E9599D" w:rsidRPr="005A4B04" w:rsidTr="005A4B04">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550ACF">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HALK KÜLTÜRÜ</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556ED1">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D40544">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GÖSTERİ SANATLARI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4519AA" w:rsidP="00556ED1">
            <w:pPr>
              <w:tabs>
                <w:tab w:val="left" w:pos="56"/>
              </w:tabs>
              <w:spacing w:line="256" w:lineRule="auto"/>
              <w:ind w:left="84" w:hanging="14"/>
              <w:rPr>
                <w:rFonts w:ascii="Times New Roman" w:eastAsia="Times New Roman" w:hAnsi="Times New Roman" w:cs="Times New Roman"/>
              </w:rPr>
            </w:pPr>
            <w:r>
              <w:rPr>
                <w:rFonts w:ascii="Times New Roman" w:eastAsia="Times New Roman" w:hAnsi="Times New Roman" w:cs="Times New Roman"/>
              </w:rPr>
              <w:t>Geleneksel Tiyatro Tür</w:t>
            </w:r>
            <w:r w:rsidR="00D40544">
              <w:rPr>
                <w:rFonts w:ascii="Times New Roman" w:eastAsia="Times New Roman" w:hAnsi="Times New Roman" w:cs="Times New Roman"/>
              </w:rPr>
              <w:t>leri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510705">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5B0084" w:rsidP="00E97143">
            <w:pPr>
              <w:tabs>
                <w:tab w:val="left" w:pos="56"/>
              </w:tabs>
              <w:spacing w:line="256" w:lineRule="auto"/>
              <w:ind w:left="84" w:hanging="14"/>
              <w:rPr>
                <w:rFonts w:ascii="Times New Roman" w:hAnsi="Times New Roman" w:cs="Times New Roman"/>
              </w:rPr>
            </w:pPr>
            <w:r>
              <w:rPr>
                <w:rFonts w:ascii="Times New Roman" w:hAnsi="Times New Roman" w:cs="Times New Roman"/>
              </w:rPr>
              <w:t>5-9</w:t>
            </w:r>
            <w:r w:rsidR="004519AA">
              <w:rPr>
                <w:rFonts w:ascii="Times New Roman" w:hAnsi="Times New Roman" w:cs="Times New Roman"/>
              </w:rPr>
              <w:t xml:space="preserve"> Aralık </w:t>
            </w:r>
            <w:r w:rsidR="009B3C04">
              <w:rPr>
                <w:rFonts w:ascii="Times New Roman" w:hAnsi="Times New Roman" w:cs="Times New Roman"/>
              </w:rPr>
              <w:t>2022</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4519AA" w:rsidP="000A2123">
            <w:pPr>
              <w:tabs>
                <w:tab w:val="left" w:pos="82"/>
              </w:tabs>
              <w:spacing w:after="0" w:line="256" w:lineRule="auto"/>
              <w:ind w:left="54" w:firstLine="2"/>
              <w:rPr>
                <w:rFonts w:ascii="Times New Roman" w:eastAsia="Arial" w:hAnsi="Times New Roman" w:cs="Times New Roman"/>
                <w:b/>
              </w:rPr>
            </w:pPr>
            <w:r w:rsidRPr="004519AA">
              <w:rPr>
                <w:rFonts w:ascii="Times New Roman" w:eastAsia="Arial" w:hAnsi="Times New Roman" w:cs="Times New Roman"/>
                <w:b/>
              </w:rPr>
              <w:t>H.K.8.2.3 Geleneksel tiyatro ile modern ti</w:t>
            </w:r>
            <w:r>
              <w:rPr>
                <w:rFonts w:ascii="Times New Roman" w:eastAsia="Arial" w:hAnsi="Times New Roman" w:cs="Times New Roman"/>
                <w:b/>
              </w:rPr>
              <w:t>yatronun etkileşimini fark eder</w:t>
            </w:r>
            <w:r w:rsidR="00E97143">
              <w:rPr>
                <w:rFonts w:ascii="Times New Roman" w:eastAsia="Arial" w:hAnsi="Times New Roman" w:cs="Times New Roman"/>
                <w:b/>
              </w:rPr>
              <w:t>.</w:t>
            </w:r>
          </w:p>
        </w:tc>
      </w:tr>
      <w:tr w:rsidR="00AB1558" w:rsidRPr="005A4B04" w:rsidTr="00A35CF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B45F59" w:rsidP="00D3755C">
            <w:pPr>
              <w:spacing w:after="0" w:line="256" w:lineRule="auto"/>
              <w:rPr>
                <w:rFonts w:ascii="Times New Roman" w:eastAsia="Times New Roman" w:hAnsi="Times New Roman" w:cs="Times New Roman"/>
              </w:rPr>
            </w:pPr>
            <w:r>
              <w:rPr>
                <w:rFonts w:ascii="Times New Roman" w:eastAsia="Times New Roman" w:hAnsi="Times New Roman" w:cs="Times New Roman"/>
              </w:rPr>
              <w:t>A</w:t>
            </w:r>
            <w:r w:rsidRPr="00B45F59">
              <w:rPr>
                <w:rFonts w:ascii="Times New Roman" w:eastAsia="Times New Roman" w:hAnsi="Times New Roman" w:cs="Times New Roman"/>
              </w:rPr>
              <w:t>dalet, dostluk, dürüstlük, öz denetim, sabır, saygı, sevgi, sorumluluk, vatanseverlik, yardımseverlik.</w:t>
            </w:r>
          </w:p>
        </w:tc>
      </w:tr>
      <w:tr w:rsidR="00AB1558" w:rsidRPr="005A4B04" w:rsidTr="00A35CF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550ACF" w:rsidRPr="00550ACF" w:rsidRDefault="00550ACF" w:rsidP="00345D92">
            <w:pPr>
              <w:tabs>
                <w:tab w:val="left" w:pos="42"/>
                <w:tab w:val="left" w:pos="180"/>
              </w:tabs>
              <w:spacing w:after="0" w:line="256" w:lineRule="auto"/>
              <w:ind w:left="42" w:firstLine="14"/>
              <w:rPr>
                <w:rFonts w:ascii="Times New Roman" w:eastAsia="Times New Roman" w:hAnsi="Times New Roman" w:cs="Times New Roman"/>
              </w:rPr>
            </w:pPr>
            <w:r>
              <w:rPr>
                <w:rFonts w:ascii="Times New Roman" w:eastAsia="Times New Roman" w:hAnsi="Times New Roman" w:cs="Times New Roman"/>
              </w:rPr>
              <w:t xml:space="preserve">Anlatım, Soru-cevap,  Gösteri / </w:t>
            </w:r>
            <w:proofErr w:type="spellStart"/>
            <w:r>
              <w:rPr>
                <w:rFonts w:ascii="Times New Roman" w:eastAsia="Times New Roman" w:hAnsi="Times New Roman" w:cs="Times New Roman"/>
              </w:rPr>
              <w:t>Dramatizasyon</w:t>
            </w:r>
            <w:proofErr w:type="spellEnd"/>
            <w:r>
              <w:rPr>
                <w:rFonts w:ascii="Times New Roman" w:eastAsia="Times New Roman" w:hAnsi="Times New Roman" w:cs="Times New Roman"/>
              </w:rPr>
              <w:t xml:space="preserve">, </w:t>
            </w:r>
            <w:r w:rsidRPr="00550ACF">
              <w:rPr>
                <w:rFonts w:ascii="Times New Roman" w:eastAsia="Times New Roman" w:hAnsi="Times New Roman" w:cs="Times New Roman"/>
              </w:rPr>
              <w:t>Grup Tart</w:t>
            </w:r>
            <w:r w:rsidR="00345D92">
              <w:rPr>
                <w:rFonts w:ascii="Times New Roman" w:eastAsia="Times New Roman" w:hAnsi="Times New Roman" w:cs="Times New Roman"/>
              </w:rPr>
              <w:t xml:space="preserve">ışması, </w:t>
            </w:r>
            <w:r w:rsidRPr="00550ACF">
              <w:rPr>
                <w:rFonts w:ascii="Times New Roman" w:eastAsia="Times New Roman" w:hAnsi="Times New Roman" w:cs="Times New Roman"/>
              </w:rPr>
              <w:t>Bireysel Çalışmalar</w:t>
            </w:r>
            <w:r w:rsidR="00345D92">
              <w:rPr>
                <w:rFonts w:ascii="Times New Roman" w:eastAsia="Times New Roman" w:hAnsi="Times New Roman" w:cs="Times New Roman"/>
              </w:rPr>
              <w:t>,</w:t>
            </w:r>
            <w:r w:rsidRPr="00550ACF">
              <w:rPr>
                <w:rFonts w:ascii="Times New Roman" w:eastAsia="Times New Roman" w:hAnsi="Times New Roman" w:cs="Times New Roman"/>
              </w:rPr>
              <w:t xml:space="preserve"> </w:t>
            </w:r>
          </w:p>
          <w:p w:rsidR="00AB1558" w:rsidRPr="005A4B04" w:rsidRDefault="00345D92" w:rsidP="00345D92">
            <w:pPr>
              <w:tabs>
                <w:tab w:val="left" w:pos="42"/>
                <w:tab w:val="left" w:pos="180"/>
              </w:tabs>
              <w:spacing w:after="0" w:line="256" w:lineRule="auto"/>
              <w:ind w:left="42" w:firstLine="14"/>
              <w:rPr>
                <w:rFonts w:ascii="Times New Roman" w:eastAsia="Times New Roman" w:hAnsi="Times New Roman" w:cs="Times New Roman"/>
              </w:rPr>
            </w:pPr>
            <w:r>
              <w:rPr>
                <w:rFonts w:ascii="Times New Roman" w:eastAsia="Times New Roman" w:hAnsi="Times New Roman" w:cs="Times New Roman"/>
              </w:rPr>
              <w:t xml:space="preserve">Grup Çalışması, </w:t>
            </w:r>
            <w:r w:rsidR="00550ACF" w:rsidRPr="00550ACF">
              <w:rPr>
                <w:rFonts w:ascii="Times New Roman" w:eastAsia="Times New Roman" w:hAnsi="Times New Roman" w:cs="Times New Roman"/>
              </w:rPr>
              <w:t>Sözlü tarih</w:t>
            </w:r>
          </w:p>
        </w:tc>
      </w:tr>
      <w:tr w:rsidR="00AB1558" w:rsidRPr="005A4B04" w:rsidTr="00AB1558">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345D92">
              <w:t xml:space="preserve"> </w:t>
            </w:r>
            <w:r w:rsidR="00345D92" w:rsidRPr="00345D92">
              <w:rPr>
                <w:rFonts w:ascii="Times New Roman" w:hAnsi="Times New Roman" w:cs="Times New Roman"/>
              </w:rPr>
              <w:t>Sesli ve görüntülü eğitim araçları</w:t>
            </w:r>
          </w:p>
        </w:tc>
      </w:tr>
      <w:tr w:rsidR="00AB1558" w:rsidRPr="005A4B04" w:rsidTr="00AB1558">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5A4B04" w:rsidP="005A4B04">
            <w:pPr>
              <w:spacing w:after="0" w:line="256" w:lineRule="auto"/>
              <w:rPr>
                <w:rFonts w:ascii="Times New Roman" w:eastAsia="Times New Roman" w:hAnsi="Times New Roman" w:cs="Times New Roman"/>
                <w:i/>
                <w:sz w:val="24"/>
                <w:szCs w:val="24"/>
              </w:rPr>
            </w:pPr>
            <w:proofErr w:type="spellStart"/>
            <w:proofErr w:type="gramStart"/>
            <w:r w:rsidRPr="005A4B04">
              <w:rPr>
                <w:rFonts w:ascii="Times New Roman" w:eastAsia="Times New Roman" w:hAnsi="Times New Roman" w:cs="Times New Roman"/>
                <w:i/>
                <w:sz w:val="24"/>
                <w:szCs w:val="24"/>
              </w:rPr>
              <w:t>sosyalciniz</w:t>
            </w:r>
            <w:proofErr w:type="spellEnd"/>
            <w:proofErr w:type="gramEnd"/>
          </w:p>
        </w:tc>
        <w:tc>
          <w:tcPr>
            <w:tcW w:w="8363" w:type="dxa"/>
            <w:gridSpan w:val="2"/>
            <w:tcBorders>
              <w:top w:val="single" w:sz="4" w:space="0" w:color="auto"/>
              <w:left w:val="single" w:sz="4" w:space="0" w:color="auto"/>
              <w:bottom w:val="single" w:sz="4" w:space="0" w:color="auto"/>
              <w:right w:val="single" w:sz="4" w:space="0" w:color="auto"/>
            </w:tcBorders>
            <w:vAlign w:val="center"/>
          </w:tcPr>
          <w:p w:rsidR="005B0084" w:rsidRDefault="005B0084" w:rsidP="00656872">
            <w:pPr>
              <w:pStyle w:val="ListeParagraf"/>
              <w:numPr>
                <w:ilvl w:val="0"/>
                <w:numId w:val="10"/>
              </w:numPr>
              <w:spacing w:after="0" w:line="256" w:lineRule="auto"/>
              <w:rPr>
                <w:rFonts w:ascii="Times New Roman" w:eastAsia="Times New Roman" w:hAnsi="Times New Roman" w:cs="Times New Roman"/>
              </w:rPr>
            </w:pPr>
            <w:r>
              <w:rPr>
                <w:rFonts w:ascii="Times New Roman" w:eastAsia="Times New Roman" w:hAnsi="Times New Roman" w:cs="Times New Roman"/>
              </w:rPr>
              <w:t>Kazanıma devam edilir.</w:t>
            </w:r>
            <w:bookmarkStart w:id="0" w:name="_GoBack"/>
            <w:bookmarkEnd w:id="0"/>
          </w:p>
          <w:p w:rsidR="006D7F1F" w:rsidRDefault="00656872" w:rsidP="00656872">
            <w:pPr>
              <w:pStyle w:val="ListeParagraf"/>
              <w:numPr>
                <w:ilvl w:val="0"/>
                <w:numId w:val="10"/>
              </w:num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Öğrencilere </w:t>
            </w:r>
            <w:r w:rsidRPr="00656872">
              <w:rPr>
                <w:rFonts w:ascii="Times New Roman" w:eastAsia="Times New Roman" w:hAnsi="Times New Roman" w:cs="Times New Roman"/>
                <w:b/>
              </w:rPr>
              <w:t>“</w:t>
            </w:r>
            <w:r w:rsidR="00B1000D">
              <w:rPr>
                <w:rFonts w:ascii="Times New Roman" w:eastAsia="Times New Roman" w:hAnsi="Times New Roman" w:cs="Times New Roman"/>
                <w:b/>
              </w:rPr>
              <w:t>geleneksel tiyatro hakkında neler biliyorsunuz</w:t>
            </w:r>
            <w:r w:rsidRPr="00656872">
              <w:rPr>
                <w:rFonts w:ascii="Times New Roman" w:eastAsia="Times New Roman" w:hAnsi="Times New Roman" w:cs="Times New Roman"/>
                <w:b/>
              </w:rPr>
              <w:t>”</w:t>
            </w:r>
            <w:r>
              <w:rPr>
                <w:rFonts w:ascii="Times New Roman" w:eastAsia="Times New Roman" w:hAnsi="Times New Roman" w:cs="Times New Roman"/>
              </w:rPr>
              <w:t xml:space="preserve"> diye sorulur</w:t>
            </w:r>
            <w:r w:rsidR="006D7F1F">
              <w:rPr>
                <w:rFonts w:ascii="Times New Roman" w:eastAsia="Times New Roman" w:hAnsi="Times New Roman" w:cs="Times New Roman"/>
              </w:rPr>
              <w:t>.</w:t>
            </w:r>
          </w:p>
          <w:p w:rsidR="00FA66DB" w:rsidRDefault="00FA66DB" w:rsidP="00656872">
            <w:pPr>
              <w:pStyle w:val="ListeParagraf"/>
              <w:numPr>
                <w:ilvl w:val="0"/>
                <w:numId w:val="10"/>
              </w:numPr>
              <w:spacing w:after="0" w:line="256" w:lineRule="auto"/>
              <w:rPr>
                <w:rFonts w:ascii="Times New Roman" w:eastAsia="Times New Roman" w:hAnsi="Times New Roman" w:cs="Times New Roman"/>
              </w:rPr>
            </w:pPr>
            <w:r>
              <w:rPr>
                <w:rFonts w:ascii="Times New Roman" w:eastAsia="Times New Roman" w:hAnsi="Times New Roman" w:cs="Times New Roman"/>
              </w:rPr>
              <w:t>“Bugüne kadar herhangi bir oyunda oynadınız mı” diye sorulur?</w:t>
            </w:r>
          </w:p>
          <w:p w:rsidR="00FA66DB" w:rsidRDefault="00FA66DB" w:rsidP="00656872">
            <w:pPr>
              <w:pStyle w:val="ListeParagraf"/>
              <w:numPr>
                <w:ilvl w:val="0"/>
                <w:numId w:val="10"/>
              </w:numPr>
              <w:spacing w:after="0" w:line="256" w:lineRule="auto"/>
              <w:rPr>
                <w:rFonts w:ascii="Times New Roman" w:eastAsia="Times New Roman" w:hAnsi="Times New Roman" w:cs="Times New Roman"/>
              </w:rPr>
            </w:pPr>
            <w:r>
              <w:rPr>
                <w:rFonts w:ascii="Times New Roman" w:eastAsia="Times New Roman" w:hAnsi="Times New Roman" w:cs="Times New Roman"/>
              </w:rPr>
              <w:t>Gelen cevaplar genişletilerek konuya geçilir.</w:t>
            </w:r>
          </w:p>
          <w:p w:rsidR="00E428FD" w:rsidRDefault="00E428FD" w:rsidP="00BB3AEE">
            <w:pPr>
              <w:spacing w:after="0" w:line="256" w:lineRule="auto"/>
              <w:rPr>
                <w:rFonts w:ascii="Times New Roman" w:eastAsia="Times New Roman" w:hAnsi="Times New Roman" w:cs="Times New Roman"/>
                <w:b/>
              </w:rPr>
            </w:pPr>
          </w:p>
          <w:p w:rsidR="00FA66DB" w:rsidRPr="00FA66DB" w:rsidRDefault="00FA66DB" w:rsidP="00FA66DB">
            <w:pPr>
              <w:spacing w:after="0" w:line="256" w:lineRule="auto"/>
              <w:rPr>
                <w:rFonts w:ascii="Times New Roman" w:eastAsia="Times New Roman" w:hAnsi="Times New Roman" w:cs="Times New Roman"/>
              </w:rPr>
            </w:pPr>
            <w:r w:rsidRPr="00FA66DB">
              <w:rPr>
                <w:rFonts w:ascii="Times New Roman" w:eastAsia="Times New Roman" w:hAnsi="Times New Roman" w:cs="Times New Roman"/>
              </w:rPr>
              <w:t xml:space="preserve">Tiyatro sözcüğü, Yunanca “seyirlik yeri” anlamında kullanılan </w:t>
            </w:r>
            <w:proofErr w:type="spellStart"/>
            <w:r w:rsidRPr="00FA66DB">
              <w:rPr>
                <w:rFonts w:ascii="Times New Roman" w:eastAsia="Times New Roman" w:hAnsi="Times New Roman" w:cs="Times New Roman"/>
              </w:rPr>
              <w:t>theatron</w:t>
            </w:r>
            <w:proofErr w:type="spellEnd"/>
            <w:r w:rsidRPr="00FA66DB">
              <w:rPr>
                <w:rFonts w:ascii="Times New Roman" w:eastAsia="Times New Roman" w:hAnsi="Times New Roman" w:cs="Times New Roman"/>
              </w:rPr>
              <w:t xml:space="preserve"> sözcüğünden türetilmiş ve dilimize yerleşmiştir. Geleneksel tiyatro denildiğinde kukla, Karagöz, ortaoyunu, meddahlık, hokkabazlık ve köy seyirlik oyunları akla gelmektedir. Karagöz, kukla, ortaoyunu, meddahlık ve hokkabazlık gibi türlerin tamamına Halk Tiyatrosu da denilmektedir.</w:t>
            </w:r>
          </w:p>
          <w:p w:rsidR="008041B9" w:rsidRPr="008041B9" w:rsidRDefault="008041B9" w:rsidP="008041B9">
            <w:pPr>
              <w:spacing w:after="0" w:line="256" w:lineRule="auto"/>
              <w:rPr>
                <w:rFonts w:ascii="Times New Roman" w:eastAsia="Times New Roman" w:hAnsi="Times New Roman" w:cs="Times New Roman"/>
              </w:rPr>
            </w:pPr>
            <w:r w:rsidRPr="008041B9">
              <w:rPr>
                <w:rFonts w:ascii="Times New Roman" w:eastAsia="Times New Roman" w:hAnsi="Times New Roman" w:cs="Times New Roman"/>
              </w:rPr>
              <w:t>GELENEKSEL TÜRK TİYATROSU İLE MODERN TÜRK TİYATROSU ARASINDAKİ FARKLAR</w:t>
            </w:r>
          </w:p>
          <w:p w:rsidR="008041B9" w:rsidRPr="008041B9" w:rsidRDefault="008041B9" w:rsidP="008041B9">
            <w:pPr>
              <w:spacing w:after="0" w:line="256" w:lineRule="auto"/>
              <w:rPr>
                <w:rFonts w:ascii="Times New Roman" w:eastAsia="Times New Roman" w:hAnsi="Times New Roman" w:cs="Times New Roman"/>
              </w:rPr>
            </w:pPr>
            <w:r w:rsidRPr="008041B9">
              <w:rPr>
                <w:rFonts w:ascii="Times New Roman" w:eastAsia="Times New Roman" w:hAnsi="Times New Roman" w:cs="Times New Roman"/>
              </w:rPr>
              <w:t>• Modern Türk tiyatrosunda teknoloji kullanılır. Geleneksel Türk tiyatrosunda ise teknoloji kullanılmaz.</w:t>
            </w:r>
          </w:p>
          <w:p w:rsidR="008041B9" w:rsidRPr="008041B9" w:rsidRDefault="008041B9" w:rsidP="008041B9">
            <w:pPr>
              <w:spacing w:after="0" w:line="256" w:lineRule="auto"/>
              <w:rPr>
                <w:rFonts w:ascii="Times New Roman" w:eastAsia="Times New Roman" w:hAnsi="Times New Roman" w:cs="Times New Roman"/>
              </w:rPr>
            </w:pPr>
            <w:r w:rsidRPr="008041B9">
              <w:rPr>
                <w:rFonts w:ascii="Times New Roman" w:eastAsia="Times New Roman" w:hAnsi="Times New Roman" w:cs="Times New Roman"/>
              </w:rPr>
              <w:t>• Modern Türk tiyatrosunda bir ön hazırlık çalışması vardır, geleneksel tiyatro provasızdır.</w:t>
            </w:r>
          </w:p>
          <w:p w:rsidR="008041B9" w:rsidRPr="008041B9" w:rsidRDefault="008041B9" w:rsidP="008041B9">
            <w:pPr>
              <w:spacing w:after="0" w:line="256" w:lineRule="auto"/>
              <w:rPr>
                <w:rFonts w:ascii="Times New Roman" w:eastAsia="Times New Roman" w:hAnsi="Times New Roman" w:cs="Times New Roman"/>
              </w:rPr>
            </w:pPr>
            <w:r w:rsidRPr="008041B9">
              <w:rPr>
                <w:rFonts w:ascii="Times New Roman" w:eastAsia="Times New Roman" w:hAnsi="Times New Roman" w:cs="Times New Roman"/>
              </w:rPr>
              <w:t>• Modern Türk tiyatrosunda bir senaryo yani yazılı bir metin vardır, gelenekselde ise bu yoktur tamamen doğaçlamadır.</w:t>
            </w:r>
          </w:p>
          <w:p w:rsidR="008041B9" w:rsidRPr="008041B9" w:rsidRDefault="008041B9" w:rsidP="008041B9">
            <w:pPr>
              <w:spacing w:after="0" w:line="256" w:lineRule="auto"/>
              <w:rPr>
                <w:rFonts w:ascii="Times New Roman" w:eastAsia="Times New Roman" w:hAnsi="Times New Roman" w:cs="Times New Roman"/>
              </w:rPr>
            </w:pPr>
            <w:r w:rsidRPr="008041B9">
              <w:rPr>
                <w:rFonts w:ascii="Times New Roman" w:eastAsia="Times New Roman" w:hAnsi="Times New Roman" w:cs="Times New Roman"/>
              </w:rPr>
              <w:t>• Modern Tiyatro daha profesyonel, geleneksel tiyatro daha amatördür.</w:t>
            </w:r>
          </w:p>
          <w:p w:rsidR="008041B9" w:rsidRPr="008041B9" w:rsidRDefault="008041B9" w:rsidP="008041B9">
            <w:pPr>
              <w:spacing w:after="0" w:line="256" w:lineRule="auto"/>
              <w:rPr>
                <w:rFonts w:ascii="Times New Roman" w:eastAsia="Times New Roman" w:hAnsi="Times New Roman" w:cs="Times New Roman"/>
              </w:rPr>
            </w:pPr>
            <w:r w:rsidRPr="008041B9">
              <w:rPr>
                <w:rFonts w:ascii="Times New Roman" w:eastAsia="Times New Roman" w:hAnsi="Times New Roman" w:cs="Times New Roman"/>
              </w:rPr>
              <w:t>• Geleneksel Türk tiyatrosunda sahne yoktur. Modern Türk tiyatrosunda sahne ve dekor vardır.</w:t>
            </w:r>
          </w:p>
          <w:p w:rsidR="008041B9" w:rsidRPr="008041B9" w:rsidRDefault="008041B9" w:rsidP="008041B9">
            <w:pPr>
              <w:spacing w:after="0" w:line="256" w:lineRule="auto"/>
              <w:rPr>
                <w:rFonts w:ascii="Times New Roman" w:eastAsia="Times New Roman" w:hAnsi="Times New Roman" w:cs="Times New Roman"/>
              </w:rPr>
            </w:pPr>
            <w:r w:rsidRPr="008041B9">
              <w:rPr>
                <w:rFonts w:ascii="Times New Roman" w:eastAsia="Times New Roman" w:hAnsi="Times New Roman" w:cs="Times New Roman"/>
              </w:rPr>
              <w:t>• Geleneksel Türk tiyatrosunda belirli tipler vardır. Modern Türk tiyatrosunda çeşitli karakterler ve tipler olabilir.</w:t>
            </w:r>
          </w:p>
          <w:p w:rsidR="008041B9" w:rsidRPr="008041B9" w:rsidRDefault="008041B9" w:rsidP="008041B9">
            <w:pPr>
              <w:spacing w:after="0" w:line="256" w:lineRule="auto"/>
              <w:rPr>
                <w:rFonts w:ascii="Times New Roman" w:eastAsia="Times New Roman" w:hAnsi="Times New Roman" w:cs="Times New Roman"/>
              </w:rPr>
            </w:pPr>
            <w:r w:rsidRPr="008041B9">
              <w:rPr>
                <w:rFonts w:ascii="Times New Roman" w:eastAsia="Times New Roman" w:hAnsi="Times New Roman" w:cs="Times New Roman"/>
              </w:rPr>
              <w:t>• Geleneksel Türk tiyatrosunda taklit ve yanlış anlamalar önemli yer tutarken, modern Türk tiyatrosunda konuya göre dil kullanılır.</w:t>
            </w:r>
          </w:p>
          <w:p w:rsidR="008041B9" w:rsidRPr="006F299F" w:rsidRDefault="008041B9" w:rsidP="008041B9">
            <w:pPr>
              <w:spacing w:after="0" w:line="256" w:lineRule="auto"/>
              <w:rPr>
                <w:rFonts w:ascii="Times New Roman" w:eastAsia="Times New Roman" w:hAnsi="Times New Roman" w:cs="Times New Roman"/>
              </w:rPr>
            </w:pPr>
            <w:r w:rsidRPr="008041B9">
              <w:rPr>
                <w:rFonts w:ascii="Times New Roman" w:eastAsia="Times New Roman" w:hAnsi="Times New Roman" w:cs="Times New Roman"/>
              </w:rPr>
              <w:t xml:space="preserve">• Geleneksel Türk tiyatrosu halk çevresinde, Modern Türk tiyatrosu ise </w:t>
            </w:r>
            <w:r>
              <w:rPr>
                <w:rFonts w:ascii="Times New Roman" w:eastAsia="Times New Roman" w:hAnsi="Times New Roman" w:cs="Times New Roman"/>
              </w:rPr>
              <w:t>aydın çevrede ortaya çıkmıştır.</w:t>
            </w:r>
          </w:p>
          <w:p w:rsidR="00833CD9" w:rsidRPr="006F299F" w:rsidRDefault="00833CD9" w:rsidP="002531B9">
            <w:pPr>
              <w:spacing w:after="0" w:line="256" w:lineRule="auto"/>
              <w:rPr>
                <w:rFonts w:ascii="Times New Roman" w:eastAsia="Times New Roman" w:hAnsi="Times New Roman" w:cs="Times New Roman"/>
              </w:rPr>
            </w:pPr>
          </w:p>
        </w:tc>
      </w:tr>
      <w:tr w:rsidR="00AB1558"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4F3C31"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F65995" w:rsidRPr="005A4B04" w:rsidRDefault="00DD36EE" w:rsidP="00F65995">
            <w:pPr>
              <w:pStyle w:val="AralkYok"/>
              <w:rPr>
                <w:rFonts w:ascii="Times New Roman" w:hAnsi="Times New Roman" w:cs="Times New Roman"/>
              </w:rPr>
            </w:pPr>
            <w:r w:rsidRPr="005A4B04">
              <w:rPr>
                <w:rFonts w:ascii="Times New Roman" w:hAnsi="Times New Roman" w:cs="Times New Roman"/>
              </w:rPr>
              <w:t>1-</w:t>
            </w:r>
            <w:r w:rsidR="001A2053">
              <w:rPr>
                <w:rFonts w:ascii="Times New Roman" w:hAnsi="Times New Roman" w:cs="Times New Roman"/>
              </w:rPr>
              <w:t xml:space="preserve"> </w:t>
            </w:r>
            <w:r w:rsidR="00464C7E">
              <w:rPr>
                <w:rFonts w:ascii="Times New Roman" w:hAnsi="Times New Roman" w:cs="Times New Roman"/>
              </w:rPr>
              <w:t>Geleneksel tiyatro türlerinden hangilerini biliyorsunuz?</w:t>
            </w:r>
            <w:r w:rsidR="00F65995">
              <w:rPr>
                <w:rFonts w:ascii="Times New Roman" w:hAnsi="Times New Roman" w:cs="Times New Roman"/>
              </w:rPr>
              <w:t xml:space="preserve"> </w:t>
            </w:r>
          </w:p>
          <w:p w:rsidR="00021AD6" w:rsidRPr="005A4B04" w:rsidRDefault="00021AD6" w:rsidP="00D741C1">
            <w:pPr>
              <w:pStyle w:val="AralkYok"/>
              <w:rPr>
                <w:rFonts w:ascii="Times New Roman" w:hAnsi="Times New Roman" w:cs="Times New Roman"/>
              </w:rPr>
            </w:pP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9A4001" w:rsidRPr="005A4B04" w:rsidRDefault="00E3217D" w:rsidP="00AC6A1A">
      <w:pPr>
        <w:pStyle w:val="AralkYok"/>
        <w:rPr>
          <w:rFonts w:ascii="Times New Roman" w:hAnsi="Times New Roman" w:cs="Times New Roman"/>
        </w:rPr>
      </w:pPr>
      <w:r>
        <w:rPr>
          <w:rFonts w:ascii="Times New Roman" w:hAnsi="Times New Roman" w:cs="Times New Roman"/>
        </w:rPr>
        <w:t xml:space="preserve">  </w:t>
      </w:r>
      <w:r w:rsidR="002A0F83">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2A0F83">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692B49">
        <w:rPr>
          <w:rFonts w:ascii="Times New Roman" w:hAnsi="Times New Roman" w:cs="Times New Roman"/>
        </w:rPr>
        <w:t>..........................</w:t>
      </w:r>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6">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8">
    <w:nsid w:val="766E3994"/>
    <w:multiLevelType w:val="hybridMultilevel"/>
    <w:tmpl w:val="545A5A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num>
  <w:num w:numId="4">
    <w:abstractNumId w:val="5"/>
  </w:num>
  <w:num w:numId="5">
    <w:abstractNumId w:val="0"/>
  </w:num>
  <w:num w:numId="6">
    <w:abstractNumId w:val="1"/>
  </w:num>
  <w:num w:numId="7">
    <w:abstractNumId w:val="4"/>
  </w:num>
  <w:num w:numId="8">
    <w:abstractNumId w:val="3"/>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03E43"/>
    <w:rsid w:val="00021609"/>
    <w:rsid w:val="00021AD6"/>
    <w:rsid w:val="00033B90"/>
    <w:rsid w:val="000443BC"/>
    <w:rsid w:val="00095D2A"/>
    <w:rsid w:val="000A2123"/>
    <w:rsid w:val="001115D5"/>
    <w:rsid w:val="001178F1"/>
    <w:rsid w:val="001306C2"/>
    <w:rsid w:val="00186F37"/>
    <w:rsid w:val="001A2053"/>
    <w:rsid w:val="001B27AE"/>
    <w:rsid w:val="001C15F2"/>
    <w:rsid w:val="002274F9"/>
    <w:rsid w:val="002531B9"/>
    <w:rsid w:val="00276BA3"/>
    <w:rsid w:val="002A0F83"/>
    <w:rsid w:val="002A6D68"/>
    <w:rsid w:val="002C519B"/>
    <w:rsid w:val="002E075D"/>
    <w:rsid w:val="003051CF"/>
    <w:rsid w:val="003207C7"/>
    <w:rsid w:val="00345D92"/>
    <w:rsid w:val="00366DCF"/>
    <w:rsid w:val="00372A98"/>
    <w:rsid w:val="00377DC4"/>
    <w:rsid w:val="00381994"/>
    <w:rsid w:val="003A1F07"/>
    <w:rsid w:val="003C1DDD"/>
    <w:rsid w:val="003C5868"/>
    <w:rsid w:val="003D3A0B"/>
    <w:rsid w:val="003E1A37"/>
    <w:rsid w:val="003F5A0B"/>
    <w:rsid w:val="0040038E"/>
    <w:rsid w:val="004330E8"/>
    <w:rsid w:val="004519AA"/>
    <w:rsid w:val="00464C7E"/>
    <w:rsid w:val="00487160"/>
    <w:rsid w:val="0049529D"/>
    <w:rsid w:val="004B11F9"/>
    <w:rsid w:val="004F130E"/>
    <w:rsid w:val="004F3C31"/>
    <w:rsid w:val="00504378"/>
    <w:rsid w:val="0050684B"/>
    <w:rsid w:val="00510705"/>
    <w:rsid w:val="00550ACF"/>
    <w:rsid w:val="00552A24"/>
    <w:rsid w:val="00556E28"/>
    <w:rsid w:val="00556ED1"/>
    <w:rsid w:val="005854DF"/>
    <w:rsid w:val="0059799E"/>
    <w:rsid w:val="005A4B04"/>
    <w:rsid w:val="005B0084"/>
    <w:rsid w:val="005B1E00"/>
    <w:rsid w:val="005B502D"/>
    <w:rsid w:val="005D101F"/>
    <w:rsid w:val="005E4B02"/>
    <w:rsid w:val="0062761F"/>
    <w:rsid w:val="00646806"/>
    <w:rsid w:val="00656872"/>
    <w:rsid w:val="006667B9"/>
    <w:rsid w:val="00675C81"/>
    <w:rsid w:val="00692B49"/>
    <w:rsid w:val="00696ABB"/>
    <w:rsid w:val="006B36A9"/>
    <w:rsid w:val="006C3579"/>
    <w:rsid w:val="006D7F1F"/>
    <w:rsid w:val="006E6C81"/>
    <w:rsid w:val="006F299F"/>
    <w:rsid w:val="006F334E"/>
    <w:rsid w:val="00716272"/>
    <w:rsid w:val="0072398D"/>
    <w:rsid w:val="007267AC"/>
    <w:rsid w:val="00747AC9"/>
    <w:rsid w:val="00756159"/>
    <w:rsid w:val="007B5EB2"/>
    <w:rsid w:val="007E3D0D"/>
    <w:rsid w:val="008041B9"/>
    <w:rsid w:val="00833CD9"/>
    <w:rsid w:val="00850764"/>
    <w:rsid w:val="008636D5"/>
    <w:rsid w:val="00874AAF"/>
    <w:rsid w:val="00926E3F"/>
    <w:rsid w:val="00935121"/>
    <w:rsid w:val="009353F9"/>
    <w:rsid w:val="009425B6"/>
    <w:rsid w:val="009947A1"/>
    <w:rsid w:val="009A4001"/>
    <w:rsid w:val="009B3C04"/>
    <w:rsid w:val="009D6698"/>
    <w:rsid w:val="00A115FD"/>
    <w:rsid w:val="00A27BBA"/>
    <w:rsid w:val="00A35CFD"/>
    <w:rsid w:val="00A55628"/>
    <w:rsid w:val="00A72FC2"/>
    <w:rsid w:val="00AB1558"/>
    <w:rsid w:val="00AC6A1A"/>
    <w:rsid w:val="00AD54EC"/>
    <w:rsid w:val="00B1000D"/>
    <w:rsid w:val="00B43D00"/>
    <w:rsid w:val="00B45F59"/>
    <w:rsid w:val="00BA7479"/>
    <w:rsid w:val="00BB3AEE"/>
    <w:rsid w:val="00BC0CF8"/>
    <w:rsid w:val="00BD7B99"/>
    <w:rsid w:val="00BF29B2"/>
    <w:rsid w:val="00C32937"/>
    <w:rsid w:val="00C345E3"/>
    <w:rsid w:val="00C52D9E"/>
    <w:rsid w:val="00C80DC4"/>
    <w:rsid w:val="00CA5A10"/>
    <w:rsid w:val="00CC78DF"/>
    <w:rsid w:val="00D2205F"/>
    <w:rsid w:val="00D3755C"/>
    <w:rsid w:val="00D40544"/>
    <w:rsid w:val="00D50DE9"/>
    <w:rsid w:val="00D648CA"/>
    <w:rsid w:val="00D741C1"/>
    <w:rsid w:val="00D87A07"/>
    <w:rsid w:val="00D96DBC"/>
    <w:rsid w:val="00DA7A3B"/>
    <w:rsid w:val="00DD36EE"/>
    <w:rsid w:val="00DF62AC"/>
    <w:rsid w:val="00E118D2"/>
    <w:rsid w:val="00E3217D"/>
    <w:rsid w:val="00E34C01"/>
    <w:rsid w:val="00E4122C"/>
    <w:rsid w:val="00E428FD"/>
    <w:rsid w:val="00E93767"/>
    <w:rsid w:val="00E9599D"/>
    <w:rsid w:val="00E97143"/>
    <w:rsid w:val="00EC1730"/>
    <w:rsid w:val="00F610E8"/>
    <w:rsid w:val="00F65995"/>
    <w:rsid w:val="00FA66DB"/>
    <w:rsid w:val="00FE2693"/>
    <w:rsid w:val="00FF3F2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422</Words>
  <Characters>2408</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2022-12-01T05:54:00Z</dcterms:created>
  <dcterms:modified xsi:type="dcterms:W3CDTF">2022-12-01T05:54:00Z</dcterms:modified>
</cp:coreProperties>
</file>