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6A" w:rsidRDefault="007F286A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Pr="007F286A" w:rsidRDefault="0040726E" w:rsidP="00B54159">
      <w:pPr>
        <w:spacing w:line="312" w:lineRule="auto"/>
        <w:jc w:val="center"/>
        <w:rPr>
          <w:b/>
          <w:sz w:val="4"/>
        </w:rPr>
      </w:pPr>
    </w:p>
    <w:tbl>
      <w:tblPr>
        <w:tblStyle w:val="TabloKlavuzu"/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6"/>
        <w:gridCol w:w="1427"/>
        <w:gridCol w:w="4820"/>
        <w:gridCol w:w="1417"/>
        <w:gridCol w:w="1134"/>
        <w:gridCol w:w="425"/>
        <w:gridCol w:w="421"/>
      </w:tblGrid>
      <w:tr w:rsidR="006C1ED6" w:rsidRPr="00283624" w:rsidTr="004821B4">
        <w:trPr>
          <w:trHeight w:val="143"/>
        </w:trPr>
        <w:tc>
          <w:tcPr>
            <w:tcW w:w="416" w:type="dxa"/>
            <w:vAlign w:val="center"/>
          </w:tcPr>
          <w:p w:rsidR="006C1ED6" w:rsidRPr="00283624" w:rsidRDefault="006C1ED6" w:rsidP="00AF6DC2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Konular</w:t>
            </w:r>
          </w:p>
        </w:tc>
        <w:tc>
          <w:tcPr>
            <w:tcW w:w="4820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Alt Başlıklar</w:t>
            </w:r>
          </w:p>
        </w:tc>
        <w:tc>
          <w:tcPr>
            <w:tcW w:w="1417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 xml:space="preserve">Konu Anlatımı </w:t>
            </w:r>
            <w:r w:rsidRPr="003020DF">
              <w:rPr>
                <w:rFonts w:ascii="Wingdings" w:hAnsi="Wingdings"/>
                <w:b/>
                <w:sz w:val="16"/>
                <w:szCs w:val="16"/>
              </w:rPr>
              <w:t></w:t>
            </w:r>
          </w:p>
        </w:tc>
        <w:tc>
          <w:tcPr>
            <w:tcW w:w="1134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Soru Sayısı</w:t>
            </w:r>
          </w:p>
        </w:tc>
        <w:tc>
          <w:tcPr>
            <w:tcW w:w="846" w:type="dxa"/>
            <w:gridSpan w:val="2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D-Y</w:t>
            </w:r>
          </w:p>
        </w:tc>
      </w:tr>
      <w:tr w:rsidR="003020DF" w:rsidRPr="00283624" w:rsidTr="00F96B73">
        <w:trPr>
          <w:trHeight w:val="302"/>
        </w:trPr>
        <w:tc>
          <w:tcPr>
            <w:tcW w:w="416" w:type="dxa"/>
            <w:vMerge w:val="restart"/>
            <w:vAlign w:val="center"/>
          </w:tcPr>
          <w:p w:rsidR="003020DF" w:rsidRPr="00283624" w:rsidRDefault="003020DF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7" w:type="dxa"/>
            <w:vMerge w:val="restart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ÇARPANLAR</w:t>
            </w:r>
          </w:p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VE</w:t>
            </w:r>
          </w:p>
          <w:p w:rsidR="003020DF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KATLAR</w:t>
            </w:r>
          </w:p>
        </w:tc>
        <w:tc>
          <w:tcPr>
            <w:tcW w:w="4820" w:type="dxa"/>
            <w:vAlign w:val="center"/>
          </w:tcPr>
          <w:p w:rsidR="003020DF" w:rsidRPr="00F96B73" w:rsidRDefault="00F96B73" w:rsidP="00F96B73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tr-TR"/>
              </w:rPr>
              <w:t>Asal sayılar</w:t>
            </w:r>
            <w:r w:rsidR="003F70E9" w:rsidRPr="00F96B73">
              <w:rPr>
                <w:rFonts w:cstheme="minorHAnsi"/>
                <w:sz w:val="18"/>
                <w:szCs w:val="18"/>
                <w:lang w:eastAsia="tr-TR"/>
              </w:rPr>
              <w:t>, Pozitif tam sayıların çarpanları ve asal çarpanlar (üslü gösterim)  ve aralarında asal sayılar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F96B73">
        <w:trPr>
          <w:trHeight w:val="282"/>
        </w:trPr>
        <w:tc>
          <w:tcPr>
            <w:tcW w:w="416" w:type="dxa"/>
            <w:vMerge/>
            <w:vAlign w:val="center"/>
          </w:tcPr>
          <w:p w:rsidR="003020DF" w:rsidRPr="00283624" w:rsidRDefault="003020DF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020DF" w:rsidRPr="00F96B73" w:rsidRDefault="003020DF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020DF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EBOB EKOK Ve Problemleri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F96B73">
        <w:trPr>
          <w:trHeight w:val="325"/>
        </w:trPr>
        <w:tc>
          <w:tcPr>
            <w:tcW w:w="416" w:type="dxa"/>
            <w:vMerge w:val="restart"/>
            <w:vAlign w:val="center"/>
          </w:tcPr>
          <w:p w:rsidR="003020DF" w:rsidRPr="00283624" w:rsidRDefault="003020DF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7" w:type="dxa"/>
            <w:vMerge w:val="restart"/>
            <w:vAlign w:val="center"/>
          </w:tcPr>
          <w:p w:rsidR="003020DF" w:rsidRPr="00F96B73" w:rsidRDefault="003F70E9" w:rsidP="004821B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6B73">
              <w:rPr>
                <w:rFonts w:asciiTheme="minorHAnsi" w:hAnsiTheme="minorHAnsi" w:cstheme="minorHAnsi"/>
                <w:b/>
                <w:sz w:val="18"/>
                <w:szCs w:val="18"/>
              </w:rPr>
              <w:t>ÜSLÜ SAYILAR</w:t>
            </w:r>
          </w:p>
        </w:tc>
        <w:tc>
          <w:tcPr>
            <w:tcW w:w="4820" w:type="dxa"/>
            <w:vAlign w:val="center"/>
          </w:tcPr>
          <w:p w:rsidR="003020DF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Negatif Kuvvet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F96B73">
        <w:trPr>
          <w:trHeight w:val="294"/>
        </w:trPr>
        <w:tc>
          <w:tcPr>
            <w:tcW w:w="416" w:type="dxa"/>
            <w:vMerge/>
            <w:vAlign w:val="center"/>
          </w:tcPr>
          <w:p w:rsidR="003020DF" w:rsidRPr="00283624" w:rsidRDefault="003020DF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020DF" w:rsidRPr="00F96B73" w:rsidRDefault="003020DF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020DF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Ondalık Kesir Ve Rasyonel Sayıların Kuvvetleri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F96B73">
        <w:trPr>
          <w:trHeight w:val="356"/>
        </w:trPr>
        <w:tc>
          <w:tcPr>
            <w:tcW w:w="416" w:type="dxa"/>
            <w:vMerge/>
            <w:vAlign w:val="center"/>
          </w:tcPr>
          <w:p w:rsidR="003020DF" w:rsidRPr="00283624" w:rsidRDefault="003020DF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020DF" w:rsidRPr="00F96B73" w:rsidRDefault="003020DF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020DF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Üslü Sayılarda Çarpma Bölme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020DF" w:rsidRPr="00283624" w:rsidTr="00F96B73">
        <w:trPr>
          <w:trHeight w:val="356"/>
        </w:trPr>
        <w:tc>
          <w:tcPr>
            <w:tcW w:w="416" w:type="dxa"/>
            <w:vMerge/>
            <w:vAlign w:val="center"/>
          </w:tcPr>
          <w:p w:rsidR="003020DF" w:rsidRPr="00283624" w:rsidRDefault="003020DF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020DF" w:rsidRPr="00F96B73" w:rsidRDefault="003020DF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020DF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Çok Büyük-Çok Küçük Sayılar Ve Bilimsel Gösterim</w:t>
            </w:r>
          </w:p>
        </w:tc>
        <w:tc>
          <w:tcPr>
            <w:tcW w:w="1417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283624" w:rsidRDefault="003020DF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190"/>
        </w:trPr>
        <w:tc>
          <w:tcPr>
            <w:tcW w:w="416" w:type="dxa"/>
            <w:vMerge w:val="restart"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7" w:type="dxa"/>
            <w:vMerge w:val="restart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KAREKÖKLÜ</w:t>
            </w:r>
          </w:p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SAYILAR</w:t>
            </w: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Tam Kare Sayılar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66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Tam Kare Olmayan Sayıların Tahmini ve Yaklaşık değer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66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proofErr w:type="spellStart"/>
            <w:r w:rsidRPr="00F96B73">
              <w:rPr>
                <w:rFonts w:cstheme="minorHAnsi"/>
                <w:sz w:val="18"/>
                <w:szCs w:val="18"/>
                <w:lang w:eastAsia="tr-TR"/>
              </w:rPr>
              <w:t>Kareköklü</w:t>
            </w:r>
            <w:proofErr w:type="spellEnd"/>
            <w:r w:rsidRPr="00F96B73">
              <w:rPr>
                <w:rFonts w:cstheme="minorHAnsi"/>
                <w:sz w:val="18"/>
                <w:szCs w:val="18"/>
                <w:lang w:eastAsia="tr-TR"/>
              </w:rPr>
              <w:t xml:space="preserve"> sayıları </w:t>
            </w:r>
            <w:proofErr w:type="spellStart"/>
            <w:r w:rsidRPr="00F96B73">
              <w:rPr>
                <w:rFonts w:cstheme="minorHAnsi"/>
                <w:sz w:val="18"/>
                <w:szCs w:val="18"/>
                <w:lang w:eastAsia="tr-TR"/>
              </w:rPr>
              <w:t>a√b</w:t>
            </w:r>
            <w:proofErr w:type="spellEnd"/>
            <w:r w:rsidRPr="00F96B73">
              <w:rPr>
                <w:rFonts w:cstheme="minorHAnsi"/>
                <w:sz w:val="18"/>
                <w:szCs w:val="18"/>
                <w:lang w:eastAsia="tr-TR"/>
              </w:rPr>
              <w:t xml:space="preserve"> şeklinde yazma ve </w:t>
            </w:r>
            <w:proofErr w:type="spellStart"/>
            <w:r w:rsidRPr="00F96B73">
              <w:rPr>
                <w:rFonts w:cstheme="minorHAnsi"/>
                <w:sz w:val="18"/>
                <w:szCs w:val="18"/>
                <w:lang w:eastAsia="tr-TR"/>
              </w:rPr>
              <w:t>a√b</w:t>
            </w:r>
            <w:proofErr w:type="spellEnd"/>
            <w:r w:rsidRPr="00F96B73">
              <w:rPr>
                <w:rFonts w:cstheme="minorHAnsi"/>
                <w:sz w:val="18"/>
                <w:szCs w:val="18"/>
                <w:lang w:eastAsia="tr-TR"/>
              </w:rPr>
              <w:t xml:space="preserve"> şeklindeki ifadeyi kök içine alma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66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proofErr w:type="spellStart"/>
            <w:r w:rsidRPr="00F96B73">
              <w:rPr>
                <w:rFonts w:cstheme="minorHAnsi"/>
                <w:sz w:val="18"/>
                <w:szCs w:val="18"/>
                <w:lang w:eastAsia="tr-TR"/>
              </w:rPr>
              <w:t>Kareköklü</w:t>
            </w:r>
            <w:proofErr w:type="spellEnd"/>
            <w:r w:rsidRPr="00F96B73">
              <w:rPr>
                <w:rFonts w:cstheme="minorHAnsi"/>
                <w:sz w:val="18"/>
                <w:szCs w:val="18"/>
                <w:lang w:eastAsia="tr-TR"/>
              </w:rPr>
              <w:t xml:space="preserve"> Sayılarda Toplama Çıkarma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66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proofErr w:type="spellStart"/>
            <w:r w:rsidRPr="00F96B73">
              <w:rPr>
                <w:rFonts w:cstheme="minorHAnsi"/>
                <w:sz w:val="18"/>
                <w:szCs w:val="18"/>
                <w:lang w:eastAsia="tr-TR"/>
              </w:rPr>
              <w:t>Kareköklü</w:t>
            </w:r>
            <w:proofErr w:type="spellEnd"/>
            <w:r w:rsidRPr="00F96B73">
              <w:rPr>
                <w:rFonts w:cstheme="minorHAnsi"/>
                <w:sz w:val="18"/>
                <w:szCs w:val="18"/>
                <w:lang w:eastAsia="tr-TR"/>
              </w:rPr>
              <w:t xml:space="preserve"> Sayılarda Çarpma Bölme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66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Ondalık Kesirlerin Karekökleri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390"/>
        </w:trPr>
        <w:tc>
          <w:tcPr>
            <w:tcW w:w="416" w:type="dxa"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27" w:type="dxa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VERİ ANALİZİ</w:t>
            </w:r>
          </w:p>
        </w:tc>
        <w:tc>
          <w:tcPr>
            <w:tcW w:w="4820" w:type="dxa"/>
            <w:vAlign w:val="center"/>
          </w:tcPr>
          <w:p w:rsidR="003F70E9" w:rsidRPr="00F96B73" w:rsidRDefault="00F96B73" w:rsidP="00F96B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 w:rsidR="003F70E9" w:rsidRPr="00F96B73">
              <w:rPr>
                <w:rFonts w:asciiTheme="minorHAnsi" w:hAnsiTheme="minorHAnsi" w:cstheme="minorHAnsi"/>
                <w:sz w:val="18"/>
                <w:szCs w:val="18"/>
              </w:rPr>
              <w:t>ri Analizi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86"/>
        </w:trPr>
        <w:tc>
          <w:tcPr>
            <w:tcW w:w="416" w:type="dxa"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7" w:type="dxa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OLASILIK</w:t>
            </w: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 xml:space="preserve">Basit olayların olma olasılığı 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325"/>
        </w:trPr>
        <w:tc>
          <w:tcPr>
            <w:tcW w:w="416" w:type="dxa"/>
            <w:vMerge w:val="restart"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27" w:type="dxa"/>
            <w:vMerge w:val="restart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CEBİRSEL İFADELER</w:t>
            </w:r>
          </w:p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VE ÖZDEŞLİKLER</w:t>
            </w: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Cebirsel ifadeler ve Cebirsel ifadelerde Çarpma İşlemi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40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Özdeşlikler ve Modelleme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40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F96B73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  <w:lang w:eastAsia="tr-TR"/>
              </w:rPr>
              <w:t>Cebirsel</w:t>
            </w:r>
            <w:r w:rsidR="003F70E9" w:rsidRPr="00F96B73">
              <w:rPr>
                <w:rFonts w:cstheme="minorHAnsi"/>
                <w:sz w:val="18"/>
                <w:szCs w:val="18"/>
                <w:lang w:eastAsia="tr-TR"/>
              </w:rPr>
              <w:t xml:space="preserve"> İfadeleri Çarpanlara Ayırma</w:t>
            </w:r>
          </w:p>
        </w:tc>
        <w:tc>
          <w:tcPr>
            <w:tcW w:w="1417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325"/>
        </w:trPr>
        <w:tc>
          <w:tcPr>
            <w:tcW w:w="416" w:type="dxa"/>
            <w:vMerge w:val="restart"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27" w:type="dxa"/>
            <w:vMerge w:val="restart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DOĞRUSAL DENKLEMLER</w:t>
            </w: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Birinci Dereceden Bir Bilinmeyenli Denklemler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40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Koordinat Sistemi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40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Doğrusal Denklemler ve Grafikleri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40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 xml:space="preserve">Doğrunun Eğimi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325"/>
        </w:trPr>
        <w:tc>
          <w:tcPr>
            <w:tcW w:w="416" w:type="dxa"/>
            <w:vMerge w:val="restart"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27" w:type="dxa"/>
            <w:vMerge w:val="restart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EŞİTSİZLİKLER</w:t>
            </w: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Eşitsizliklerin çözüm kümesini sayı doğrusunda gösterme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40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Eşitsizlik problemleri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325"/>
        </w:trPr>
        <w:tc>
          <w:tcPr>
            <w:tcW w:w="416" w:type="dxa"/>
            <w:vMerge w:val="restart"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27" w:type="dxa"/>
            <w:vMerge w:val="restart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ÜÇGENLER</w:t>
            </w: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Yardımcı elemanlar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325"/>
        </w:trPr>
        <w:tc>
          <w:tcPr>
            <w:tcW w:w="416" w:type="dxa"/>
            <w:vMerge/>
            <w:vAlign w:val="center"/>
          </w:tcPr>
          <w:p w:rsidR="003F70E9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Üçgen çizme kuralları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40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 xml:space="preserve">Üçgen Eşitsizliği 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40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Açı kenar ilişkisi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240"/>
        </w:trPr>
        <w:tc>
          <w:tcPr>
            <w:tcW w:w="416" w:type="dxa"/>
            <w:vMerge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3F70E9" w:rsidRPr="00F96B73" w:rsidRDefault="003F70E9" w:rsidP="004821B4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Pisagor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325"/>
        </w:trPr>
        <w:tc>
          <w:tcPr>
            <w:tcW w:w="416" w:type="dxa"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27" w:type="dxa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EŞLİK VE BENZERLİK</w:t>
            </w: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Üçgenlerde eşlik ve</w:t>
            </w:r>
            <w:r w:rsidR="00F96B73">
              <w:rPr>
                <w:rFonts w:cstheme="minorHAnsi"/>
                <w:sz w:val="18"/>
                <w:szCs w:val="18"/>
                <w:lang w:eastAsia="tr-TR"/>
              </w:rPr>
              <w:t xml:space="preserve"> benzerlik</w:t>
            </w:r>
            <w:r w:rsidRPr="00F96B73">
              <w:rPr>
                <w:rFonts w:cstheme="minorHAnsi"/>
                <w:sz w:val="18"/>
                <w:szCs w:val="18"/>
                <w:lang w:eastAsia="tr-TR"/>
              </w:rPr>
              <w:t xml:space="preserve"> şartları</w:t>
            </w:r>
          </w:p>
        </w:tc>
        <w:tc>
          <w:tcPr>
            <w:tcW w:w="1417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3F70E9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3F70E9" w:rsidRPr="00283624" w:rsidTr="00F96B73">
        <w:trPr>
          <w:trHeight w:val="325"/>
        </w:trPr>
        <w:tc>
          <w:tcPr>
            <w:tcW w:w="416" w:type="dxa"/>
            <w:vAlign w:val="center"/>
          </w:tcPr>
          <w:p w:rsidR="003F70E9" w:rsidRPr="00283624" w:rsidRDefault="003F70E9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7" w:type="dxa"/>
            <w:vAlign w:val="center"/>
          </w:tcPr>
          <w:p w:rsidR="003F70E9" w:rsidRPr="00F96B73" w:rsidRDefault="003F70E9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DÖNÜŞÜM GEOMETRİSİ</w:t>
            </w:r>
          </w:p>
        </w:tc>
        <w:tc>
          <w:tcPr>
            <w:tcW w:w="4820" w:type="dxa"/>
            <w:vAlign w:val="center"/>
          </w:tcPr>
          <w:p w:rsidR="003F70E9" w:rsidRPr="00F96B73" w:rsidRDefault="003F70E9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Yansıma- Öteleme</w:t>
            </w:r>
          </w:p>
        </w:tc>
        <w:tc>
          <w:tcPr>
            <w:tcW w:w="1417" w:type="dxa"/>
          </w:tcPr>
          <w:p w:rsidR="003F70E9" w:rsidRPr="00283624" w:rsidRDefault="003F70E9" w:rsidP="00181D0D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0E9" w:rsidRPr="00283624" w:rsidRDefault="003F70E9" w:rsidP="00181D0D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F70E9" w:rsidRPr="00283624" w:rsidRDefault="003F70E9" w:rsidP="00181D0D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3F70E9" w:rsidRPr="00283624" w:rsidRDefault="003F70E9" w:rsidP="00181D0D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4821B4" w:rsidRPr="00283624" w:rsidTr="00F96B73">
        <w:trPr>
          <w:trHeight w:val="325"/>
        </w:trPr>
        <w:tc>
          <w:tcPr>
            <w:tcW w:w="416" w:type="dxa"/>
            <w:vMerge w:val="restart"/>
            <w:vAlign w:val="center"/>
          </w:tcPr>
          <w:p w:rsidR="004821B4" w:rsidRPr="00283624" w:rsidRDefault="004821B4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27" w:type="dxa"/>
            <w:vMerge w:val="restart"/>
            <w:vAlign w:val="center"/>
          </w:tcPr>
          <w:p w:rsidR="004821B4" w:rsidRPr="00F96B73" w:rsidRDefault="004821B4" w:rsidP="004821B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73">
              <w:rPr>
                <w:rFonts w:cstheme="minorHAnsi"/>
                <w:b/>
                <w:sz w:val="18"/>
                <w:szCs w:val="18"/>
              </w:rPr>
              <w:t>GEOMETRİK CİSİMLER</w:t>
            </w:r>
          </w:p>
        </w:tc>
        <w:tc>
          <w:tcPr>
            <w:tcW w:w="4820" w:type="dxa"/>
            <w:vAlign w:val="center"/>
          </w:tcPr>
          <w:p w:rsidR="004821B4" w:rsidRPr="00F96B73" w:rsidRDefault="004821B4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Prizma ve piramitlerin elemanları ve açılımları</w:t>
            </w:r>
          </w:p>
        </w:tc>
        <w:tc>
          <w:tcPr>
            <w:tcW w:w="1417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4821B4" w:rsidRPr="00283624" w:rsidTr="00F96B73">
        <w:trPr>
          <w:trHeight w:val="240"/>
        </w:trPr>
        <w:tc>
          <w:tcPr>
            <w:tcW w:w="416" w:type="dxa"/>
            <w:vMerge/>
          </w:tcPr>
          <w:p w:rsidR="004821B4" w:rsidRPr="00283624" w:rsidRDefault="004821B4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4821B4" w:rsidRPr="000C7EF5" w:rsidRDefault="004821B4" w:rsidP="004821B4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4821B4" w:rsidRPr="00F96B73" w:rsidRDefault="004821B4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Koni ve Silindirin elemanları ve açılımları</w:t>
            </w:r>
          </w:p>
        </w:tc>
        <w:tc>
          <w:tcPr>
            <w:tcW w:w="1417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4821B4" w:rsidRPr="00283624" w:rsidTr="00F96B73">
        <w:trPr>
          <w:trHeight w:val="240"/>
        </w:trPr>
        <w:tc>
          <w:tcPr>
            <w:tcW w:w="416" w:type="dxa"/>
            <w:vMerge/>
          </w:tcPr>
          <w:p w:rsidR="004821B4" w:rsidRPr="00283624" w:rsidRDefault="004821B4" w:rsidP="004821B4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4821B4" w:rsidRPr="000C7EF5" w:rsidRDefault="004821B4" w:rsidP="004821B4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4821B4" w:rsidRPr="00F96B73" w:rsidRDefault="004821B4" w:rsidP="00F96B73">
            <w:pPr>
              <w:pStyle w:val="AralkYok"/>
              <w:rPr>
                <w:rFonts w:cstheme="minorHAnsi"/>
                <w:sz w:val="18"/>
                <w:szCs w:val="18"/>
                <w:lang w:eastAsia="tr-TR"/>
              </w:rPr>
            </w:pPr>
            <w:r w:rsidRPr="00F96B73">
              <w:rPr>
                <w:rFonts w:cstheme="minorHAnsi"/>
                <w:sz w:val="18"/>
                <w:szCs w:val="18"/>
                <w:lang w:eastAsia="tr-TR"/>
              </w:rPr>
              <w:t>Silindirin alanı ve hacmi</w:t>
            </w:r>
          </w:p>
        </w:tc>
        <w:tc>
          <w:tcPr>
            <w:tcW w:w="1417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4821B4" w:rsidRPr="00283624" w:rsidRDefault="004821B4" w:rsidP="004821B4">
            <w:pPr>
              <w:spacing w:line="312" w:lineRule="auto"/>
              <w:rPr>
                <w:sz w:val="18"/>
                <w:szCs w:val="18"/>
              </w:rPr>
            </w:pPr>
          </w:p>
        </w:tc>
      </w:tr>
    </w:tbl>
    <w:p w:rsidR="00B54159" w:rsidRDefault="00B54159" w:rsidP="00664B1C">
      <w:pPr>
        <w:spacing w:line="312" w:lineRule="auto"/>
        <w:rPr>
          <w:b/>
          <w:sz w:val="22"/>
        </w:rPr>
      </w:pPr>
    </w:p>
    <w:tbl>
      <w:tblPr>
        <w:tblpPr w:leftFromText="141" w:rightFromText="141" w:vertAnchor="text" w:horzAnchor="margin" w:tblpX="-147" w:tblpY="22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4821B4" w:rsidTr="00181D0D">
        <w:trPr>
          <w:trHeight w:val="186"/>
        </w:trPr>
        <w:tc>
          <w:tcPr>
            <w:tcW w:w="10008" w:type="dxa"/>
          </w:tcPr>
          <w:p w:rsidR="004821B4" w:rsidRPr="00DA6906" w:rsidRDefault="004821B4" w:rsidP="00181D0D">
            <w:pPr>
              <w:spacing w:line="312" w:lineRule="auto"/>
              <w:rPr>
                <w:b/>
                <w:sz w:val="18"/>
              </w:rPr>
            </w:pPr>
            <w:r w:rsidRPr="00DA6906">
              <w:rPr>
                <w:b/>
                <w:sz w:val="18"/>
              </w:rPr>
              <w:t>Varsa Açıklama ve Notlar</w:t>
            </w:r>
          </w:p>
        </w:tc>
      </w:tr>
      <w:tr w:rsidR="004821B4" w:rsidTr="00F96B73">
        <w:trPr>
          <w:trHeight w:val="1121"/>
        </w:trPr>
        <w:tc>
          <w:tcPr>
            <w:tcW w:w="10008" w:type="dxa"/>
          </w:tcPr>
          <w:p w:rsidR="004821B4" w:rsidRDefault="004821B4" w:rsidP="00181D0D">
            <w:pPr>
              <w:spacing w:line="312" w:lineRule="auto"/>
              <w:rPr>
                <w:b/>
                <w:sz w:val="22"/>
              </w:rPr>
            </w:pPr>
          </w:p>
        </w:tc>
      </w:tr>
    </w:tbl>
    <w:p w:rsidR="003F70E9" w:rsidRDefault="003F70E9" w:rsidP="00664B1C">
      <w:pPr>
        <w:spacing w:line="312" w:lineRule="auto"/>
        <w:rPr>
          <w:b/>
          <w:sz w:val="22"/>
        </w:rPr>
      </w:pPr>
    </w:p>
    <w:p w:rsidR="00DA6906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Öğrenci Adı-Soyadı</w:t>
      </w:r>
      <w:r>
        <w:rPr>
          <w:b/>
          <w:sz w:val="22"/>
        </w:rPr>
        <w:tab/>
        <w:t>:</w:t>
      </w:r>
    </w:p>
    <w:p w:rsidR="00DA6906" w:rsidRPr="00B54159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Öğretmen Adı-Soyadı</w:t>
      </w:r>
      <w:r>
        <w:rPr>
          <w:b/>
          <w:sz w:val="22"/>
        </w:rPr>
        <w:tab/>
        <w:t>:</w:t>
      </w:r>
    </w:p>
    <w:sectPr w:rsidR="00DA6906" w:rsidRPr="00B54159" w:rsidSect="001328CA">
      <w:headerReference w:type="default" r:id="rId7"/>
      <w:footerReference w:type="default" r:id="rId8"/>
      <w:pgSz w:w="11906" w:h="16838"/>
      <w:pgMar w:top="709" w:right="1417" w:bottom="1134" w:left="1417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9BA" w:rsidRDefault="004159BA" w:rsidP="00FE39EA">
      <w:r>
        <w:separator/>
      </w:r>
    </w:p>
  </w:endnote>
  <w:endnote w:type="continuationSeparator" w:id="0">
    <w:p w:rsidR="004159BA" w:rsidRDefault="004159BA" w:rsidP="00FE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Ko</w:t>
    </w:r>
    <w:r w:rsidRPr="008372E3">
      <w:rPr>
        <w:sz w:val="20"/>
        <w:szCs w:val="17"/>
      </w:rPr>
      <w:t>nu çalışıldığın</w:t>
    </w:r>
    <w:r>
      <w:rPr>
        <w:sz w:val="20"/>
        <w:szCs w:val="17"/>
      </w:rPr>
      <w:t>da “Konu Anlatımı”</w:t>
    </w:r>
    <w:r w:rsidRPr="008372E3">
      <w:rPr>
        <w:sz w:val="20"/>
        <w:szCs w:val="17"/>
      </w:rPr>
      <w:t xml:space="preserve"> </w:t>
    </w:r>
    <w:r>
      <w:rPr>
        <w:sz w:val="20"/>
        <w:szCs w:val="17"/>
      </w:rPr>
      <w:t xml:space="preserve">bölümüne </w:t>
    </w:r>
    <w:r w:rsidRPr="008372E3">
      <w:rPr>
        <w:sz w:val="20"/>
        <w:szCs w:val="17"/>
      </w:rPr>
      <w:t xml:space="preserve"> </w:t>
    </w:r>
    <w:r w:rsidRPr="008372E3">
      <w:rPr>
        <w:rFonts w:ascii="Wingdings" w:hAnsi="Wingdings"/>
        <w:sz w:val="20"/>
        <w:szCs w:val="17"/>
      </w:rPr>
      <w:t></w:t>
    </w:r>
    <w:r w:rsidRPr="008372E3">
      <w:rPr>
        <w:rFonts w:ascii="Wingdings" w:hAnsi="Wingdings"/>
        <w:sz w:val="20"/>
        <w:szCs w:val="17"/>
      </w:rPr>
      <w:t></w:t>
    </w:r>
    <w:r w:rsidRPr="008372E3">
      <w:rPr>
        <w:sz w:val="20"/>
        <w:szCs w:val="17"/>
      </w:rPr>
      <w:t>konulacak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Çözülen soru sayısı “Soru Sayısı</w:t>
    </w:r>
    <w:r w:rsidRPr="008372E3">
      <w:rPr>
        <w:sz w:val="20"/>
        <w:szCs w:val="17"/>
      </w:rPr>
      <w:t>” kısmına yazılacak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 xml:space="preserve">Toplam </w:t>
    </w:r>
    <w:r w:rsidRPr="008372E3">
      <w:rPr>
        <w:sz w:val="20"/>
        <w:szCs w:val="17"/>
      </w:rPr>
      <w:t>Doğru ve Yanlış soru</w:t>
    </w:r>
    <w:r>
      <w:rPr>
        <w:sz w:val="20"/>
        <w:szCs w:val="17"/>
      </w:rPr>
      <w:t xml:space="preserve"> sayısı “D-Y” kısmına yazılaca</w:t>
    </w:r>
    <w:r w:rsidRPr="008372E3">
      <w:rPr>
        <w:sz w:val="20"/>
        <w:szCs w:val="17"/>
      </w:rPr>
      <w:t>k</w:t>
    </w:r>
    <w:r>
      <w:rPr>
        <w:sz w:val="20"/>
        <w:szCs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9BA" w:rsidRDefault="004159BA" w:rsidP="00FE39EA">
      <w:r>
        <w:separator/>
      </w:r>
    </w:p>
  </w:footnote>
  <w:footnote w:type="continuationSeparator" w:id="0">
    <w:p w:rsidR="004159BA" w:rsidRDefault="004159BA" w:rsidP="00FE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Default="003020DF" w:rsidP="0040726E">
    <w:pPr>
      <w:jc w:val="center"/>
      <w:rPr>
        <w:b/>
        <w:sz w:val="20"/>
      </w:rPr>
    </w:pPr>
    <w:proofErr w:type="gramStart"/>
    <w:r>
      <w:rPr>
        <w:b/>
        <w:sz w:val="20"/>
      </w:rPr>
      <w:t>……………………………..……..</w:t>
    </w:r>
    <w:proofErr w:type="gramEnd"/>
    <w:r>
      <w:rPr>
        <w:b/>
        <w:sz w:val="20"/>
      </w:rPr>
      <w:t xml:space="preserve"> ORTAOKULU</w:t>
    </w:r>
  </w:p>
  <w:p w:rsidR="003020DF" w:rsidRDefault="003020DF" w:rsidP="00DE00FA">
    <w:pPr>
      <w:pStyle w:val="stBilgi"/>
      <w:jc w:val="center"/>
    </w:pPr>
    <w:r>
      <w:rPr>
        <w:b/>
        <w:sz w:val="18"/>
      </w:rPr>
      <w:t>2019-2020 Eğitim Öğretim Yılı L</w:t>
    </w:r>
    <w:r w:rsidRPr="00505EFD">
      <w:rPr>
        <w:b/>
        <w:sz w:val="18"/>
      </w:rPr>
      <w:t xml:space="preserve">GS </w:t>
    </w:r>
    <w:r w:rsidR="003F70E9">
      <w:rPr>
        <w:b/>
        <w:sz w:val="20"/>
        <w:u w:val="single"/>
      </w:rPr>
      <w:t>MATEMATİK</w:t>
    </w:r>
    <w:r w:rsidR="00DF0946">
      <w:rPr>
        <w:b/>
        <w:sz w:val="20"/>
        <w:u w:val="single"/>
      </w:rPr>
      <w:t xml:space="preserve"> 8</w:t>
    </w:r>
    <w:r w:rsidRPr="00505EFD">
      <w:rPr>
        <w:b/>
        <w:sz w:val="18"/>
      </w:rPr>
      <w:t xml:space="preserve"> KONU TAKİP ÇİZELGESİ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63D5E"/>
    <w:multiLevelType w:val="hybridMultilevel"/>
    <w:tmpl w:val="EC32F7E4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2A7C3D"/>
    <w:multiLevelType w:val="hybridMultilevel"/>
    <w:tmpl w:val="F154D6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22"/>
    <w:rsid w:val="00011B66"/>
    <w:rsid w:val="000A04DC"/>
    <w:rsid w:val="000C7EF5"/>
    <w:rsid w:val="0012065D"/>
    <w:rsid w:val="001328CA"/>
    <w:rsid w:val="001975F6"/>
    <w:rsid w:val="00215A9F"/>
    <w:rsid w:val="00255570"/>
    <w:rsid w:val="00283624"/>
    <w:rsid w:val="002A07DB"/>
    <w:rsid w:val="003020DF"/>
    <w:rsid w:val="00307B18"/>
    <w:rsid w:val="003246D4"/>
    <w:rsid w:val="003734CC"/>
    <w:rsid w:val="003C0E2A"/>
    <w:rsid w:val="003C15B6"/>
    <w:rsid w:val="003F70E9"/>
    <w:rsid w:val="0040726E"/>
    <w:rsid w:val="004159BA"/>
    <w:rsid w:val="0041732A"/>
    <w:rsid w:val="00445ED7"/>
    <w:rsid w:val="004821B4"/>
    <w:rsid w:val="00505EFD"/>
    <w:rsid w:val="00565A47"/>
    <w:rsid w:val="005C3717"/>
    <w:rsid w:val="005C540E"/>
    <w:rsid w:val="00664B1C"/>
    <w:rsid w:val="006C1ED6"/>
    <w:rsid w:val="006E7836"/>
    <w:rsid w:val="00723ACE"/>
    <w:rsid w:val="0074279F"/>
    <w:rsid w:val="007A074A"/>
    <w:rsid w:val="007B29ED"/>
    <w:rsid w:val="007F286A"/>
    <w:rsid w:val="008372E3"/>
    <w:rsid w:val="00867A4B"/>
    <w:rsid w:val="0097506E"/>
    <w:rsid w:val="009B6E19"/>
    <w:rsid w:val="00AF6DC2"/>
    <w:rsid w:val="00B00ADB"/>
    <w:rsid w:val="00B54159"/>
    <w:rsid w:val="00B61F79"/>
    <w:rsid w:val="00BD2B23"/>
    <w:rsid w:val="00C452A2"/>
    <w:rsid w:val="00C52148"/>
    <w:rsid w:val="00CA53B8"/>
    <w:rsid w:val="00D21580"/>
    <w:rsid w:val="00D8258E"/>
    <w:rsid w:val="00DA6906"/>
    <w:rsid w:val="00DE00FA"/>
    <w:rsid w:val="00DF0946"/>
    <w:rsid w:val="00E06DA1"/>
    <w:rsid w:val="00EE6F71"/>
    <w:rsid w:val="00F40EF8"/>
    <w:rsid w:val="00F96B73"/>
    <w:rsid w:val="00FB2905"/>
    <w:rsid w:val="00FE39EA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8196B"/>
  <w15:docId w15:val="{57B7185D-AF8F-4C3B-8E72-747D4DF3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9B6E19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9B6E1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5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02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Buğra Topkara</dc:creator>
  <cp:lastModifiedBy>Windows Kullanıcısı</cp:lastModifiedBy>
  <cp:revision>3</cp:revision>
  <cp:lastPrinted>2016-11-02T14:04:00Z</cp:lastPrinted>
  <dcterms:created xsi:type="dcterms:W3CDTF">2019-10-09T11:46:00Z</dcterms:created>
  <dcterms:modified xsi:type="dcterms:W3CDTF">2019-10-09T13:54:00Z</dcterms:modified>
</cp:coreProperties>
</file>