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30EB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86489D">
              <w:rPr>
                <w:rFonts w:ascii="Times New Roman" w:hAnsi="Times New Roman" w:cs="Times New Roman"/>
              </w:rPr>
              <w:t xml:space="preserve"> Kasım </w:t>
            </w:r>
            <w:r>
              <w:rPr>
                <w:rFonts w:ascii="Times New Roman" w:hAnsi="Times New Roman" w:cs="Times New Roman"/>
              </w:rPr>
              <w:t xml:space="preserve">2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30EBC" w:rsidP="000A2123">
            <w:pPr>
              <w:tabs>
                <w:tab w:val="left" w:pos="82"/>
              </w:tabs>
              <w:spacing w:after="0" w:line="256" w:lineRule="auto"/>
              <w:ind w:left="54" w:firstLine="2"/>
              <w:rPr>
                <w:rFonts w:ascii="Times New Roman" w:eastAsia="Arial" w:hAnsi="Times New Roman" w:cs="Times New Roman"/>
                <w:b/>
              </w:rPr>
            </w:pPr>
            <w:r w:rsidRPr="00230EBC">
              <w:rPr>
                <w:rFonts w:ascii="Times New Roman" w:eastAsia="Arial" w:hAnsi="Times New Roman" w:cs="Times New Roman"/>
                <w:b/>
              </w:rPr>
              <w:t>8.3.2.1. Sorgulayıcı ve eleştirel tutum sergiler.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düşünmeye başladığımızda benimsediğimiz inançlarımız artık “değişmez” </w:t>
            </w:r>
            <w:r w:rsidRPr="00E06E7B">
              <w:rPr>
                <w:rFonts w:ascii="Times New Roman" w:eastAsia="Times New Roman" w:hAnsi="Times New Roman" w:cs="Times New Roman"/>
              </w:rPr>
              <w:lastRenderedPageBreak/>
              <w:t>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düşünce </w:t>
            </w:r>
            <w:proofErr w:type="spellStart"/>
            <w:r w:rsidRPr="00E06E7B">
              <w:rPr>
                <w:rFonts w:ascii="Times New Roman" w:eastAsia="Times New Roman" w:hAnsi="Times New Roman" w:cs="Times New Roman"/>
              </w:rPr>
              <w:t>skeptisizm</w:t>
            </w:r>
            <w:proofErr w:type="spellEnd"/>
            <w:r w:rsidRPr="00E06E7B">
              <w:rPr>
                <w:rFonts w:ascii="Times New Roman" w:eastAsia="Times New Roman" w:hAnsi="Times New Roman" w:cs="Times New Roman"/>
              </w:rPr>
              <w:t xml:space="preserve">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Default="00E06E7B" w:rsidP="00E06E7B">
            <w:pPr>
              <w:spacing w:after="0" w:line="256" w:lineRule="auto"/>
              <w:ind w:left="360"/>
              <w:rPr>
                <w:rFonts w:ascii="Times New Roman" w:eastAsia="Times New Roman" w:hAnsi="Times New Roman" w:cs="Times New Roman"/>
              </w:rPr>
            </w:pPr>
            <w:bookmarkStart w:id="0" w:name="_GoBack"/>
            <w:bookmarkEnd w:id="0"/>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E06E7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3549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2022-11-24T08:49:00Z</dcterms:created>
  <dcterms:modified xsi:type="dcterms:W3CDTF">2022-11-24T08:54:00Z</dcterms:modified>
</cp:coreProperties>
</file>