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DA358C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AVRUPA’</w:t>
            </w:r>
            <w:r w:rsidR="005664F3">
              <w:rPr>
                <w:rFonts w:ascii="Times New Roman" w:hAnsi="Times New Roman" w:cs="Times New Roman"/>
                <w:sz w:val="24"/>
                <w:szCs w:val="24"/>
              </w:rPr>
              <w:t>DA UYA</w:t>
            </w:r>
            <w:bookmarkStart w:id="0" w:name="_GoBack"/>
            <w:bookmarkEnd w:id="0"/>
            <w:r w:rsidR="005664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DA358C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8421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E0BE4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Kasım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DA358C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A358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3E" w:rsidRDefault="00AA4E3E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Coğrafi Keşiflerin nedenlerine değinilecek.</w:t>
            </w:r>
          </w:p>
          <w:p w:rsidR="00C90135" w:rsidRPr="003810BE" w:rsidRDefault="00AA4E3E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Kâşifler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keşifleri 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anlatılacak.</w:t>
            </w:r>
          </w:p>
          <w:p w:rsidR="005E4642" w:rsidRDefault="00AA4E3E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Rönesans neden ve sonuçlarına değinilecek.</w:t>
            </w:r>
          </w:p>
          <w:p w:rsidR="00AA4E3E" w:rsidRDefault="00AA4E3E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Reformun</w:t>
            </w:r>
            <w:r w:rsidRP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neden ve sonuçlarına değinilecek </w:t>
            </w:r>
          </w:p>
          <w:p w:rsidR="00C90135" w:rsidRDefault="00AA4E3E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Aydınlanma Çağının önemine vurgu yapılacak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59F9" w:rsidRPr="003810BE" w:rsidRDefault="005E59F9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Sanayi İnkılabı ve Fransız İhtilalinin neden ve sonuçlarına değinilecek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190D" w:rsidRDefault="00C90135" w:rsidP="00DF190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190D" w:rsidRPr="00DF190D" w:rsidRDefault="00DF190D" w:rsidP="00DF19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5E59F9">
              <w:rPr>
                <w:rFonts w:ascii="Times New Roman" w:hAnsi="Times New Roman" w:cs="Times New Roman"/>
                <w:sz w:val="24"/>
                <w:szCs w:val="24"/>
              </w:rPr>
              <w:t>Kaşifler</w:t>
            </w:r>
            <w:proofErr w:type="gramEnd"/>
            <w:r w:rsidR="005E59F9">
              <w:rPr>
                <w:rFonts w:ascii="Times New Roman" w:hAnsi="Times New Roman" w:cs="Times New Roman"/>
                <w:sz w:val="24"/>
                <w:szCs w:val="24"/>
              </w:rPr>
              <w:t xml:space="preserve"> ve keşifleri hakkında bilgi veriniz.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Rönesans nedir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Reformun Avrupa’ya etkileri nelerdir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AD6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Sanayi İnkılabının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 xml:space="preserve"> sonuçları nelerdir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2C9E"/>
    <w:rsid w:val="0049529D"/>
    <w:rsid w:val="004B11F9"/>
    <w:rsid w:val="00510705"/>
    <w:rsid w:val="0053171E"/>
    <w:rsid w:val="005664F3"/>
    <w:rsid w:val="00571AD7"/>
    <w:rsid w:val="005B502D"/>
    <w:rsid w:val="005D101F"/>
    <w:rsid w:val="005E0BE4"/>
    <w:rsid w:val="005E4642"/>
    <w:rsid w:val="005E59F9"/>
    <w:rsid w:val="0061709B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92E44"/>
    <w:rsid w:val="00BC0CF8"/>
    <w:rsid w:val="00BD7B99"/>
    <w:rsid w:val="00C27615"/>
    <w:rsid w:val="00C52D9E"/>
    <w:rsid w:val="00C711B2"/>
    <w:rsid w:val="00C761A3"/>
    <w:rsid w:val="00C90135"/>
    <w:rsid w:val="00C94704"/>
    <w:rsid w:val="00CA102B"/>
    <w:rsid w:val="00D03816"/>
    <w:rsid w:val="00D2205F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2022-10-30T12:47:00Z</dcterms:created>
  <dcterms:modified xsi:type="dcterms:W3CDTF">2022-10-30T12:52:00Z</dcterms:modified>
</cp:coreProperties>
</file>