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AA" w:rsidRDefault="00E03707">
      <w:pPr>
        <w:tabs>
          <w:tab w:val="left" w:pos="9329"/>
        </w:tabs>
        <w:spacing w:before="95"/>
        <w:ind w:left="1796"/>
        <w:rPr>
          <w:rFonts w:ascii="Trebuchet MS" w:hAnsi="Trebuchet MS"/>
          <w:sz w:val="32"/>
        </w:rPr>
      </w:pPr>
      <w:r>
        <w:pict>
          <v:rect id="_x0000_s1055" style="position:absolute;left:0;text-align:left;margin-left:0;margin-top:0;width:612.3pt;height:858.9pt;z-index:-15846912;mso-position-horizontal-relative:page;mso-position-vertical-relative:page" fillcolor="#d9e9e9" stroked="f">
            <w10:wrap anchorx="page" anchory="page"/>
          </v:rect>
        </w:pict>
      </w:r>
      <w:r>
        <w:pict>
          <v:group id="_x0000_s1049" style="position:absolute;left:0;text-align:left;margin-left:43.95pt;margin-top:39.7pt;width:568.35pt;height:779.55pt;z-index:-15846400;mso-position-horizontal-relative:page;mso-position-vertical-relative:page" coordorigin="879,794" coordsize="11367,15591">
            <v:shape id="_x0000_s1054" style="position:absolute;left:878;top:793;width:10489;height:15591" coordorigin="879,794" coordsize="10489,15591" path="m11083,794r-9921,l998,798r-84,31l883,913r-4,164l879,16101r4,164l914,16349r84,31l1162,16384r9921,l11247,16380r84,-31l11362,16265r5,-164l11367,1077r-5,-164l11331,829r-84,-31l11083,794xe" stroked="f">
              <v:path arrowok="t"/>
            </v:shape>
            <v:shape id="_x0000_s1053" style="position:absolute;left:1666;top:1445;width:10580;height:879" coordorigin="1667,1446" coordsize="10580,879" o:spt="100" adj="0,,0" path="m9835,2324l9719,2160r-8052,l1782,2324r8053,xm10162,2324r-115,-164l9856,2160r116,164l10162,2324xm12246,1446r-2560,l9801,1610r2445,l12246,1446xe" fillcolor="#d1d3d4" stroked="f">
              <v:stroke joinstyle="round"/>
              <v:formulas/>
              <v:path arrowok="t" o:connecttype="segments"/>
            </v:shape>
            <v:shape id="_x0000_s1052" style="position:absolute;left:1781;top:1445;width:10464;height:879" coordorigin="1782,1446" coordsize="10464,879" o:spt="100" adj="0,,0" path="m9769,2230l9213,1446r-7431,l1782,2230r7987,xm12246,1540r-2495,l10307,2324r1939,l12246,1540xe" fillcolor="#efeff0" stroked="f">
              <v:stroke joinstyle="round"/>
              <v:formulas/>
              <v:path arrowok="t" o:connecttype="segments"/>
            </v:shape>
            <v:shape id="_x0000_s1051" style="position:absolute;left:9346;top:1445;width:758;height:783" coordorigin="9347,1446" coordsize="758,783" path="m9549,1446r-202,l9902,2229r202,l9549,1446xe" fillcolor="#26666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020;top:839;width:4560;height:1485">
              <v:imagedata r:id="rId6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0pt;margin-top:757.95pt;width:14pt;height:50.95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AE7FAA" w:rsidRDefault="00E03707">
                  <w:pPr>
                    <w:spacing w:line="250" w:lineRule="exact"/>
                    <w:ind w:left="20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266663"/>
                      <w:w w:val="90"/>
                      <w:sz w:val="24"/>
                    </w:rPr>
                    <w:t>B.G.G.4.c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66663"/>
          <w:spacing w:val="30"/>
          <w:w w:val="60"/>
          <w:sz w:val="50"/>
        </w:rPr>
        <w:tab/>
      </w:r>
      <w:r>
        <w:rPr>
          <w:rFonts w:ascii="Trebuchet MS" w:hAnsi="Trebuchet MS"/>
          <w:color w:val="266663"/>
          <w:spacing w:val="21"/>
          <w:w w:val="65"/>
          <w:position w:val="1"/>
          <w:sz w:val="32"/>
        </w:rPr>
        <w:t>Tarih:</w:t>
      </w:r>
    </w:p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spacing w:before="8" w:after="1"/>
        <w:rPr>
          <w:rFonts w:ascii="Trebuchet MS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984"/>
        <w:gridCol w:w="1134"/>
        <w:gridCol w:w="2388"/>
        <w:gridCol w:w="1758"/>
        <w:gridCol w:w="1362"/>
      </w:tblGrid>
      <w:tr w:rsidR="00AE7FAA" w:rsidTr="004E06D0">
        <w:trPr>
          <w:trHeight w:val="490"/>
        </w:trPr>
        <w:tc>
          <w:tcPr>
            <w:tcW w:w="1587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10" w:line="230" w:lineRule="exact"/>
              <w:ind w:left="107" w:right="454"/>
              <w:rPr>
                <w:sz w:val="20"/>
              </w:rPr>
            </w:pPr>
            <w:r w:rsidRPr="004E06D0">
              <w:rPr>
                <w:sz w:val="20"/>
              </w:rPr>
              <w:t>Öğrencinin Adı Soyadı</w:t>
            </w:r>
          </w:p>
        </w:tc>
        <w:tc>
          <w:tcPr>
            <w:tcW w:w="1984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ind w:right="-72"/>
              <w:rPr>
                <w:rFonts w:ascii="Trebuchet MS"/>
                <w:sz w:val="20"/>
              </w:rPr>
            </w:pPr>
            <w:r w:rsidRPr="004E06D0">
              <w:rPr>
                <w:rFonts w:ascii="Trebuchet MS"/>
                <w:sz w:val="20"/>
              </w:rPr>
            </w:r>
            <w:r w:rsidRPr="004E06D0">
              <w:rPr>
                <w:rFonts w:ascii="Trebuchet MS"/>
                <w:sz w:val="20"/>
              </w:rPr>
              <w:pict>
                <v:group id="_x0000_s1046" style="width:99.25pt;height:25pt;mso-position-horizontal-relative:char;mso-position-vertical-relative:line" coordsize="1985,500">
                  <v:rect id="_x0000_s1047" style="position:absolute;width:1985;height:500" stroked="f"/>
                  <w10:wrap type="none"/>
                  <w10:anchorlock/>
                </v:group>
              </w:pict>
            </w:r>
          </w:p>
        </w:tc>
        <w:tc>
          <w:tcPr>
            <w:tcW w:w="1134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151"/>
              <w:ind w:left="108"/>
              <w:rPr>
                <w:sz w:val="20"/>
              </w:rPr>
            </w:pPr>
            <w:r w:rsidRPr="004E06D0">
              <w:rPr>
                <w:sz w:val="20"/>
              </w:rPr>
              <w:t>Okulu</w:t>
            </w:r>
          </w:p>
        </w:tc>
        <w:tc>
          <w:tcPr>
            <w:tcW w:w="2388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ind w:right="-87"/>
              <w:rPr>
                <w:rFonts w:ascii="Trebuchet MS"/>
                <w:sz w:val="20"/>
              </w:rPr>
            </w:pPr>
            <w:r w:rsidRPr="004E06D0">
              <w:rPr>
                <w:rFonts w:ascii="Trebuchet MS"/>
                <w:sz w:val="20"/>
              </w:rPr>
            </w:r>
            <w:r w:rsidRPr="004E06D0">
              <w:rPr>
                <w:rFonts w:ascii="Trebuchet MS"/>
                <w:sz w:val="20"/>
              </w:rPr>
              <w:pict>
                <v:group id="_x0000_s1044" style="width:119.4pt;height:25pt;mso-position-horizontal-relative:char;mso-position-vertical-relative:line" coordsize="2388,500">
                  <v:rect id="_x0000_s1045" style="position:absolute;width:2388;height:500" stroked="f"/>
                  <w10:wrap type="none"/>
                  <w10:anchorlock/>
                </v:group>
              </w:pict>
            </w:r>
          </w:p>
        </w:tc>
        <w:tc>
          <w:tcPr>
            <w:tcW w:w="1758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4E06D0">
              <w:rPr>
                <w:sz w:val="20"/>
              </w:rPr>
              <w:t>Sınıf - Numarası</w:t>
            </w:r>
          </w:p>
        </w:tc>
        <w:tc>
          <w:tcPr>
            <w:tcW w:w="1362" w:type="dxa"/>
            <w:shd w:val="clear" w:color="auto" w:fill="FFFFFF"/>
          </w:tcPr>
          <w:p w:rsidR="00AE7FAA" w:rsidRDefault="00E03707">
            <w:pPr>
              <w:pStyle w:val="TableParagraph"/>
              <w:ind w:left="-1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42" style="width:68.1pt;height:25pt;mso-position-horizontal-relative:char;mso-position-vertical-relative:line" coordsize="1362,500">
                  <v:rect id="_x0000_s1043" style="position:absolute;width:1362;height:500" stroked="f"/>
                  <w10:wrap type="none"/>
                  <w10:anchorlock/>
                </v:group>
              </w:pict>
            </w:r>
          </w:p>
        </w:tc>
      </w:tr>
    </w:tbl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spacing w:before="10"/>
        <w:rPr>
          <w:rFonts w:ascii="Trebuchet MS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557"/>
      </w:tblGrid>
      <w:tr w:rsidR="00AE7FAA" w:rsidTr="004E06D0">
        <w:trPr>
          <w:trHeight w:val="357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85"/>
              <w:ind w:left="3547" w:right="3538"/>
              <w:jc w:val="center"/>
              <w:rPr>
                <w:b/>
                <w:sz w:val="20"/>
              </w:rPr>
            </w:pPr>
            <w:r w:rsidRPr="004E06D0">
              <w:rPr>
                <w:b/>
                <w:w w:val="105"/>
                <w:sz w:val="20"/>
              </w:rPr>
              <w:t>SOSYO KÜL</w:t>
            </w:r>
            <w:bookmarkStart w:id="0" w:name="_GoBack"/>
            <w:bookmarkEnd w:id="0"/>
            <w:r w:rsidRPr="004E06D0">
              <w:rPr>
                <w:b/>
                <w:w w:val="105"/>
                <w:sz w:val="20"/>
              </w:rPr>
              <w:t>TÜREL ÖZELLİKLER</w:t>
            </w:r>
          </w:p>
        </w:tc>
      </w:tr>
      <w:tr w:rsidR="00AE7FAA" w:rsidTr="004E06D0">
        <w:trPr>
          <w:trHeight w:val="840"/>
        </w:trPr>
        <w:tc>
          <w:tcPr>
            <w:tcW w:w="2648" w:type="dxa"/>
            <w:tcBorders>
              <w:top w:val="nil"/>
            </w:tcBorders>
            <w:shd w:val="clear" w:color="auto" w:fill="FFFFFF" w:themeFill="background1"/>
          </w:tcPr>
          <w:p w:rsidR="00AE7FAA" w:rsidRDefault="00AE7FAA">
            <w:pPr>
              <w:pStyle w:val="TableParagraph"/>
              <w:spacing w:before="1"/>
              <w:rPr>
                <w:rFonts w:ascii="Trebuchet MS"/>
                <w:sz w:val="28"/>
              </w:rPr>
            </w:pPr>
          </w:p>
          <w:p w:rsidR="00AE7FAA" w:rsidRPr="004E06D0" w:rsidRDefault="00E03707">
            <w:pPr>
              <w:pStyle w:val="TableParagraph"/>
              <w:ind w:left="79"/>
              <w:rPr>
                <w:sz w:val="20"/>
              </w:rPr>
            </w:pPr>
            <w:r w:rsidRPr="004E06D0">
              <w:rPr>
                <w:sz w:val="20"/>
              </w:rPr>
              <w:t>Evin Fiziksel Koşulları</w:t>
            </w:r>
          </w:p>
        </w:tc>
        <w:tc>
          <w:tcPr>
            <w:tcW w:w="7557" w:type="dxa"/>
            <w:tcBorders>
              <w:top w:val="nil"/>
            </w:tcBorders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48" w:type="dxa"/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1"/>
              <w:rPr>
                <w:rFonts w:ascii="Trebuchet MS"/>
                <w:sz w:val="28"/>
              </w:rPr>
            </w:pPr>
          </w:p>
          <w:p w:rsidR="00AE7FAA" w:rsidRPr="004E06D0" w:rsidRDefault="00E03707">
            <w:pPr>
              <w:pStyle w:val="TableParagraph"/>
              <w:ind w:left="79"/>
              <w:rPr>
                <w:sz w:val="20"/>
              </w:rPr>
            </w:pPr>
            <w:r w:rsidRPr="004E06D0">
              <w:rPr>
                <w:sz w:val="20"/>
              </w:rPr>
              <w:t>Ailenin Ekonomik Koşulları</w:t>
            </w:r>
          </w:p>
        </w:tc>
        <w:tc>
          <w:tcPr>
            <w:tcW w:w="7557" w:type="dxa"/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48" w:type="dxa"/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1"/>
              <w:rPr>
                <w:rFonts w:ascii="Trebuchet MS"/>
                <w:sz w:val="28"/>
              </w:rPr>
            </w:pPr>
          </w:p>
          <w:p w:rsidR="00AE7FAA" w:rsidRPr="004E06D0" w:rsidRDefault="00E03707">
            <w:pPr>
              <w:pStyle w:val="TableParagraph"/>
              <w:ind w:left="79"/>
              <w:rPr>
                <w:sz w:val="20"/>
              </w:rPr>
            </w:pPr>
            <w:r w:rsidRPr="004E06D0">
              <w:rPr>
                <w:sz w:val="20"/>
              </w:rPr>
              <w:t>Ailenin Sosyal Yaşamı</w:t>
            </w:r>
          </w:p>
        </w:tc>
        <w:tc>
          <w:tcPr>
            <w:tcW w:w="7557" w:type="dxa"/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spacing w:before="10"/>
        <w:rPr>
          <w:rFonts w:ascii="Trebuchet MS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563"/>
      </w:tblGrid>
      <w:tr w:rsidR="00AE7FAA" w:rsidTr="004E06D0">
        <w:trPr>
          <w:trHeight w:val="357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85"/>
              <w:ind w:left="4040" w:right="4030"/>
              <w:jc w:val="center"/>
              <w:rPr>
                <w:b/>
                <w:sz w:val="20"/>
              </w:rPr>
            </w:pPr>
            <w:r w:rsidRPr="004E06D0">
              <w:rPr>
                <w:b/>
                <w:sz w:val="20"/>
              </w:rPr>
              <w:t>EBEVEYN TUTUMLARI</w:t>
            </w:r>
          </w:p>
        </w:tc>
      </w:tr>
      <w:tr w:rsidR="00AE7FAA" w:rsidTr="004E06D0">
        <w:trPr>
          <w:trHeight w:val="840"/>
        </w:trPr>
        <w:tc>
          <w:tcPr>
            <w:tcW w:w="2631" w:type="dxa"/>
            <w:tcBorders>
              <w:top w:val="nil"/>
            </w:tcBorders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AE7FAA" w:rsidRPr="004E06D0" w:rsidRDefault="00E03707">
            <w:pPr>
              <w:pStyle w:val="TableParagraph"/>
              <w:spacing w:before="1" w:line="235" w:lineRule="auto"/>
              <w:ind w:left="79" w:right="322"/>
              <w:rPr>
                <w:sz w:val="20"/>
              </w:rPr>
            </w:pPr>
            <w:r w:rsidRPr="004E06D0">
              <w:rPr>
                <w:sz w:val="20"/>
              </w:rPr>
              <w:t>Ebeveynlerin Öğrenciye Karşı Tutumları</w:t>
            </w:r>
          </w:p>
        </w:tc>
        <w:tc>
          <w:tcPr>
            <w:tcW w:w="7563" w:type="dxa"/>
            <w:tcBorders>
              <w:top w:val="nil"/>
            </w:tcBorders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31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100" w:line="235" w:lineRule="auto"/>
              <w:ind w:left="79" w:right="322"/>
              <w:rPr>
                <w:sz w:val="20"/>
              </w:rPr>
            </w:pPr>
            <w:r w:rsidRPr="004E06D0">
              <w:rPr>
                <w:sz w:val="20"/>
              </w:rPr>
              <w:t>Ebeveynlerin Öğretmenlere Karşı Tutumları</w:t>
            </w:r>
          </w:p>
        </w:tc>
        <w:tc>
          <w:tcPr>
            <w:tcW w:w="7563" w:type="dxa"/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31" w:type="dxa"/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AE7FAA" w:rsidRPr="004E06D0" w:rsidRDefault="00E03707">
            <w:pPr>
              <w:pStyle w:val="TableParagraph"/>
              <w:spacing w:before="1" w:line="235" w:lineRule="auto"/>
              <w:ind w:left="79"/>
              <w:rPr>
                <w:sz w:val="20"/>
              </w:rPr>
            </w:pPr>
            <w:r w:rsidRPr="004E06D0">
              <w:rPr>
                <w:sz w:val="20"/>
              </w:rPr>
              <w:t>Ebeveynlerin Okula Karşı Tutumları</w:t>
            </w:r>
          </w:p>
        </w:tc>
        <w:tc>
          <w:tcPr>
            <w:tcW w:w="7563" w:type="dxa"/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31" w:type="dxa"/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AE7FAA" w:rsidRPr="004E06D0" w:rsidRDefault="00E03707">
            <w:pPr>
              <w:pStyle w:val="TableParagraph"/>
              <w:spacing w:before="1" w:line="235" w:lineRule="auto"/>
              <w:ind w:left="79"/>
              <w:rPr>
                <w:sz w:val="20"/>
              </w:rPr>
            </w:pPr>
            <w:r w:rsidRPr="004E06D0">
              <w:rPr>
                <w:sz w:val="20"/>
              </w:rPr>
              <w:t>Ebeveynlerin Birbirlerine Karşı Tutumları</w:t>
            </w:r>
          </w:p>
        </w:tc>
        <w:tc>
          <w:tcPr>
            <w:tcW w:w="7563" w:type="dxa"/>
            <w:shd w:val="clear" w:color="auto" w:fill="FFFFFF" w:themeFill="background1"/>
          </w:tcPr>
          <w:p w:rsidR="00AE7FAA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840"/>
        </w:trPr>
        <w:tc>
          <w:tcPr>
            <w:tcW w:w="2631" w:type="dxa"/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AE7FAA" w:rsidRPr="004E06D0" w:rsidRDefault="00E03707">
            <w:pPr>
              <w:pStyle w:val="TableParagraph"/>
              <w:spacing w:before="1" w:line="235" w:lineRule="auto"/>
              <w:ind w:left="79" w:right="500"/>
              <w:rPr>
                <w:sz w:val="20"/>
              </w:rPr>
            </w:pPr>
            <w:r w:rsidRPr="004E06D0">
              <w:rPr>
                <w:sz w:val="20"/>
              </w:rPr>
              <w:t>Ebeveynlerin Okuldan Beklentileri</w:t>
            </w:r>
          </w:p>
        </w:tc>
        <w:tc>
          <w:tcPr>
            <w:tcW w:w="7563" w:type="dxa"/>
            <w:shd w:val="clear" w:color="auto" w:fill="FFFFFF"/>
          </w:tcPr>
          <w:p w:rsidR="00AE7FAA" w:rsidRDefault="00E03707">
            <w:pPr>
              <w:pStyle w:val="TableParagraph"/>
              <w:ind w:right="-87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</w:r>
            <w:r>
              <w:rPr>
                <w:rFonts w:ascii="Trebuchet MS"/>
                <w:sz w:val="20"/>
              </w:rPr>
              <w:pict>
                <v:group id="_x0000_s1040" style="width:378.2pt;height:42.55pt;mso-position-horizontal-relative:char;mso-position-vertical-relative:line" coordsize="7564,851">
                  <v:rect id="_x0000_s1041" style="position:absolute;width:7564;height:851" stroked="f"/>
                  <w10:wrap type="none"/>
                  <w10:anchorlock/>
                </v:group>
              </w:pict>
            </w:r>
          </w:p>
        </w:tc>
      </w:tr>
    </w:tbl>
    <w:p w:rsidR="00AE7FAA" w:rsidRDefault="00AE7FAA">
      <w:pPr>
        <w:pStyle w:val="GvdeMetni"/>
        <w:rPr>
          <w:rFonts w:ascii="Trebuchet MS"/>
        </w:rPr>
      </w:pPr>
    </w:p>
    <w:p w:rsidR="00AE7FAA" w:rsidRDefault="00AE7FAA">
      <w:pPr>
        <w:pStyle w:val="GvdeMetni"/>
        <w:spacing w:before="10"/>
        <w:rPr>
          <w:rFonts w:ascii="Trebuchet MS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AE7FAA" w:rsidTr="004E06D0">
        <w:trPr>
          <w:trHeight w:val="35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7FAA" w:rsidRDefault="00E03707">
            <w:pPr>
              <w:pStyle w:val="TableParagraph"/>
              <w:spacing w:before="85"/>
              <w:ind w:left="3916" w:right="3908"/>
              <w:jc w:val="center"/>
              <w:rPr>
                <w:b/>
                <w:sz w:val="20"/>
              </w:rPr>
            </w:pPr>
            <w:r w:rsidRPr="004E06D0">
              <w:rPr>
                <w:b/>
                <w:sz w:val="20"/>
              </w:rPr>
              <w:t>GENEL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Pr="004E06D0">
              <w:rPr>
                <w:b/>
                <w:sz w:val="20"/>
              </w:rPr>
              <w:t>DEĞERLENDİRME</w:t>
            </w:r>
          </w:p>
        </w:tc>
      </w:tr>
      <w:tr w:rsidR="00AE7FAA" w:rsidTr="004E06D0">
        <w:trPr>
          <w:trHeight w:val="2002"/>
        </w:trPr>
        <w:tc>
          <w:tcPr>
            <w:tcW w:w="10206" w:type="dxa"/>
            <w:gridSpan w:val="3"/>
            <w:tcBorders>
              <w:top w:val="nil"/>
            </w:tcBorders>
            <w:shd w:val="clear" w:color="auto" w:fill="FFFFFF" w:themeFill="background1"/>
          </w:tcPr>
          <w:p w:rsidR="00AE7FAA" w:rsidRPr="004E06D0" w:rsidRDefault="00AE7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FAA" w:rsidTr="004E06D0">
        <w:trPr>
          <w:trHeight w:val="1245"/>
        </w:trPr>
        <w:tc>
          <w:tcPr>
            <w:tcW w:w="3402" w:type="dxa"/>
            <w:shd w:val="clear" w:color="auto" w:fill="FFFFFF" w:themeFill="background1"/>
          </w:tcPr>
          <w:p w:rsidR="00AE7FAA" w:rsidRDefault="00E03707">
            <w:pPr>
              <w:pStyle w:val="TableParagraph"/>
              <w:spacing w:before="75" w:line="244" w:lineRule="auto"/>
              <w:ind w:left="1480" w:right="1094" w:hanging="362"/>
              <w:rPr>
                <w:sz w:val="20"/>
              </w:rPr>
            </w:pPr>
            <w:r>
              <w:rPr>
                <w:color w:val="231F20"/>
                <w:sz w:val="20"/>
              </w:rPr>
              <w:t>Ziyaret Eden İmza</w:t>
            </w:r>
          </w:p>
        </w:tc>
        <w:tc>
          <w:tcPr>
            <w:tcW w:w="3402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75" w:line="244" w:lineRule="auto"/>
              <w:ind w:left="1480" w:right="1094" w:hanging="362"/>
              <w:rPr>
                <w:sz w:val="20"/>
              </w:rPr>
            </w:pPr>
            <w:r w:rsidRPr="004E06D0">
              <w:rPr>
                <w:sz w:val="20"/>
              </w:rPr>
              <w:t>Ziyaret Eden İmza</w:t>
            </w:r>
          </w:p>
        </w:tc>
        <w:tc>
          <w:tcPr>
            <w:tcW w:w="3402" w:type="dxa"/>
            <w:shd w:val="clear" w:color="auto" w:fill="FFFFFF" w:themeFill="background1"/>
          </w:tcPr>
          <w:p w:rsidR="00AE7FAA" w:rsidRPr="004E06D0" w:rsidRDefault="00E03707">
            <w:pPr>
              <w:pStyle w:val="TableParagraph"/>
              <w:spacing w:before="75" w:line="244" w:lineRule="auto"/>
              <w:ind w:left="1480" w:right="1094" w:hanging="362"/>
              <w:rPr>
                <w:sz w:val="20"/>
              </w:rPr>
            </w:pPr>
            <w:r w:rsidRPr="004E06D0">
              <w:rPr>
                <w:sz w:val="20"/>
              </w:rPr>
              <w:t>Ziyaret Eden İmza</w:t>
            </w:r>
          </w:p>
        </w:tc>
      </w:tr>
    </w:tbl>
    <w:p w:rsidR="00AE7FAA" w:rsidRDefault="00AE7FAA">
      <w:pPr>
        <w:pStyle w:val="GvdeMetni"/>
        <w:spacing w:before="2"/>
        <w:rPr>
          <w:rFonts w:ascii="Trebuchet MS"/>
          <w:sz w:val="21"/>
        </w:rPr>
      </w:pPr>
    </w:p>
    <w:p w:rsidR="00AE7FAA" w:rsidRDefault="00E03707">
      <w:pPr>
        <w:spacing w:before="100"/>
        <w:ind w:left="2851" w:right="2888"/>
        <w:jc w:val="center"/>
        <w:rPr>
          <w:b/>
          <w:sz w:val="16"/>
        </w:rPr>
      </w:pPr>
      <w:r>
        <w:rPr>
          <w:b/>
          <w:color w:val="266663"/>
          <w:sz w:val="16"/>
        </w:rPr>
        <w:t>ÖZEL EĞİTİM VE REHBERLİK HİZMETLERİ GENEL MÜDÜRLÜĞÜ</w:t>
      </w:r>
    </w:p>
    <w:p w:rsidR="00AE7FAA" w:rsidRDefault="00AE7FAA">
      <w:pPr>
        <w:jc w:val="center"/>
        <w:rPr>
          <w:sz w:val="16"/>
        </w:rPr>
        <w:sectPr w:rsidR="00AE7FAA">
          <w:type w:val="continuous"/>
          <w:pgSz w:w="12250" w:h="17180"/>
          <w:pgMar w:top="1520" w:right="880" w:bottom="280" w:left="920" w:header="708" w:footer="708" w:gutter="0"/>
          <w:cols w:space="708"/>
        </w:sectPr>
      </w:pPr>
    </w:p>
    <w:p w:rsidR="00AE7FAA" w:rsidRDefault="00E03707">
      <w:pPr>
        <w:spacing w:before="110"/>
        <w:ind w:left="213"/>
        <w:jc w:val="both"/>
        <w:rPr>
          <w:rFonts w:ascii="Trebuchet MS" w:hAnsi="Trebuchet MS"/>
          <w:sz w:val="50"/>
        </w:rPr>
      </w:pPr>
      <w:r>
        <w:lastRenderedPageBreak/>
        <w:pict>
          <v:rect id="_x0000_s1039" style="position:absolute;left:0;text-align:left;margin-left:0;margin-top:0;width:612.3pt;height:858.9pt;z-index:-15845376;mso-position-horizontal-relative:page;mso-position-vertical-relative:page" fillcolor="#d9e9e9" stroked="f">
            <w10:wrap anchorx="page" anchory="page"/>
          </v:rect>
        </w:pict>
      </w:r>
      <w:r>
        <w:pict>
          <v:group id="_x0000_s1027" style="position:absolute;left:0;text-align:left;margin-left:43.95pt;margin-top:39.7pt;width:524.45pt;height:779.55pt;z-index:-15844864;mso-position-horizontal-relative:page;mso-position-vertical-relative:page" coordorigin="879,794" coordsize="10489,15591">
            <v:shape id="_x0000_s1038" type="#_x0000_t75" style="position:absolute;left:878;top:793;width:10489;height:15591">
              <v:imagedata r:id="rId7" o:title=""/>
            </v:shape>
            <v:shape id="_x0000_s1037" style="position:absolute;left:1020;top:2080;width:5793;height:147" coordorigin="1020,2081" coordsize="5793,147" o:spt="100" adj="0,,0" path="m6520,2227l6416,2081r-5396,l1020,2227r5500,xm6813,2227l6710,2081r-171,l6642,2227r171,xe" fillcolor="#d1d3d4" stroked="f">
              <v:stroke joinstyle="round"/>
              <v:formulas/>
              <v:path arrowok="t" o:connecttype="segments"/>
            </v:shape>
            <v:shape id="_x0000_s1036" style="position:absolute;left:1020;top:1440;width:5441;height:703" coordorigin="1020,1440" coordsize="5441,703" path="m5963,1440r-4943,l1020,2143r5441,l5963,1440xe" fillcolor="#d9e9e9" stroked="f">
              <v:path arrowok="t"/>
            </v:shape>
            <v:shape id="_x0000_s1035" style="position:absolute;left:1020;top:1197;width:5741;height:945" coordorigin="1020,1197" coordsize="5741,945" o:spt="100" adj="0,,0" path="m2551,1440l2379,1197r-1359,l1020,1440r1531,xm6761,2142l6264,1440r-181,l6580,2142r181,xe" fillcolor="#266663" stroked="f">
              <v:stroke joinstyle="round"/>
              <v:formulas/>
              <v:path arrowok="t" o:connecttype="segments"/>
            </v:shape>
            <v:shape id="_x0000_s1034" style="position:absolute;left:2451;top:1197;width:236;height:244" coordorigin="2452,1197" coordsize="236,244" path="m2515,1197r-63,l2624,1440r63,l2515,1197xe" fillcolor="#43adb0" stroked="f">
              <v:path arrowok="t"/>
            </v:shape>
            <v:shape id="_x0000_s1033" style="position:absolute;left:1149;top:1613;width:126;height:426" coordorigin="1149,1614" coordsize="126,426" path="m1149,1922r,14l1150,1950r12,68l1182,2035r6,3l1195,2039r7,l1204,2039r9,-1l1269,2037r2,l1273,2036r1,-2l1274,2033r1,-2l1275,2030r,-3l1274,2025r-1,-2l1271,2022r-2,-1l1267,2021r-56,1l1210,2022r-2,l1207,2022r-3,l1193,2022r-9,-4l1178,2010r-5,-6l1170,1997r-2,-9l1166,1979r-1,-9l1165,1960r-1,-10l1164,1940r,-10l1164,1920r,-9l1164,1903r93,-1l1260,1901r1,-1l1262,1899r1,-1l1264,1896r,-2l1264,1892r-1,-2l1262,1888r-2,-1l1258,1886r-2,l1165,1888r,-5l1165,1877r,-5l1165,1858r,-14l1165,1831r,-12l1165,1806r1,-12l1166,1782r1,-12l1167,1757r1,-57l1168,1691r1,-10l1169,1671r,-10l1185,1634r5,-3l1197,1629r8,l1260,1630r2,l1264,1630r2,-1l1267,1628r1,-2l1269,1624r,-2l1269,1621r-1,-2l1267,1617r-1,-2l1265,1615r-2,l1262,1615r-46,-1l1202,1614r-39,17l1159,1636r-8,74l1150,1782r,20l1150,1820r,16l1150,1850r,13l1150,1874r-1,10l1149,1892r,22l1149,1922xe" filled="f" strokecolor="#266663" strokeweight="1pt">
              <v:path arrowok="t"/>
            </v:shape>
            <v:shape id="_x0000_s1032" style="position:absolute;left:1338;top:1610;width:133;height:428" coordorigin="1339,1611" coordsize="133,428" path="m1355,1617r-9,-2l1345,1615r-2,l1342,1615r-1,1l1339,1618r,1l1339,1620r,1l1404,2031r14,7l1422,2036r2,-6l1472,1617r,-1l1472,1615r-1,-1l1470,1612r-2,-1l1467,1611r-2,l1464,1611r-50,389l1355,1617xe" filled="f" strokecolor="#266663" strokeweight="1pt">
              <v:path arrowok="t"/>
            </v:shape>
            <v:shape id="_x0000_s1031" type="#_x0000_t75" style="position:absolute;left:1652;top:1565;width:1013;height:486">
              <v:imagedata r:id="rId8" o:title=""/>
            </v:shape>
            <v:shape id="_x0000_s1030" style="position:absolute;left:2718;top:1614;width:105;height:425" coordorigin="2719,1614" coordsize="105,425" path="m2763,1627r2,405l2766,2035r1,2l2768,2038r1,1l2771,2039r2,l2777,2039r2,-2l2780,2033r,-9l2780,2007r,-7l2779,1993r,-8l2779,1977r,-7l2779,1962r,-8l2779,1944r,-11l2779,1921r,-14l2779,1894r-1,-61l2778,1784r,-17l2778,1704r-1,-29l2777,1662r,-13l2777,1638r,-10l2795,1628r7,l2810,1628r10,l2822,1626r1,-2l2823,1621r,-2l2823,1617r-1,-1l2821,1615r-2,-1l2818,1614r-92,l2723,1615r-2,l2720,1617r-1,1l2719,1620r,2l2719,1625r2,2l2725,1627r38,xe" filled="f" strokecolor="#266663" strokeweight="1pt">
              <v:path arrowok="t"/>
            </v:shape>
            <v:shape id="_x0000_s1029" type="#_x0000_t75" style="position:absolute;left:3007;top:1601;width:991;height:449">
              <v:imagedata r:id="rId9" o:title=""/>
            </v:shape>
            <v:shape id="_x0000_s1028" type="#_x0000_t75" style="position:absolute;left:4174;top:1563;width:1605;height:487">
              <v:imagedata r:id="rId10" o:title=""/>
            </v:shape>
            <w10:wrap anchorx="page" anchory="page"/>
          </v:group>
        </w:pict>
      </w:r>
    </w:p>
    <w:p w:rsidR="00AE7FAA" w:rsidRDefault="00AE7FAA">
      <w:pPr>
        <w:pStyle w:val="GvdeMetni"/>
        <w:spacing w:before="3"/>
        <w:rPr>
          <w:rFonts w:ascii="Trebuchet MS"/>
          <w:sz w:val="49"/>
        </w:rPr>
      </w:pPr>
    </w:p>
    <w:p w:rsidR="00AE7FAA" w:rsidRDefault="00E03707">
      <w:pPr>
        <w:pStyle w:val="GvdeMetni"/>
        <w:spacing w:line="244" w:lineRule="auto"/>
        <w:ind w:left="100" w:right="138"/>
        <w:jc w:val="both"/>
      </w:pPr>
      <w:r>
        <w:rPr>
          <w:b/>
          <w:color w:val="231F20"/>
        </w:rPr>
        <w:t xml:space="preserve">KULLANIM AMACI: </w:t>
      </w:r>
      <w:r>
        <w:rPr>
          <w:color w:val="231F20"/>
        </w:rPr>
        <w:t xml:space="preserve">Bu form; tek </w:t>
      </w:r>
      <w:proofErr w:type="spellStart"/>
      <w:r>
        <w:rPr>
          <w:color w:val="231F20"/>
        </w:rPr>
        <w:t>ebeveynlilik</w:t>
      </w:r>
      <w:proofErr w:type="spellEnd"/>
      <w:r>
        <w:rPr>
          <w:color w:val="231F20"/>
        </w:rPr>
        <w:t xml:space="preserve">, devamsızlık, okula uyum problemi, okul-veli iş birliğinin yetersizliği, davranış problemleri, çeşitli hastalıklar, ders başarısı/başarısızlığı gibi durumlarda öğrenciyi daha iyi tanıyabilmek adına ev aile atmosferini gözlemlemek </w:t>
      </w:r>
      <w:r>
        <w:rPr>
          <w:color w:val="231F20"/>
        </w:rPr>
        <w:t>amacıyla kullanılır.</w:t>
      </w: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spacing w:before="7"/>
        <w:rPr>
          <w:sz w:val="27"/>
        </w:rPr>
      </w:pPr>
    </w:p>
    <w:p w:rsidR="00AE7FAA" w:rsidRDefault="00E03707">
      <w:pPr>
        <w:pStyle w:val="GvdeMetni"/>
        <w:spacing w:line="244" w:lineRule="auto"/>
        <w:ind w:left="100" w:right="138"/>
        <w:jc w:val="both"/>
      </w:pPr>
      <w:r>
        <w:rPr>
          <w:b/>
          <w:color w:val="231F20"/>
        </w:rPr>
        <w:t xml:space="preserve">KİMLER KULLANIR? </w:t>
      </w:r>
      <w:r>
        <w:rPr>
          <w:color w:val="231F20"/>
        </w:rPr>
        <w:t xml:space="preserve">Sınıf rehber öğretmeni, rehberlik öğretmeni ve bir idareciden oluşan komisyon </w:t>
      </w:r>
      <w:r>
        <w:rPr>
          <w:color w:val="231F20"/>
          <w:spacing w:val="-3"/>
        </w:rPr>
        <w:t xml:space="preserve">tarafından, </w:t>
      </w:r>
      <w:r>
        <w:rPr>
          <w:color w:val="231F20"/>
        </w:rPr>
        <w:t>ev ziyareti sonrasında doldurulup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imzalanır.</w:t>
      </w: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spacing w:before="6"/>
        <w:rPr>
          <w:sz w:val="27"/>
        </w:rPr>
      </w:pPr>
    </w:p>
    <w:p w:rsidR="00AE7FAA" w:rsidRDefault="00E03707">
      <w:pPr>
        <w:ind w:left="10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DİKKAT EDİLECEK HUSUSLAR:</w:t>
      </w:r>
    </w:p>
    <w:p w:rsidR="00AE7FAA" w:rsidRDefault="00E03707">
      <w:pPr>
        <w:pStyle w:val="ListeParagraf"/>
        <w:numPr>
          <w:ilvl w:val="0"/>
          <w:numId w:val="1"/>
        </w:numPr>
        <w:tabs>
          <w:tab w:val="left" w:pos="276"/>
        </w:tabs>
        <w:spacing w:before="175"/>
        <w:ind w:right="0" w:hanging="176"/>
        <w:rPr>
          <w:sz w:val="20"/>
        </w:rPr>
      </w:pPr>
      <w:r>
        <w:rPr>
          <w:color w:val="231F20"/>
          <w:sz w:val="20"/>
        </w:rPr>
        <w:t>Ziyaret öncesi veli muhakkak ziyaret ile ilgili bilgilendirilmelidir. (Ziyaret tarihi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z w:val="20"/>
        </w:rPr>
        <w:t>vs</w:t>
      </w:r>
      <w:proofErr w:type="spellEnd"/>
      <w:r>
        <w:rPr>
          <w:color w:val="231F20"/>
          <w:sz w:val="20"/>
        </w:rPr>
        <w:t>)</w:t>
      </w:r>
    </w:p>
    <w:p w:rsidR="00AE7FAA" w:rsidRDefault="00E03707">
      <w:pPr>
        <w:pStyle w:val="ListeParagraf"/>
        <w:numPr>
          <w:ilvl w:val="0"/>
          <w:numId w:val="1"/>
        </w:numPr>
        <w:tabs>
          <w:tab w:val="left" w:pos="323"/>
        </w:tabs>
        <w:spacing w:before="175" w:line="244" w:lineRule="auto"/>
        <w:ind w:left="327" w:hanging="227"/>
        <w:rPr>
          <w:sz w:val="20"/>
        </w:rPr>
      </w:pPr>
      <w:r>
        <w:rPr>
          <w:color w:val="231F20"/>
          <w:sz w:val="20"/>
        </w:rPr>
        <w:t>Sınıf rehber öğretmeni, rehberlik öğretmeni ve bir idareciden oluşan komisyona isterse öğrencinin dersine giren diğer öğretmenlerde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katılabilir.</w:t>
      </w:r>
    </w:p>
    <w:p w:rsidR="00AE7FAA" w:rsidRDefault="00E03707">
      <w:pPr>
        <w:pStyle w:val="ListeParagraf"/>
        <w:numPr>
          <w:ilvl w:val="0"/>
          <w:numId w:val="1"/>
        </w:numPr>
        <w:tabs>
          <w:tab w:val="left" w:pos="307"/>
        </w:tabs>
        <w:spacing w:line="244" w:lineRule="auto"/>
        <w:ind w:left="327" w:hanging="227"/>
        <w:rPr>
          <w:sz w:val="20"/>
        </w:rPr>
      </w:pPr>
      <w:r>
        <w:rPr>
          <w:color w:val="231F20"/>
          <w:sz w:val="20"/>
        </w:rPr>
        <w:t>Veliye ziyaretin nede</w:t>
      </w:r>
      <w:r>
        <w:rPr>
          <w:color w:val="231F20"/>
          <w:sz w:val="20"/>
        </w:rPr>
        <w:t>ni ile ilgili bilgi verilir. Çocuğun ev ortamında yapılan ziyaretlerin rehberlik faaliyetlerine sağlayacağı katkı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açıklanır.</w:t>
      </w:r>
    </w:p>
    <w:p w:rsidR="00AE7FAA" w:rsidRDefault="00E03707">
      <w:pPr>
        <w:pStyle w:val="ListeParagraf"/>
        <w:numPr>
          <w:ilvl w:val="0"/>
          <w:numId w:val="1"/>
        </w:numPr>
        <w:tabs>
          <w:tab w:val="left" w:pos="298"/>
        </w:tabs>
        <w:spacing w:before="172"/>
        <w:ind w:left="297" w:right="0" w:hanging="198"/>
        <w:rPr>
          <w:sz w:val="20"/>
        </w:rPr>
      </w:pPr>
      <w:r>
        <w:rPr>
          <w:color w:val="231F20"/>
          <w:sz w:val="20"/>
        </w:rPr>
        <w:t>Ziyaret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sonucunda;</w:t>
      </w:r>
    </w:p>
    <w:p w:rsidR="00AE7FAA" w:rsidRDefault="00E03707">
      <w:pPr>
        <w:pStyle w:val="ListeParagraf"/>
        <w:numPr>
          <w:ilvl w:val="1"/>
          <w:numId w:val="1"/>
        </w:numPr>
        <w:tabs>
          <w:tab w:val="left" w:pos="441"/>
        </w:tabs>
        <w:spacing w:before="175" w:line="244" w:lineRule="auto"/>
        <w:ind w:hanging="171"/>
        <w:rPr>
          <w:sz w:val="20"/>
        </w:rPr>
      </w:pPr>
      <w:r>
        <w:rPr>
          <w:color w:val="231F20"/>
          <w:sz w:val="20"/>
        </w:rPr>
        <w:t>Ekonomik koşulların iyi olmadığı saptanırsa aile çevredeki olanaklardan haberdar edilebilir. Okul aile birliği y</w:t>
      </w:r>
      <w:r>
        <w:rPr>
          <w:color w:val="231F20"/>
          <w:sz w:val="20"/>
        </w:rPr>
        <w:t>ardım kontenjanından faydalanabilmesi için okul aile birliği ile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görüşülebilir.</w:t>
      </w:r>
    </w:p>
    <w:p w:rsidR="00AE7FAA" w:rsidRDefault="00E03707">
      <w:pPr>
        <w:pStyle w:val="ListeParagraf"/>
        <w:numPr>
          <w:ilvl w:val="1"/>
          <w:numId w:val="1"/>
        </w:numPr>
        <w:tabs>
          <w:tab w:val="left" w:pos="441"/>
        </w:tabs>
        <w:spacing w:line="244" w:lineRule="auto"/>
        <w:ind w:hanging="171"/>
        <w:rPr>
          <w:sz w:val="20"/>
        </w:rPr>
      </w:pPr>
      <w:r>
        <w:rPr>
          <w:color w:val="231F20"/>
          <w:sz w:val="20"/>
        </w:rPr>
        <w:t xml:space="preserve">Sosyal yaşam koşullarının iyi olmadığı saptanırsa aile çevredeki olanaklardan haberdar edilebilir. </w:t>
      </w:r>
      <w:proofErr w:type="spellStart"/>
      <w:r>
        <w:rPr>
          <w:color w:val="231F20"/>
          <w:sz w:val="20"/>
        </w:rPr>
        <w:t>Belediyele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rin</w:t>
      </w:r>
      <w:proofErr w:type="spellEnd"/>
      <w:r>
        <w:rPr>
          <w:color w:val="231F20"/>
          <w:sz w:val="20"/>
        </w:rPr>
        <w:t xml:space="preserve"> ve Gençlik ve Spor Bakanlığının il/ilçe müdürlüklerindeki ücr</w:t>
      </w:r>
      <w:r>
        <w:rPr>
          <w:color w:val="231F20"/>
          <w:sz w:val="20"/>
        </w:rPr>
        <w:t>etsiz kurslarına yönlendirme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yapılabilir.</w:t>
      </w:r>
    </w:p>
    <w:p w:rsidR="00AE7FAA" w:rsidRDefault="00E03707">
      <w:pPr>
        <w:pStyle w:val="ListeParagraf"/>
        <w:numPr>
          <w:ilvl w:val="1"/>
          <w:numId w:val="1"/>
        </w:numPr>
        <w:tabs>
          <w:tab w:val="left" w:pos="441"/>
        </w:tabs>
        <w:spacing w:line="244" w:lineRule="auto"/>
        <w:ind w:hanging="171"/>
        <w:rPr>
          <w:sz w:val="20"/>
        </w:rPr>
      </w:pPr>
      <w:r>
        <w:rPr>
          <w:color w:val="231F20"/>
          <w:sz w:val="20"/>
        </w:rPr>
        <w:t>Anne baba tutumlarına ilişkin rehberlik ihtiyacı tespit edilirse aileye ebeveyn becerilerini geliştirmek ile ilgili ev ödevleri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verilebilir.</w:t>
      </w:r>
    </w:p>
    <w:p w:rsidR="00AE7FAA" w:rsidRDefault="00E03707">
      <w:pPr>
        <w:pStyle w:val="ListeParagraf"/>
        <w:numPr>
          <w:ilvl w:val="1"/>
          <w:numId w:val="1"/>
        </w:numPr>
        <w:tabs>
          <w:tab w:val="left" w:pos="441"/>
        </w:tabs>
        <w:spacing w:line="244" w:lineRule="auto"/>
        <w:ind w:hanging="171"/>
        <w:rPr>
          <w:sz w:val="20"/>
        </w:rPr>
      </w:pPr>
      <w:r>
        <w:rPr>
          <w:color w:val="231F20"/>
          <w:sz w:val="20"/>
        </w:rPr>
        <w:t>Özel yetenekli olduğu tespit edilen öğrenciye ev ziyareti yapıldığında ev</w:t>
      </w:r>
      <w:r>
        <w:rPr>
          <w:color w:val="231F20"/>
          <w:sz w:val="20"/>
        </w:rPr>
        <w:t xml:space="preserve"> ortamında yeteneğini geliştirmeye ilişkin rehberlik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yapılabilir.</w:t>
      </w:r>
    </w:p>
    <w:p w:rsidR="00AE7FAA" w:rsidRDefault="00E03707">
      <w:pPr>
        <w:pStyle w:val="ListeParagraf"/>
        <w:numPr>
          <w:ilvl w:val="1"/>
          <w:numId w:val="1"/>
        </w:numPr>
        <w:tabs>
          <w:tab w:val="left" w:pos="441"/>
        </w:tabs>
        <w:spacing w:line="244" w:lineRule="auto"/>
        <w:ind w:hanging="171"/>
        <w:rPr>
          <w:sz w:val="20"/>
        </w:rPr>
      </w:pPr>
      <w:r>
        <w:rPr>
          <w:color w:val="231F20"/>
          <w:sz w:val="20"/>
        </w:rPr>
        <w:t xml:space="preserve">Ders başarısının artırılması için ev ortamındaki düzenlemeler, aile desteğinin önemi gibi konularda bilgilendi- </w:t>
      </w:r>
      <w:proofErr w:type="spellStart"/>
      <w:r>
        <w:rPr>
          <w:color w:val="231F20"/>
          <w:sz w:val="20"/>
        </w:rPr>
        <w:t>rilebilir</w:t>
      </w:r>
      <w:proofErr w:type="spellEnd"/>
      <w:r>
        <w:rPr>
          <w:color w:val="231F20"/>
          <w:sz w:val="20"/>
        </w:rPr>
        <w:t>.</w:t>
      </w:r>
    </w:p>
    <w:p w:rsidR="00AE7FAA" w:rsidRDefault="00E03707">
      <w:pPr>
        <w:pStyle w:val="ListeParagraf"/>
        <w:numPr>
          <w:ilvl w:val="0"/>
          <w:numId w:val="1"/>
        </w:numPr>
        <w:tabs>
          <w:tab w:val="left" w:pos="300"/>
        </w:tabs>
        <w:ind w:left="299" w:right="0" w:hanging="200"/>
        <w:rPr>
          <w:sz w:val="20"/>
        </w:rPr>
      </w:pPr>
      <w:r>
        <w:rPr>
          <w:color w:val="231F20"/>
          <w:sz w:val="20"/>
        </w:rPr>
        <w:t>Form aile ziyareti sonrasında doldurularak rehberlik öğretmeni tarafından öğrenci dosyasında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saklanır.</w:t>
      </w: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rPr>
          <w:sz w:val="22"/>
        </w:rPr>
      </w:pPr>
    </w:p>
    <w:p w:rsidR="00AE7FAA" w:rsidRDefault="00AE7FAA">
      <w:pPr>
        <w:pStyle w:val="GvdeMetni"/>
        <w:spacing w:before="6"/>
      </w:pPr>
    </w:p>
    <w:p w:rsidR="00AE7FAA" w:rsidRDefault="00E03707">
      <w:pPr>
        <w:ind w:left="2851" w:right="2888"/>
        <w:jc w:val="center"/>
        <w:rPr>
          <w:b/>
          <w:sz w:val="16"/>
        </w:rPr>
      </w:pPr>
      <w:r>
        <w:rPr>
          <w:b/>
          <w:color w:val="266663"/>
          <w:sz w:val="16"/>
        </w:rPr>
        <w:t>ÖZEL EĞİTİM VE REHBERLİK HİZMETLERİ GENEL MÜDÜRLÜĞÜ</w:t>
      </w:r>
    </w:p>
    <w:sectPr w:rsidR="00AE7FAA">
      <w:pgSz w:w="12250" w:h="17180"/>
      <w:pgMar w:top="1440" w:right="8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Raleway"/>
    <w:panose1 w:val="020B0403030101060003"/>
    <w:charset w:val="A2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6374"/>
    <w:multiLevelType w:val="hybridMultilevel"/>
    <w:tmpl w:val="2DFC87AA"/>
    <w:lvl w:ilvl="0" w:tplc="134E086E">
      <w:start w:val="1"/>
      <w:numFmt w:val="decimal"/>
      <w:lvlText w:val="%1."/>
      <w:lvlJc w:val="left"/>
      <w:pPr>
        <w:ind w:left="275" w:hanging="175"/>
        <w:jc w:val="left"/>
      </w:pPr>
      <w:rPr>
        <w:rFonts w:ascii="Raleway" w:eastAsia="Raleway" w:hAnsi="Raleway" w:cs="Raleway" w:hint="default"/>
        <w:color w:val="231F20"/>
        <w:w w:val="105"/>
        <w:sz w:val="20"/>
        <w:szCs w:val="20"/>
        <w:lang w:val="tr-TR" w:eastAsia="en-US" w:bidi="ar-SA"/>
      </w:rPr>
    </w:lvl>
    <w:lvl w:ilvl="1" w:tplc="CD4A1062">
      <w:numFmt w:val="bullet"/>
      <w:lvlText w:val="•"/>
      <w:lvlJc w:val="left"/>
      <w:pPr>
        <w:ind w:left="440" w:hanging="170"/>
      </w:pPr>
      <w:rPr>
        <w:rFonts w:ascii="Raleway" w:eastAsia="Raleway" w:hAnsi="Raleway" w:cs="Raleway" w:hint="default"/>
        <w:color w:val="231F20"/>
        <w:w w:val="102"/>
        <w:sz w:val="20"/>
        <w:szCs w:val="20"/>
        <w:lang w:val="tr-TR" w:eastAsia="en-US" w:bidi="ar-SA"/>
      </w:rPr>
    </w:lvl>
    <w:lvl w:ilvl="2" w:tplc="EC64398C">
      <w:numFmt w:val="bullet"/>
      <w:lvlText w:val="•"/>
      <w:lvlJc w:val="left"/>
      <w:pPr>
        <w:ind w:left="1551" w:hanging="170"/>
      </w:pPr>
      <w:rPr>
        <w:rFonts w:hint="default"/>
        <w:lang w:val="tr-TR" w:eastAsia="en-US" w:bidi="ar-SA"/>
      </w:rPr>
    </w:lvl>
    <w:lvl w:ilvl="3" w:tplc="25B28C1A">
      <w:numFmt w:val="bullet"/>
      <w:lvlText w:val="•"/>
      <w:lvlJc w:val="left"/>
      <w:pPr>
        <w:ind w:left="2663" w:hanging="170"/>
      </w:pPr>
      <w:rPr>
        <w:rFonts w:hint="default"/>
        <w:lang w:val="tr-TR" w:eastAsia="en-US" w:bidi="ar-SA"/>
      </w:rPr>
    </w:lvl>
    <w:lvl w:ilvl="4" w:tplc="51BE46D4">
      <w:numFmt w:val="bullet"/>
      <w:lvlText w:val="•"/>
      <w:lvlJc w:val="left"/>
      <w:pPr>
        <w:ind w:left="3775" w:hanging="170"/>
      </w:pPr>
      <w:rPr>
        <w:rFonts w:hint="default"/>
        <w:lang w:val="tr-TR" w:eastAsia="en-US" w:bidi="ar-SA"/>
      </w:rPr>
    </w:lvl>
    <w:lvl w:ilvl="5" w:tplc="7F148E54">
      <w:numFmt w:val="bullet"/>
      <w:lvlText w:val="•"/>
      <w:lvlJc w:val="left"/>
      <w:pPr>
        <w:ind w:left="4886" w:hanging="170"/>
      </w:pPr>
      <w:rPr>
        <w:rFonts w:hint="default"/>
        <w:lang w:val="tr-TR" w:eastAsia="en-US" w:bidi="ar-SA"/>
      </w:rPr>
    </w:lvl>
    <w:lvl w:ilvl="6" w:tplc="92A656B2">
      <w:numFmt w:val="bullet"/>
      <w:lvlText w:val="•"/>
      <w:lvlJc w:val="left"/>
      <w:pPr>
        <w:ind w:left="5998" w:hanging="170"/>
      </w:pPr>
      <w:rPr>
        <w:rFonts w:hint="default"/>
        <w:lang w:val="tr-TR" w:eastAsia="en-US" w:bidi="ar-SA"/>
      </w:rPr>
    </w:lvl>
    <w:lvl w:ilvl="7" w:tplc="582E502A">
      <w:numFmt w:val="bullet"/>
      <w:lvlText w:val="•"/>
      <w:lvlJc w:val="left"/>
      <w:pPr>
        <w:ind w:left="7110" w:hanging="170"/>
      </w:pPr>
      <w:rPr>
        <w:rFonts w:hint="default"/>
        <w:lang w:val="tr-TR" w:eastAsia="en-US" w:bidi="ar-SA"/>
      </w:rPr>
    </w:lvl>
    <w:lvl w:ilvl="8" w:tplc="F1167622">
      <w:numFmt w:val="bullet"/>
      <w:lvlText w:val="•"/>
      <w:lvlJc w:val="left"/>
      <w:pPr>
        <w:ind w:left="8222" w:hanging="17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7FAA"/>
    <w:rsid w:val="004E06D0"/>
    <w:rsid w:val="00AE7FAA"/>
    <w:rsid w:val="00E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aleway" w:eastAsia="Raleway" w:hAnsi="Raleway" w:cs="Raleway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71"/>
      <w:ind w:left="440" w:right="138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2022-10-02T13:14:00Z</dcterms:created>
  <dcterms:modified xsi:type="dcterms:W3CDTF">2022-10-02T13:16:00Z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2022-10-02T00:00:00Z</vt:filetime>
  </property>
</Properties>
</file>