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8F5F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SÖZLÜ ANLATIMLAR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B7D13"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Türkü, Mani, ninni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B3C0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5A4B04">
              <w:rPr>
                <w:rFonts w:ascii="Times New Roman" w:hAnsi="Times New Roman" w:cs="Times New Roman"/>
              </w:rPr>
              <w:t xml:space="preserve"> Eylül </w:t>
            </w:r>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F92304" w:rsidP="000A2123">
            <w:pPr>
              <w:tabs>
                <w:tab w:val="left" w:pos="82"/>
              </w:tabs>
              <w:spacing w:after="0" w:line="256" w:lineRule="auto"/>
              <w:ind w:left="54" w:firstLine="2"/>
              <w:rPr>
                <w:rFonts w:ascii="Times New Roman" w:eastAsia="Arial" w:hAnsi="Times New Roman" w:cs="Times New Roman"/>
                <w:b/>
              </w:rPr>
            </w:pPr>
            <w:r w:rsidRPr="00F92304">
              <w:rPr>
                <w:rFonts w:ascii="Times New Roman" w:eastAsia="Arial" w:hAnsi="Times New Roman" w:cs="Times New Roman"/>
                <w:b/>
              </w:rPr>
              <w:t>H.K.7.1.1. Türkü, mani ve ninnileri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95D2A" w:rsidRPr="00381994" w:rsidRDefault="00095D2A" w:rsidP="00381994">
            <w:pPr>
              <w:pStyle w:val="ListeParagraf"/>
              <w:numPr>
                <w:ilvl w:val="0"/>
                <w:numId w:val="10"/>
              </w:numPr>
              <w:spacing w:after="0" w:line="256" w:lineRule="auto"/>
              <w:rPr>
                <w:rFonts w:ascii="Times New Roman" w:eastAsia="Times New Roman" w:hAnsi="Times New Roman" w:cs="Times New Roman"/>
              </w:rPr>
            </w:pPr>
            <w:r w:rsidRPr="00381994">
              <w:rPr>
                <w:rFonts w:ascii="Times New Roman" w:eastAsia="Times New Roman" w:hAnsi="Times New Roman" w:cs="Times New Roman"/>
              </w:rPr>
              <w:t xml:space="preserve">Öğrencilere; </w:t>
            </w:r>
            <w:r w:rsidR="0092574E">
              <w:rPr>
                <w:rFonts w:ascii="Times New Roman" w:eastAsia="Times New Roman" w:hAnsi="Times New Roman" w:cs="Times New Roman"/>
                <w:b/>
              </w:rPr>
              <w:t>türkü, mani ve ninni</w:t>
            </w:r>
            <w:r w:rsidR="00A115FD" w:rsidRPr="00381994">
              <w:rPr>
                <w:rFonts w:ascii="Times New Roman" w:eastAsia="Times New Roman" w:hAnsi="Times New Roman" w:cs="Times New Roman"/>
                <w:b/>
              </w:rPr>
              <w:t xml:space="preserve"> hakkında neler biliyorsunuz</w:t>
            </w:r>
            <w:r w:rsidRPr="00381994">
              <w:rPr>
                <w:rFonts w:ascii="Times New Roman" w:eastAsia="Times New Roman" w:hAnsi="Times New Roman" w:cs="Times New Roman"/>
                <w:b/>
              </w:rPr>
              <w:t>?</w:t>
            </w:r>
            <w:r w:rsidRPr="00381994">
              <w:rPr>
                <w:rFonts w:ascii="Times New Roman" w:eastAsia="Times New Roman" w:hAnsi="Times New Roman" w:cs="Times New Roman"/>
              </w:rPr>
              <w:t xml:space="preserve"> </w:t>
            </w:r>
            <w:proofErr w:type="gramStart"/>
            <w:r w:rsidRPr="00381994">
              <w:rPr>
                <w:rFonts w:ascii="Times New Roman" w:eastAsia="Times New Roman" w:hAnsi="Times New Roman" w:cs="Times New Roman"/>
              </w:rPr>
              <w:t>sorusu</w:t>
            </w:r>
            <w:proofErr w:type="gramEnd"/>
            <w:r w:rsidRPr="00381994">
              <w:rPr>
                <w:rFonts w:ascii="Times New Roman" w:eastAsia="Times New Roman" w:hAnsi="Times New Roman" w:cs="Times New Roman"/>
              </w:rPr>
              <w:t xml:space="preserve"> sorulur ve gelen cevaplara genişletilerek konuya geçilir.</w:t>
            </w:r>
          </w:p>
          <w:p w:rsidR="004330E8" w:rsidRPr="00381994" w:rsidRDefault="004330E8" w:rsidP="00381994">
            <w:pPr>
              <w:pStyle w:val="ListeParagraf"/>
              <w:numPr>
                <w:ilvl w:val="0"/>
                <w:numId w:val="10"/>
              </w:numPr>
              <w:spacing w:after="0" w:line="256" w:lineRule="auto"/>
              <w:rPr>
                <w:rFonts w:ascii="Times New Roman" w:eastAsia="Times New Roman" w:hAnsi="Times New Roman" w:cs="Times New Roman"/>
              </w:rPr>
            </w:pPr>
            <w:r w:rsidRPr="00381994">
              <w:rPr>
                <w:rFonts w:ascii="Times New Roman" w:eastAsia="Times New Roman" w:hAnsi="Times New Roman" w:cs="Times New Roman"/>
              </w:rPr>
              <w:t xml:space="preserve">Öğrencilerden bildikleri </w:t>
            </w:r>
            <w:r w:rsidR="0092574E">
              <w:rPr>
                <w:rFonts w:ascii="Times New Roman" w:eastAsia="Times New Roman" w:hAnsi="Times New Roman" w:cs="Times New Roman"/>
              </w:rPr>
              <w:t xml:space="preserve">türkü, </w:t>
            </w:r>
            <w:proofErr w:type="gramStart"/>
            <w:r w:rsidR="0092574E">
              <w:rPr>
                <w:rFonts w:ascii="Times New Roman" w:eastAsia="Times New Roman" w:hAnsi="Times New Roman" w:cs="Times New Roman"/>
              </w:rPr>
              <w:t>mani,</w:t>
            </w:r>
            <w:proofErr w:type="gramEnd"/>
            <w:r w:rsidR="0092574E">
              <w:rPr>
                <w:rFonts w:ascii="Times New Roman" w:eastAsia="Times New Roman" w:hAnsi="Times New Roman" w:cs="Times New Roman"/>
              </w:rPr>
              <w:t xml:space="preserve"> ve </w:t>
            </w:r>
            <w:proofErr w:type="spellStart"/>
            <w:r w:rsidR="0092574E">
              <w:rPr>
                <w:rFonts w:ascii="Times New Roman" w:eastAsia="Times New Roman" w:hAnsi="Times New Roman" w:cs="Times New Roman"/>
              </w:rPr>
              <w:t>nininilere</w:t>
            </w:r>
            <w:proofErr w:type="spellEnd"/>
            <w:r w:rsidR="003D76A5">
              <w:rPr>
                <w:rFonts w:ascii="Times New Roman" w:eastAsia="Times New Roman" w:hAnsi="Times New Roman" w:cs="Times New Roman"/>
              </w:rPr>
              <w:t xml:space="preserve"> </w:t>
            </w:r>
            <w:r w:rsidRPr="00381994">
              <w:rPr>
                <w:rFonts w:ascii="Times New Roman" w:eastAsia="Times New Roman" w:hAnsi="Times New Roman" w:cs="Times New Roman"/>
              </w:rPr>
              <w:t>örnek vermeleri istenir.</w:t>
            </w:r>
          </w:p>
          <w:p w:rsidR="004330E8" w:rsidRPr="00381994" w:rsidRDefault="0092574E" w:rsidP="00381994">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Türkü, mani ve ninni</w:t>
            </w:r>
            <w:r w:rsidR="004330E8" w:rsidRPr="00381994">
              <w:rPr>
                <w:rFonts w:ascii="Times New Roman" w:eastAsia="Times New Roman" w:hAnsi="Times New Roman" w:cs="Times New Roman"/>
              </w:rPr>
              <w:t xml:space="preserve"> kavramlarının açıklamaları yapılır.</w:t>
            </w:r>
          </w:p>
          <w:p w:rsidR="003D76A5" w:rsidRDefault="003D76A5" w:rsidP="009224EE">
            <w:pPr>
              <w:spacing w:after="0" w:line="256" w:lineRule="auto"/>
              <w:rPr>
                <w:rFonts w:ascii="Times New Roman" w:eastAsia="Times New Roman" w:hAnsi="Times New Roman" w:cs="Times New Roman"/>
              </w:rPr>
            </w:pPr>
          </w:p>
          <w:p w:rsidR="00AD455F" w:rsidRPr="00AD455F" w:rsidRDefault="00AD455F" w:rsidP="00AD455F">
            <w:pPr>
              <w:pStyle w:val="AralkYok"/>
              <w:rPr>
                <w:rFonts w:ascii="Times New Roman" w:hAnsi="Times New Roman" w:cs="Times New Roman"/>
                <w:b/>
              </w:rPr>
            </w:pPr>
            <w:r w:rsidRPr="00AD455F">
              <w:rPr>
                <w:rFonts w:ascii="Times New Roman" w:hAnsi="Times New Roman" w:cs="Times New Roman"/>
                <w:b/>
              </w:rPr>
              <w:t>Türkü</w:t>
            </w: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t xml:space="preserve">Türkçe ait ürün anlamındadır. Türküyü oluşturan dize grupları arasında tekrarlardan kavuştak bölümleri vardır. Türküler ezgilerine göre adlar; uzun havalar, kırık havalar(oyun havaları). Konusuna göre ise ölüm, ayrılık, savaş, çocuk, </w:t>
            </w:r>
            <w:proofErr w:type="gramStart"/>
            <w:r w:rsidRPr="00AD455F">
              <w:rPr>
                <w:rFonts w:ascii="Times New Roman" w:hAnsi="Times New Roman" w:cs="Times New Roman"/>
              </w:rPr>
              <w:t>doğa…türküleri</w:t>
            </w:r>
            <w:proofErr w:type="gramEnd"/>
            <w:r w:rsidRPr="00AD455F">
              <w:rPr>
                <w:rFonts w:ascii="Times New Roman" w:hAnsi="Times New Roman" w:cs="Times New Roman"/>
              </w:rPr>
              <w:t xml:space="preserve"> olur.</w:t>
            </w: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t xml:space="preserve">Bir ezgi ile söylenen halk şiirinin her çeşidini göstermek için Türkiye’nin sözlü geleneğinde en çok kullanılan ad Türküler </w:t>
            </w:r>
            <w:proofErr w:type="spellStart"/>
            <w:r w:rsidRPr="00AD455F">
              <w:rPr>
                <w:rFonts w:ascii="Times New Roman" w:hAnsi="Times New Roman" w:cs="Times New Roman"/>
              </w:rPr>
              <w:t>dir</w:t>
            </w:r>
            <w:proofErr w:type="spellEnd"/>
            <w:r w:rsidRPr="00AD455F">
              <w:rPr>
                <w:rFonts w:ascii="Times New Roman" w:hAnsi="Times New Roman" w:cs="Times New Roman"/>
              </w:rPr>
              <w:t>. Özel durumlarda ya da ezginin, sözlerin çeşitlemesine göre ninni, ağıt, deyiş, hava adları da kullanılmaktadır.</w:t>
            </w: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t>Türk halk edebiyatı nazım şekli ve türüdür. Ezgisi yönüyle diğer halk şiiri türlerinden ayrılır. Türküler genellikle anonimdir. İsimleri bilinen saz şairlerinin söyledikleri de giderek halka mal olmuş ve bunlar da anonimleşme eğilimine girmiştir. Türkü söylemeye “türkü yakmak” da denir. Türkü adı Türk sözcüğüne Arapça “ı” eki eklenmesiyle ortaya çıkmıştır. “Türk’e özgü” anlamına gelir.</w:t>
            </w: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t xml:space="preserve">Türküler genellikle hece vezninin 7, 8 ve 11’li kalıplarıyla kıtalar halinde söylenir. Her kıta türkünün asıl sözlerinin bulunduğu </w:t>
            </w:r>
            <w:proofErr w:type="spellStart"/>
            <w:r w:rsidRPr="00AD455F">
              <w:rPr>
                <w:rFonts w:ascii="Times New Roman" w:hAnsi="Times New Roman" w:cs="Times New Roman"/>
              </w:rPr>
              <w:t>bend</w:t>
            </w:r>
            <w:proofErr w:type="spellEnd"/>
            <w:r w:rsidRPr="00AD455F">
              <w:rPr>
                <w:rFonts w:ascii="Times New Roman" w:hAnsi="Times New Roman" w:cs="Times New Roman"/>
              </w:rPr>
              <w:t xml:space="preserve"> ile nakarattan meydana gelir. Nakarat her bendin sonunda tekrarlanır. Bu kısım bağlama veya kavuştak diye de bilinir. Türküleri kesin ayrıma sokmak güçtür. Bir yörede yakılan türkü diğer bir yöreye şekli ve söyleniş biçimi değişerek geçebilir. Türküler ezgilerine, konularına ve yapılarına göre ayrılır.</w:t>
            </w:r>
          </w:p>
          <w:p w:rsidR="00AD455F" w:rsidRPr="00AD455F" w:rsidRDefault="00AD455F" w:rsidP="00AD455F">
            <w:pPr>
              <w:pStyle w:val="AralkYok"/>
              <w:rPr>
                <w:rFonts w:ascii="Times New Roman" w:hAnsi="Times New Roman" w:cs="Times New Roman"/>
              </w:rPr>
            </w:pP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b/>
              </w:rPr>
              <w:t>Mâni,</w:t>
            </w:r>
            <w:r w:rsidRPr="00AD455F">
              <w:rPr>
                <w:rFonts w:ascii="Times New Roman" w:hAnsi="Times New Roman" w:cs="Times New Roman"/>
              </w:rPr>
              <w:t xml:space="preserve"> başta aşk olmak üzere hemen her konuda yazılabilen bir halk edebiyatı nazım türüdür. Çoğunlukla 7 heceli dört dizelik bir </w:t>
            </w:r>
            <w:proofErr w:type="spellStart"/>
            <w:r w:rsidRPr="00AD455F">
              <w:rPr>
                <w:rFonts w:ascii="Times New Roman" w:hAnsi="Times New Roman" w:cs="Times New Roman"/>
              </w:rPr>
              <w:t>bendden</w:t>
            </w:r>
            <w:proofErr w:type="spellEnd"/>
            <w:r w:rsidRPr="00AD455F">
              <w:rPr>
                <w:rFonts w:ascii="Times New Roman" w:hAnsi="Times New Roman" w:cs="Times New Roman"/>
              </w:rPr>
              <w:t xml:space="preserve"> meydana gelir. Ama dizeleri 4-5-8-10-14 heceli kalıplarla söylenmiş maniler de vardır. Birinci, ikinci dördüncü dizeler birbirleriyle kafiyeli, üçüncü dize serbesttir. Yani kafiye dizilişi </w:t>
            </w:r>
            <w:proofErr w:type="spellStart"/>
            <w:r w:rsidRPr="00AD455F">
              <w:rPr>
                <w:rFonts w:ascii="Times New Roman" w:hAnsi="Times New Roman" w:cs="Times New Roman"/>
              </w:rPr>
              <w:t>aaxadır</w:t>
            </w:r>
            <w:proofErr w:type="spellEnd"/>
            <w:r w:rsidRPr="00AD455F">
              <w:rPr>
                <w:rFonts w:ascii="Times New Roman" w:hAnsi="Times New Roman" w:cs="Times New Roman"/>
              </w:rPr>
              <w:t xml:space="preserve">. </w:t>
            </w:r>
            <w:proofErr w:type="spellStart"/>
            <w:r w:rsidRPr="00AD455F">
              <w:rPr>
                <w:rFonts w:ascii="Times New Roman" w:hAnsi="Times New Roman" w:cs="Times New Roman"/>
              </w:rPr>
              <w:t>Aaaxa</w:t>
            </w:r>
            <w:proofErr w:type="spellEnd"/>
            <w:r w:rsidRPr="00AD455F">
              <w:rPr>
                <w:rFonts w:ascii="Times New Roman" w:hAnsi="Times New Roman" w:cs="Times New Roman"/>
              </w:rPr>
              <w:t xml:space="preserve"> düzeninde maniler de var. İlk iki dize hazırlık dizeleridir. Son iki dize ile anlam bağlantısı yoktur. Asıl anlatılmak istenen son iki dizede verilir. Maniler çok çeşitlidir. En çok kullanılanlar düz ya da tam mani, kesik mani, </w:t>
            </w:r>
            <w:proofErr w:type="spellStart"/>
            <w:r w:rsidRPr="00AD455F">
              <w:rPr>
                <w:rFonts w:ascii="Times New Roman" w:hAnsi="Times New Roman" w:cs="Times New Roman"/>
              </w:rPr>
              <w:t>cinaslı</w:t>
            </w:r>
            <w:proofErr w:type="spellEnd"/>
            <w:r w:rsidRPr="00AD455F">
              <w:rPr>
                <w:rFonts w:ascii="Times New Roman" w:hAnsi="Times New Roman" w:cs="Times New Roman"/>
              </w:rPr>
              <w:t xml:space="preserve"> mani, yedekli mani, artık </w:t>
            </w:r>
            <w:proofErr w:type="spellStart"/>
            <w:r w:rsidRPr="00AD455F">
              <w:rPr>
                <w:rFonts w:ascii="Times New Roman" w:hAnsi="Times New Roman" w:cs="Times New Roman"/>
              </w:rPr>
              <w:t>mani’dir</w:t>
            </w:r>
            <w:proofErr w:type="spellEnd"/>
            <w:r w:rsidRPr="00AD455F">
              <w:rPr>
                <w:rFonts w:ascii="Times New Roman" w:hAnsi="Times New Roman" w:cs="Times New Roman"/>
              </w:rPr>
              <w:t>.</w:t>
            </w: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t>Özellikleri:</w:t>
            </w: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t>1. Sözlü edebiyat ürünlerindendir.</w:t>
            </w: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t xml:space="preserve">2. Genellikle bir dörtlükten oluşur. Ama mısra sayıları </w:t>
            </w:r>
            <w:proofErr w:type="gramStart"/>
            <w:r w:rsidRPr="00AD455F">
              <w:rPr>
                <w:rFonts w:ascii="Times New Roman" w:hAnsi="Times New Roman" w:cs="Times New Roman"/>
              </w:rPr>
              <w:t>5,6,7,8</w:t>
            </w:r>
            <w:proofErr w:type="gramEnd"/>
            <w:r w:rsidRPr="00AD455F">
              <w:rPr>
                <w:rFonts w:ascii="Times New Roman" w:hAnsi="Times New Roman" w:cs="Times New Roman"/>
              </w:rPr>
              <w:t xml:space="preserve"> hatta 14 olan maniler de vardır.</w:t>
            </w: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t xml:space="preserve">3. Kafiye düzeni </w:t>
            </w:r>
            <w:proofErr w:type="spellStart"/>
            <w:r w:rsidRPr="00AD455F">
              <w:rPr>
                <w:rFonts w:ascii="Times New Roman" w:hAnsi="Times New Roman" w:cs="Times New Roman"/>
              </w:rPr>
              <w:t>aaxa</w:t>
            </w:r>
            <w:proofErr w:type="spellEnd"/>
            <w:r w:rsidRPr="00AD455F">
              <w:rPr>
                <w:rFonts w:ascii="Times New Roman" w:hAnsi="Times New Roman" w:cs="Times New Roman"/>
              </w:rPr>
              <w:t xml:space="preserve"> şeklindedir.</w:t>
            </w: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t>4. Anonim halk edebiyatının en yaygın şeklidir. Özellikle yüzük oyunları ve mangal sohbetlerinde söylenirler.</w:t>
            </w: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t>5. Maninin birinci ve ikinci mısraları konuya giriş için hazırlık mısralarıdır. Asıl söylenilmek istenen 3. ve 4. mısralarda söylenir. 1. ve 2. mısralar tamamen de konu dışı değildir.</w:t>
            </w: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lastRenderedPageBreak/>
              <w:t>6. Üçüncü mısraın serbest oluşu söyleme kolaylığı sağlar.</w:t>
            </w: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t>7. Anlam bakımından bir bütünlük gösteren maninin başlıca karakteri kendi kendine yetmesidir.</w:t>
            </w: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t>8. Manilerde konu sınırı yoktur. Genelde aşk, toplum olayları, ölüm, iyilikler, hasret, evlat sevgisi vb. konuları işlenir.</w:t>
            </w:r>
          </w:p>
          <w:p w:rsidR="00AD455F" w:rsidRPr="00AD455F" w:rsidRDefault="00AD455F" w:rsidP="00AD455F">
            <w:pPr>
              <w:pStyle w:val="AralkYok"/>
              <w:rPr>
                <w:rFonts w:ascii="Times New Roman" w:hAnsi="Times New Roman" w:cs="Times New Roman"/>
              </w:rPr>
            </w:pPr>
          </w:p>
          <w:p w:rsidR="00AD455F" w:rsidRPr="00AD455F" w:rsidRDefault="00AD455F" w:rsidP="00AD455F">
            <w:pPr>
              <w:pStyle w:val="AralkYok"/>
              <w:rPr>
                <w:rFonts w:ascii="Times New Roman" w:hAnsi="Times New Roman" w:cs="Times New Roman"/>
                <w:b/>
              </w:rPr>
            </w:pPr>
            <w:r w:rsidRPr="00AD455F">
              <w:rPr>
                <w:rFonts w:ascii="Times New Roman" w:hAnsi="Times New Roman" w:cs="Times New Roman"/>
                <w:b/>
              </w:rPr>
              <w:t>Ninni</w:t>
            </w: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t>Annelerin, bebeklerini sallayıp uyuturken veya ağladıklarında avuturken ezgi ile söyledikleri manzum (bazen de mensur) sözlere ninni denir. Annenin çocuğunu uyutmak için kendine özgü bir ezgiyle söylediği şiirlerdir. Belli bir kafiye ölçüsü olmadığı gibi, çoğu zaman dizeler arasında tam bir ölçü birliği de görülmez. Hatta ninnilerin dörtlükler halinde olmayanları da vardır.</w:t>
            </w: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t>Özellikleri:</w:t>
            </w: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t>1. Sözlü edebiyat ürünlerindendir.</w:t>
            </w: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t>2. Ölçü, kafiye yapısı, mısra sayısı her zaman düzenli değildir.</w:t>
            </w: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t>3. Çoğu zaman tek dörtlükten veya birden fazla dörtlükten oluşabilir. 7,8 veya 9’lu hece ölçüsü ile söylenir.</w:t>
            </w: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t xml:space="preserve">4. Genellikle mısraların dördü de birbiriyle kafiyelidir. </w:t>
            </w:r>
            <w:proofErr w:type="spellStart"/>
            <w:r w:rsidRPr="00AD455F">
              <w:rPr>
                <w:rFonts w:ascii="Times New Roman" w:hAnsi="Times New Roman" w:cs="Times New Roman"/>
              </w:rPr>
              <w:t>aaaa</w:t>
            </w:r>
            <w:proofErr w:type="spellEnd"/>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t>5. Dili sadedir.</w:t>
            </w: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t xml:space="preserve">6. Genelde anonimdirler ama söyleyeni belli olan </w:t>
            </w:r>
            <w:proofErr w:type="spellStart"/>
            <w:r w:rsidRPr="00AD455F">
              <w:rPr>
                <w:rFonts w:ascii="Times New Roman" w:hAnsi="Times New Roman" w:cs="Times New Roman"/>
              </w:rPr>
              <w:t>niniler</w:t>
            </w:r>
            <w:proofErr w:type="spellEnd"/>
            <w:r w:rsidRPr="00AD455F">
              <w:rPr>
                <w:rFonts w:ascii="Times New Roman" w:hAnsi="Times New Roman" w:cs="Times New Roman"/>
              </w:rPr>
              <w:t xml:space="preserve"> de vardır.</w:t>
            </w: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t>7. Genelde “ninni yavrum ninni” “uyusun da büyüsün ninni” gibi kalıplaşmış sözlere yer verilir.</w:t>
            </w:r>
          </w:p>
          <w:p w:rsidR="00AD455F" w:rsidRPr="00AD455F" w:rsidRDefault="00AD455F" w:rsidP="00AD455F">
            <w:pPr>
              <w:pStyle w:val="AralkYok"/>
              <w:rPr>
                <w:rFonts w:ascii="Times New Roman" w:hAnsi="Times New Roman" w:cs="Times New Roman"/>
              </w:rPr>
            </w:pPr>
            <w:r w:rsidRPr="00AD455F">
              <w:rPr>
                <w:rFonts w:ascii="Times New Roman" w:hAnsi="Times New Roman" w:cs="Times New Roman"/>
              </w:rPr>
              <w:t>8. Anne çocuğuna ilişkin isteklerini, iyi dileklerini, kendi sevincini, üzüntülerini anlatır.</w:t>
            </w:r>
          </w:p>
          <w:p w:rsidR="00961C68" w:rsidRPr="006F299F" w:rsidRDefault="00961C68" w:rsidP="0000176F">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AD455F">
              <w:rPr>
                <w:rFonts w:ascii="Times New Roman" w:hAnsi="Times New Roman" w:cs="Times New Roman"/>
              </w:rPr>
              <w:t>Türkü</w:t>
            </w:r>
            <w:r w:rsidR="00961C68">
              <w:rPr>
                <w:rFonts w:ascii="Times New Roman" w:hAnsi="Times New Roman" w:cs="Times New Roman"/>
              </w:rPr>
              <w:t xml:space="preserve"> nedir</w:t>
            </w:r>
            <w:r w:rsidR="00541133">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AD455F">
              <w:rPr>
                <w:rFonts w:ascii="Times New Roman" w:hAnsi="Times New Roman" w:cs="Times New Roman"/>
              </w:rPr>
              <w:t>Manilere</w:t>
            </w:r>
            <w:r w:rsidR="00961C68">
              <w:rPr>
                <w:rFonts w:ascii="Times New Roman" w:hAnsi="Times New Roman" w:cs="Times New Roman"/>
              </w:rPr>
              <w:t xml:space="preserve"> örnek veriniz</w:t>
            </w:r>
            <w:r w:rsidR="003C5868">
              <w:rPr>
                <w:rFonts w:ascii="Times New Roman" w:hAnsi="Times New Roman" w:cs="Times New Roman"/>
              </w:rPr>
              <w:t>?</w:t>
            </w:r>
          </w:p>
          <w:p w:rsidR="00021AD6" w:rsidRPr="005A4B04" w:rsidRDefault="009224EE" w:rsidP="00AD455F">
            <w:pPr>
              <w:pStyle w:val="AralkYok"/>
              <w:rPr>
                <w:rFonts w:ascii="Times New Roman" w:hAnsi="Times New Roman" w:cs="Times New Roman"/>
              </w:rPr>
            </w:pPr>
            <w:r>
              <w:rPr>
                <w:rFonts w:ascii="Times New Roman" w:hAnsi="Times New Roman" w:cs="Times New Roman"/>
              </w:rPr>
              <w:t>3-</w:t>
            </w:r>
            <w:r w:rsidR="00961C68">
              <w:rPr>
                <w:rFonts w:ascii="Times New Roman" w:hAnsi="Times New Roman" w:cs="Times New Roman"/>
              </w:rPr>
              <w:t xml:space="preserve">Hiç </w:t>
            </w:r>
            <w:r w:rsidR="00AD455F">
              <w:rPr>
                <w:rFonts w:ascii="Times New Roman" w:hAnsi="Times New Roman" w:cs="Times New Roman"/>
              </w:rPr>
              <w:t>ninni</w:t>
            </w:r>
            <w:r w:rsidR="00961C68">
              <w:rPr>
                <w:rFonts w:ascii="Times New Roman" w:hAnsi="Times New Roman" w:cs="Times New Roman"/>
              </w:rPr>
              <w:t xml:space="preserve"> </w:t>
            </w:r>
            <w:r w:rsidR="00AD455F">
              <w:rPr>
                <w:rFonts w:ascii="Times New Roman" w:hAnsi="Times New Roman" w:cs="Times New Roman"/>
              </w:rPr>
              <w:t>dinlediniz mi</w:t>
            </w:r>
            <w:bookmarkStart w:id="0" w:name="_GoBack"/>
            <w:bookmarkEnd w:id="0"/>
            <w:r>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21609"/>
    <w:rsid w:val="00021AD6"/>
    <w:rsid w:val="00033B90"/>
    <w:rsid w:val="000443BC"/>
    <w:rsid w:val="00062B22"/>
    <w:rsid w:val="00095D2A"/>
    <w:rsid w:val="000A2123"/>
    <w:rsid w:val="001178F1"/>
    <w:rsid w:val="001306C2"/>
    <w:rsid w:val="00186F37"/>
    <w:rsid w:val="001B27AE"/>
    <w:rsid w:val="001C15F2"/>
    <w:rsid w:val="00276BA3"/>
    <w:rsid w:val="002A0F83"/>
    <w:rsid w:val="002A6D68"/>
    <w:rsid w:val="002B7D13"/>
    <w:rsid w:val="002E075D"/>
    <w:rsid w:val="003051CF"/>
    <w:rsid w:val="003207C7"/>
    <w:rsid w:val="00345D92"/>
    <w:rsid w:val="00366DCF"/>
    <w:rsid w:val="00372A98"/>
    <w:rsid w:val="00377DC4"/>
    <w:rsid w:val="00381994"/>
    <w:rsid w:val="003A1F07"/>
    <w:rsid w:val="003C1DDD"/>
    <w:rsid w:val="003C5868"/>
    <w:rsid w:val="003D76A5"/>
    <w:rsid w:val="003E1A37"/>
    <w:rsid w:val="003F5A0B"/>
    <w:rsid w:val="0040038E"/>
    <w:rsid w:val="004330E8"/>
    <w:rsid w:val="00487160"/>
    <w:rsid w:val="0049529D"/>
    <w:rsid w:val="004B11F9"/>
    <w:rsid w:val="00504378"/>
    <w:rsid w:val="00510705"/>
    <w:rsid w:val="00541133"/>
    <w:rsid w:val="00550ACF"/>
    <w:rsid w:val="00552A24"/>
    <w:rsid w:val="00556E28"/>
    <w:rsid w:val="00556ED1"/>
    <w:rsid w:val="005854DF"/>
    <w:rsid w:val="0059799E"/>
    <w:rsid w:val="005A4B04"/>
    <w:rsid w:val="005B502D"/>
    <w:rsid w:val="005D101F"/>
    <w:rsid w:val="00646806"/>
    <w:rsid w:val="006667B9"/>
    <w:rsid w:val="00692B49"/>
    <w:rsid w:val="006B36A9"/>
    <w:rsid w:val="006C3579"/>
    <w:rsid w:val="006D2FA4"/>
    <w:rsid w:val="006F299F"/>
    <w:rsid w:val="0072398D"/>
    <w:rsid w:val="007267AC"/>
    <w:rsid w:val="00747AC9"/>
    <w:rsid w:val="00756159"/>
    <w:rsid w:val="007B5EB2"/>
    <w:rsid w:val="007E3D0D"/>
    <w:rsid w:val="007F71DD"/>
    <w:rsid w:val="00850764"/>
    <w:rsid w:val="00874AAF"/>
    <w:rsid w:val="008F5F59"/>
    <w:rsid w:val="009224EE"/>
    <w:rsid w:val="0092574E"/>
    <w:rsid w:val="00935121"/>
    <w:rsid w:val="009353F9"/>
    <w:rsid w:val="00961C68"/>
    <w:rsid w:val="009947A1"/>
    <w:rsid w:val="009A4001"/>
    <w:rsid w:val="009B3C04"/>
    <w:rsid w:val="009D6698"/>
    <w:rsid w:val="00A115FD"/>
    <w:rsid w:val="00A27BBA"/>
    <w:rsid w:val="00A35CFD"/>
    <w:rsid w:val="00A72FC2"/>
    <w:rsid w:val="00AB1558"/>
    <w:rsid w:val="00AC6A1A"/>
    <w:rsid w:val="00AD455F"/>
    <w:rsid w:val="00B43D00"/>
    <w:rsid w:val="00B45F59"/>
    <w:rsid w:val="00BC0CF8"/>
    <w:rsid w:val="00BD7B99"/>
    <w:rsid w:val="00C345E3"/>
    <w:rsid w:val="00C52D9E"/>
    <w:rsid w:val="00C80DC4"/>
    <w:rsid w:val="00CA5A10"/>
    <w:rsid w:val="00CC78DF"/>
    <w:rsid w:val="00D2205F"/>
    <w:rsid w:val="00D3755C"/>
    <w:rsid w:val="00D87A07"/>
    <w:rsid w:val="00D96DBC"/>
    <w:rsid w:val="00DA7A3B"/>
    <w:rsid w:val="00DD36EE"/>
    <w:rsid w:val="00DF62AC"/>
    <w:rsid w:val="00E118D2"/>
    <w:rsid w:val="00E3217D"/>
    <w:rsid w:val="00E34C01"/>
    <w:rsid w:val="00E40ADD"/>
    <w:rsid w:val="00E93767"/>
    <w:rsid w:val="00E9599D"/>
    <w:rsid w:val="00EC1730"/>
    <w:rsid w:val="00F92304"/>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787</Words>
  <Characters>4487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dcterms:created xsi:type="dcterms:W3CDTF">2022-09-18T04:33:00Z</dcterms:created>
  <dcterms:modified xsi:type="dcterms:W3CDTF">2022-09-18T06:17:00Z</dcterms:modified>
</cp:coreProperties>
</file>