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3D6266" w:rsidRDefault="00E9599D" w:rsidP="00E9599D">
      <w:pPr>
        <w:jc w:val="center"/>
        <w:rPr>
          <w:rFonts w:ascii="Times New Roman" w:hAnsi="Times New Roman" w:cs="Times New Roman"/>
          <w:b/>
        </w:rPr>
      </w:pPr>
      <w:r w:rsidRPr="003D6266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D6266" w:rsidTr="003D6266">
        <w:tc>
          <w:tcPr>
            <w:tcW w:w="10598" w:type="dxa"/>
            <w:gridSpan w:val="2"/>
            <w:shd w:val="clear" w:color="auto" w:fill="FFFFFF" w:themeFill="background1"/>
          </w:tcPr>
          <w:p w:rsidR="00E9599D" w:rsidRPr="003D6266" w:rsidRDefault="00E9599D">
            <w:pPr>
              <w:rPr>
                <w:rFonts w:ascii="Times New Roman" w:hAnsi="Times New Roman" w:cs="Times New Roman"/>
                <w:b/>
              </w:rPr>
            </w:pPr>
            <w:r w:rsidRPr="003D6266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3D6266" w:rsidTr="00510705">
        <w:tc>
          <w:tcPr>
            <w:tcW w:w="2235" w:type="dxa"/>
          </w:tcPr>
          <w:p w:rsidR="00E9599D" w:rsidRPr="003D6266" w:rsidRDefault="00E9599D">
            <w:pPr>
              <w:rPr>
                <w:rFonts w:ascii="Times New Roman" w:hAnsi="Times New Roman" w:cs="Times New Roman"/>
              </w:rPr>
            </w:pPr>
            <w:r w:rsidRPr="003D6266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3D6266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D6266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3D6266" w:rsidTr="00510705">
        <w:tc>
          <w:tcPr>
            <w:tcW w:w="2235" w:type="dxa"/>
          </w:tcPr>
          <w:p w:rsidR="00E9599D" w:rsidRPr="003D6266" w:rsidRDefault="00E9599D">
            <w:pPr>
              <w:rPr>
                <w:rFonts w:ascii="Times New Roman" w:hAnsi="Times New Roman" w:cs="Times New Roman"/>
              </w:rPr>
            </w:pPr>
            <w:r w:rsidRPr="003D6266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3D6266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D6266">
              <w:rPr>
                <w:rFonts w:ascii="Times New Roman" w:hAnsi="Times New Roman" w:cs="Times New Roman"/>
              </w:rPr>
              <w:t>8</w:t>
            </w:r>
            <w:r w:rsidR="00E9599D" w:rsidRPr="003D6266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3D6266" w:rsidTr="00510705">
        <w:tc>
          <w:tcPr>
            <w:tcW w:w="2235" w:type="dxa"/>
          </w:tcPr>
          <w:p w:rsidR="00E9599D" w:rsidRPr="003D6266" w:rsidRDefault="003076F0">
            <w:pPr>
              <w:rPr>
                <w:rFonts w:ascii="Times New Roman" w:hAnsi="Times New Roman" w:cs="Times New Roman"/>
              </w:rPr>
            </w:pPr>
            <w:r w:rsidRPr="003D6266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vAlign w:val="center"/>
          </w:tcPr>
          <w:p w:rsidR="007755B2" w:rsidRPr="003D6266" w:rsidRDefault="00796D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D6266">
              <w:rPr>
                <w:rFonts w:ascii="Times New Roman" w:eastAsia="Times New Roman" w:hAnsi="Times New Roman" w:cs="Times New Roman"/>
              </w:rPr>
              <w:t>ATATÜRKÇÜLÜK VE ÇAĞDAŞLAŞAN TÜRKİYE</w:t>
            </w:r>
          </w:p>
        </w:tc>
      </w:tr>
      <w:tr w:rsidR="00E9599D" w:rsidRPr="003D6266" w:rsidTr="00510705">
        <w:tc>
          <w:tcPr>
            <w:tcW w:w="2235" w:type="dxa"/>
          </w:tcPr>
          <w:p w:rsidR="00E9599D" w:rsidRPr="003D6266" w:rsidRDefault="00E9599D">
            <w:pPr>
              <w:rPr>
                <w:rFonts w:ascii="Times New Roman" w:hAnsi="Times New Roman" w:cs="Times New Roman"/>
              </w:rPr>
            </w:pPr>
            <w:r w:rsidRPr="003D6266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3D6266" w:rsidRDefault="007128C0" w:rsidP="00032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D6266">
              <w:rPr>
                <w:rFonts w:ascii="Times New Roman" w:hAnsi="Times New Roman" w:cs="Times New Roman"/>
              </w:rPr>
              <w:t>EKONOMİ ALANINDAKİ GELİŞMELER-SAĞLIK ALANINDAKİ GELİŞMELER</w:t>
            </w:r>
          </w:p>
        </w:tc>
      </w:tr>
      <w:tr w:rsidR="00E9599D" w:rsidRPr="003D6266" w:rsidTr="00510705">
        <w:tc>
          <w:tcPr>
            <w:tcW w:w="2235" w:type="dxa"/>
          </w:tcPr>
          <w:p w:rsidR="00E9599D" w:rsidRPr="003D6266" w:rsidRDefault="00E9599D">
            <w:pPr>
              <w:rPr>
                <w:rFonts w:ascii="Times New Roman" w:hAnsi="Times New Roman" w:cs="Times New Roman"/>
              </w:rPr>
            </w:pPr>
            <w:r w:rsidRPr="003D6266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3D6266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D6266">
              <w:rPr>
                <w:rFonts w:ascii="Times New Roman" w:hAnsi="Times New Roman" w:cs="Times New Roman"/>
              </w:rPr>
              <w:t>40</w:t>
            </w:r>
            <w:r w:rsidR="00C209A0" w:rsidRPr="003D6266">
              <w:rPr>
                <w:rFonts w:ascii="Times New Roman" w:hAnsi="Times New Roman" w:cs="Times New Roman"/>
              </w:rPr>
              <w:t>’+40’</w:t>
            </w:r>
            <w:r w:rsidR="00BE6C60" w:rsidRPr="003D6266">
              <w:rPr>
                <w:rFonts w:ascii="Times New Roman" w:hAnsi="Times New Roman" w:cs="Times New Roman"/>
              </w:rPr>
              <w:t>=8</w:t>
            </w:r>
            <w:r w:rsidRPr="003D6266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3D6266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3D6266" w:rsidTr="00510705">
        <w:tc>
          <w:tcPr>
            <w:tcW w:w="2235" w:type="dxa"/>
          </w:tcPr>
          <w:p w:rsidR="005B502D" w:rsidRPr="003D6266" w:rsidRDefault="005B502D">
            <w:pPr>
              <w:rPr>
                <w:rFonts w:ascii="Times New Roman" w:hAnsi="Times New Roman" w:cs="Times New Roman"/>
              </w:rPr>
            </w:pPr>
            <w:r w:rsidRPr="003D6266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3D6266" w:rsidRDefault="00445F88" w:rsidP="00445F8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14-18</w:t>
            </w:r>
            <w:r w:rsidR="00C066F3" w:rsidRPr="003D6266">
              <w:rPr>
                <w:rFonts w:ascii="Times New Roman" w:hAnsi="Times New Roman" w:cs="Times New Roman"/>
              </w:rPr>
              <w:t xml:space="preserve"> Mart </w:t>
            </w:r>
            <w:r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D6266" w:rsidTr="003D6266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3D6266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6266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3D6266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D6266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3D6266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8C0" w:rsidRPr="003D6266" w:rsidRDefault="007128C0" w:rsidP="007128C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D6266">
              <w:rPr>
                <w:rFonts w:ascii="Times New Roman" w:eastAsia="Arial" w:hAnsi="Times New Roman" w:cs="Times New Roman"/>
                <w:b/>
              </w:rPr>
              <w:t>İTA.8.4.6. Ekonomi alanında meydana gelen gelişmeleri kavrar.</w:t>
            </w:r>
          </w:p>
          <w:p w:rsidR="000320FF" w:rsidRPr="003D6266" w:rsidRDefault="007128C0" w:rsidP="007128C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D6266">
              <w:rPr>
                <w:rFonts w:ascii="Times New Roman" w:eastAsia="Arial" w:hAnsi="Times New Roman" w:cs="Times New Roman"/>
                <w:b/>
              </w:rPr>
              <w:t>İTA.8.4.7. Atatürk Dönemi’nde sağlık alanında yapılan çalışmaları devletin temel görevleri ile ilişkilendirir.</w:t>
            </w:r>
          </w:p>
        </w:tc>
      </w:tr>
      <w:tr w:rsidR="00AB1558" w:rsidRPr="003D6266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D6266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3D6266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3D6266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D6266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D6266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3D6266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D6266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D6266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D6266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3D6266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3D6266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D6266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3D6266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D6266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3D6266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445F88">
              <w:rPr>
                <w:rFonts w:ascii="Times New Roman" w:eastAsia="Times New Roman" w:hAnsi="Times New Roman" w:cs="Times New Roman"/>
              </w:rPr>
              <w:t xml:space="preserve">EBA, </w:t>
            </w:r>
            <w:r w:rsidRPr="003D6266">
              <w:rPr>
                <w:rFonts w:ascii="Times New Roman" w:eastAsia="Times New Roman" w:hAnsi="Times New Roman" w:cs="Times New Roman"/>
              </w:rPr>
              <w:t>Akıllı Tahta,</w:t>
            </w:r>
            <w:r w:rsidR="00445F88">
              <w:rPr>
                <w:rFonts w:ascii="Times New Roman" w:eastAsia="Times New Roman" w:hAnsi="Times New Roman" w:cs="Times New Roman"/>
              </w:rPr>
              <w:t xml:space="preserve"> MEB Kazanım Testleri,</w:t>
            </w:r>
            <w:r w:rsidRPr="003D6266">
              <w:rPr>
                <w:rFonts w:ascii="Times New Roman" w:eastAsia="Times New Roman" w:hAnsi="Times New Roman" w:cs="Times New Roman"/>
              </w:rPr>
              <w:t xml:space="preserve"> Sunu</w:t>
            </w:r>
            <w:r w:rsidR="00445F88">
              <w:rPr>
                <w:rFonts w:ascii="Times New Roman" w:eastAsia="Times New Roman" w:hAnsi="Times New Roman" w:cs="Times New Roman"/>
              </w:rPr>
              <w:t>lar</w:t>
            </w:r>
            <w:bookmarkStart w:id="0" w:name="_GoBack"/>
            <w:bookmarkEnd w:id="0"/>
          </w:p>
        </w:tc>
      </w:tr>
      <w:tr w:rsidR="00AB1558" w:rsidRPr="003D6266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D6266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D6266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3D6266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D6266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3D6266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D6266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3D6266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D6266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3D6266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D6266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3D6266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D6266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3D6266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D6266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C0" w:rsidRPr="003D6266" w:rsidRDefault="007128C0" w:rsidP="00712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3D6266">
              <w:rPr>
                <w:rFonts w:ascii="Times New Roman" w:hAnsi="Times New Roman" w:cs="Times New Roman"/>
                <w:b/>
                <w:iCs/>
              </w:rPr>
              <w:t>Ekonomi</w:t>
            </w:r>
            <w:r w:rsidR="00BE6974" w:rsidRPr="003D6266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8A7DA6" w:rsidRPr="003D6266">
              <w:rPr>
                <w:rFonts w:ascii="Times New Roman" w:hAnsi="Times New Roman" w:cs="Times New Roman"/>
                <w:b/>
                <w:iCs/>
              </w:rPr>
              <w:t>alan</w:t>
            </w:r>
            <w:r w:rsidRPr="003D6266">
              <w:rPr>
                <w:rFonts w:ascii="Times New Roman" w:hAnsi="Times New Roman" w:cs="Times New Roman"/>
                <w:b/>
                <w:iCs/>
              </w:rPr>
              <w:t>ın</w:t>
            </w:r>
            <w:r w:rsidR="008A7DA6" w:rsidRPr="003D6266">
              <w:rPr>
                <w:rFonts w:ascii="Times New Roman" w:hAnsi="Times New Roman" w:cs="Times New Roman"/>
                <w:b/>
                <w:iCs/>
              </w:rPr>
              <w:t>da yapılan inkılaplardan</w:t>
            </w:r>
            <w:r w:rsidR="00045956" w:rsidRPr="003D6266">
              <w:rPr>
                <w:rFonts w:ascii="Times New Roman" w:hAnsi="Times New Roman" w:cs="Times New Roman"/>
                <w:b/>
                <w:iCs/>
              </w:rPr>
              <w:t xml:space="preserve"> hangilerini biliyorsunuz</w:t>
            </w:r>
            <w:r w:rsidR="00302BB0" w:rsidRPr="003D6266">
              <w:rPr>
                <w:rFonts w:ascii="Times New Roman" w:hAnsi="Times New Roman" w:cs="Times New Roman"/>
                <w:b/>
                <w:iCs/>
              </w:rPr>
              <w:t>?</w:t>
            </w:r>
            <w:r w:rsidR="00BE6974" w:rsidRPr="003D6266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gramStart"/>
            <w:r w:rsidR="009808A8" w:rsidRPr="003D6266">
              <w:rPr>
                <w:rFonts w:ascii="Times New Roman" w:hAnsi="Times New Roman" w:cs="Times New Roman"/>
                <w:iCs/>
              </w:rPr>
              <w:t>sorusu</w:t>
            </w:r>
            <w:proofErr w:type="gramEnd"/>
            <w:r w:rsidR="009808A8" w:rsidRPr="003D6266">
              <w:rPr>
                <w:rFonts w:ascii="Times New Roman" w:hAnsi="Times New Roman" w:cs="Times New Roman"/>
                <w:iCs/>
              </w:rPr>
              <w:t xml:space="preserve"> sorulur, gelen cevaplar genişletilerek konuya geçilir.</w:t>
            </w:r>
            <w:r w:rsidR="00C01272" w:rsidRPr="003D6266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E451BF" w:rsidRPr="003D6266">
              <w:rPr>
                <w:rFonts w:ascii="Times New Roman" w:hAnsi="Times New Roman" w:cs="Times New Roman"/>
                <w:iCs/>
              </w:rPr>
              <w:t>Ders kitabındaki metinler okutulur, Metin altındaki sorular sor</w:t>
            </w:r>
            <w:r w:rsidR="00E413F9" w:rsidRPr="003D6266">
              <w:rPr>
                <w:rFonts w:ascii="Times New Roman" w:hAnsi="Times New Roman" w:cs="Times New Roman"/>
                <w:iCs/>
              </w:rPr>
              <w:t>ulur.</w:t>
            </w:r>
            <w:r w:rsidR="00C30D4F" w:rsidRPr="003D6266">
              <w:rPr>
                <w:rFonts w:ascii="Times New Roman" w:hAnsi="Times New Roman" w:cs="Times New Roman"/>
                <w:iCs/>
              </w:rPr>
              <w:br/>
            </w:r>
            <w:r w:rsidRPr="003D6266">
              <w:rPr>
                <w:rFonts w:ascii="Times New Roman" w:hAnsi="Times New Roman" w:cs="Times New Roman"/>
                <w:b/>
                <w:iCs/>
              </w:rPr>
              <w:t>İzmir İktisat Kongresi (1923):</w:t>
            </w:r>
            <w:r w:rsidRPr="003D6266">
              <w:rPr>
                <w:rFonts w:ascii="Times New Roman" w:hAnsi="Times New Roman" w:cs="Times New Roman"/>
                <w:iCs/>
              </w:rPr>
              <w:t xml:space="preserve"> Kongrenin yeni Türk devletinin ekonomi politikasının oluşturulmasında ve ekonomik kalkınmanın sağlanmasındaki önemine ve alınan kararlara değinilir. Misakı İktisadi kararlarına vurgu yapılır.</w:t>
            </w:r>
            <w:r w:rsidRPr="003D6266">
              <w:rPr>
                <w:rFonts w:ascii="Times New Roman" w:hAnsi="Times New Roman" w:cs="Times New Roman"/>
                <w:iCs/>
              </w:rPr>
              <w:br/>
            </w:r>
            <w:r w:rsidRPr="003D6266">
              <w:rPr>
                <w:rFonts w:ascii="Times New Roman" w:hAnsi="Times New Roman" w:cs="Times New Roman"/>
                <w:b/>
                <w:iCs/>
              </w:rPr>
              <w:t xml:space="preserve">Aşar Vergisi’nin Kaldırılması (1925): </w:t>
            </w:r>
            <w:r w:rsidRPr="003D6266">
              <w:rPr>
                <w:rFonts w:ascii="Times New Roman" w:hAnsi="Times New Roman" w:cs="Times New Roman"/>
                <w:iCs/>
              </w:rPr>
              <w:t>Köylünün üzerindeki yükü hafifletme amacına ve Halkçılık ilkesi ile bağlantısına vurgu yapılır.</w:t>
            </w:r>
          </w:p>
          <w:p w:rsidR="007128C0" w:rsidRPr="003D6266" w:rsidRDefault="007128C0" w:rsidP="00712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D6266">
              <w:rPr>
                <w:rFonts w:ascii="Times New Roman" w:hAnsi="Times New Roman" w:cs="Times New Roman"/>
                <w:b/>
                <w:iCs/>
              </w:rPr>
              <w:t>Kabotaj Kanunu (1926):</w:t>
            </w:r>
            <w:r w:rsidRPr="003D6266">
              <w:rPr>
                <w:rFonts w:ascii="Times New Roman" w:hAnsi="Times New Roman" w:cs="Times New Roman"/>
                <w:iCs/>
              </w:rPr>
              <w:t xml:space="preserve"> Tam bağımsızlık ve egemenlik haklarına vurgu yapılır. Denizyollarının millileştirilmesine değinilir.</w:t>
            </w:r>
          </w:p>
          <w:p w:rsidR="00CD3ED1" w:rsidRPr="003D6266" w:rsidRDefault="007128C0" w:rsidP="00712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D6266">
              <w:rPr>
                <w:rFonts w:ascii="Times New Roman" w:hAnsi="Times New Roman" w:cs="Times New Roman"/>
                <w:b/>
                <w:iCs/>
              </w:rPr>
              <w:t xml:space="preserve">Teşvik-i Sanayi Kanunu (1927): </w:t>
            </w:r>
            <w:r w:rsidRPr="003D6266">
              <w:rPr>
                <w:rFonts w:ascii="Times New Roman" w:hAnsi="Times New Roman" w:cs="Times New Roman"/>
                <w:iCs/>
              </w:rPr>
              <w:t>Ekonomik kalkınmayı ve sanayileşmeyi gerçekleştirmek için alınan tedbirlere değinilir.</w:t>
            </w:r>
          </w:p>
          <w:p w:rsidR="007128C0" w:rsidRPr="003D6266" w:rsidRDefault="007128C0" w:rsidP="00712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D6266">
              <w:rPr>
                <w:rFonts w:ascii="Times New Roman" w:hAnsi="Times New Roman" w:cs="Times New Roman"/>
                <w:iCs/>
              </w:rPr>
              <w:t>Atatürk, halka sağlık hizmeti götürmeyi devletin en temel görevi olarak görüyordu. Bu doğrultuda, vatandaşların yaşadığı sağlık sorunlarının çözümü ve bu sorunların tekrar yaşanmaması için çalışmalar yapıldı.</w:t>
            </w:r>
          </w:p>
          <w:p w:rsidR="007128C0" w:rsidRPr="003D6266" w:rsidRDefault="007128C0" w:rsidP="00C0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D6266">
              <w:rPr>
                <w:rFonts w:ascii="Times New Roman" w:hAnsi="Times New Roman" w:cs="Times New Roman"/>
                <w:iCs/>
              </w:rPr>
              <w:t xml:space="preserve">Cumhuriyetin ilk yıllarında hastane, doktor, eczane, dispanser ihtiyacı çok fazlaydı. Bu </w:t>
            </w:r>
            <w:r w:rsidR="00C01272" w:rsidRPr="003D6266">
              <w:rPr>
                <w:rFonts w:ascii="Times New Roman" w:hAnsi="Times New Roman" w:cs="Times New Roman"/>
                <w:iCs/>
              </w:rPr>
              <w:t>amaçla</w:t>
            </w:r>
            <w:r w:rsidRPr="003D6266">
              <w:rPr>
                <w:rFonts w:ascii="Times New Roman" w:hAnsi="Times New Roman" w:cs="Times New Roman"/>
                <w:iCs/>
              </w:rPr>
              <w:t xml:space="preserve"> 1920 yılında </w:t>
            </w:r>
            <w:r w:rsidRPr="003D6266">
              <w:rPr>
                <w:rFonts w:ascii="Times New Roman" w:hAnsi="Times New Roman" w:cs="Times New Roman"/>
                <w:b/>
                <w:iCs/>
              </w:rPr>
              <w:t>Sağlık ve Sosyal Yardım Bakanlığı</w:t>
            </w:r>
            <w:r w:rsidRPr="003D6266">
              <w:rPr>
                <w:rFonts w:ascii="Times New Roman" w:hAnsi="Times New Roman" w:cs="Times New Roman"/>
                <w:iCs/>
              </w:rPr>
              <w:t xml:space="preserve"> kuruldu. 1925’ten itibaren Ankara, Sivas, İstanbul, Trabzon, Erzurum ve Diyarbakır gibi büyük illerde </w:t>
            </w:r>
            <w:r w:rsidRPr="003D6266">
              <w:rPr>
                <w:rFonts w:ascii="Times New Roman" w:hAnsi="Times New Roman" w:cs="Times New Roman"/>
                <w:b/>
                <w:iCs/>
              </w:rPr>
              <w:t>Numune Hastaneleri</w:t>
            </w:r>
            <w:r w:rsidRPr="003D6266">
              <w:rPr>
                <w:rFonts w:ascii="Times New Roman" w:hAnsi="Times New Roman" w:cs="Times New Roman"/>
                <w:iCs/>
              </w:rPr>
              <w:t xml:space="preserve"> açıldı. Sağlık örgütü genişletilerek doktor sayısı artırıldı. Ebe ve sağlık memurlarının yetiştirilmesi için çalışmalar yapıldı. </w:t>
            </w:r>
            <w:r w:rsidRPr="003D6266">
              <w:rPr>
                <w:rFonts w:ascii="Times New Roman" w:hAnsi="Times New Roman" w:cs="Times New Roman"/>
                <w:b/>
                <w:iCs/>
              </w:rPr>
              <w:t>Doğumevleri</w:t>
            </w:r>
            <w:r w:rsidRPr="003D6266">
              <w:rPr>
                <w:rFonts w:ascii="Times New Roman" w:hAnsi="Times New Roman" w:cs="Times New Roman"/>
                <w:iCs/>
              </w:rPr>
              <w:t xml:space="preserve"> ve çocuk evleri açıldı. 1930’da çıkarılan </w:t>
            </w:r>
            <w:r w:rsidRPr="003D6266">
              <w:rPr>
                <w:rFonts w:ascii="Times New Roman" w:hAnsi="Times New Roman" w:cs="Times New Roman"/>
                <w:b/>
                <w:iCs/>
              </w:rPr>
              <w:t>Umumi Hıfzıssıhha Kanunu</w:t>
            </w:r>
            <w:r w:rsidRPr="003D6266">
              <w:rPr>
                <w:rFonts w:ascii="Times New Roman" w:hAnsi="Times New Roman" w:cs="Times New Roman"/>
                <w:iCs/>
              </w:rPr>
              <w:t xml:space="preserve"> ile koruyucu sağlık hizmetleri alanında düzenlemeler yapıldı. Verem, sıtma, frengi gibi hastalıklarla mücadele edilmesi için tedbirler alındı.</w:t>
            </w:r>
          </w:p>
        </w:tc>
      </w:tr>
      <w:tr w:rsidR="00AB1558" w:rsidRPr="003D6266" w:rsidTr="003D626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3D6266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6266">
              <w:rPr>
                <w:rFonts w:ascii="Times New Roman" w:hAnsi="Times New Roman" w:cs="Times New Roman"/>
                <w:b/>
              </w:rPr>
              <w:t>3.BÖLÜM</w:t>
            </w:r>
          </w:p>
        </w:tc>
      </w:tr>
      <w:tr w:rsidR="00AB1558" w:rsidRPr="003D6266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3D6266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3D6266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3D6266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3D6266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3D6266">
              <w:rPr>
                <w:rFonts w:ascii="Times New Roman" w:hAnsi="Times New Roman" w:cs="Times New Roman"/>
              </w:rPr>
              <w:br/>
            </w:r>
            <w:r w:rsidRPr="003D6266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04" w:rsidRPr="003D6266" w:rsidRDefault="00DD36EE" w:rsidP="007755B2">
            <w:pPr>
              <w:pStyle w:val="AralkYok"/>
              <w:rPr>
                <w:rFonts w:ascii="Times New Roman" w:hAnsi="Times New Roman" w:cs="Times New Roman"/>
              </w:rPr>
            </w:pPr>
            <w:r w:rsidRPr="003D6266">
              <w:rPr>
                <w:rFonts w:ascii="Times New Roman" w:hAnsi="Times New Roman" w:cs="Times New Roman"/>
              </w:rPr>
              <w:t>1-</w:t>
            </w:r>
            <w:r w:rsidR="00C01272" w:rsidRPr="003D6266">
              <w:rPr>
                <w:rFonts w:ascii="Times New Roman" w:hAnsi="Times New Roman" w:cs="Times New Roman"/>
              </w:rPr>
              <w:t xml:space="preserve">Ekonomi </w:t>
            </w:r>
            <w:r w:rsidR="00BE6974" w:rsidRPr="003D6266">
              <w:rPr>
                <w:rFonts w:ascii="Times New Roman" w:hAnsi="Times New Roman" w:cs="Times New Roman"/>
              </w:rPr>
              <w:t>alan</w:t>
            </w:r>
            <w:r w:rsidR="00C01272" w:rsidRPr="003D6266">
              <w:rPr>
                <w:rFonts w:ascii="Times New Roman" w:hAnsi="Times New Roman" w:cs="Times New Roman"/>
              </w:rPr>
              <w:t>ın</w:t>
            </w:r>
            <w:r w:rsidR="00BE6974" w:rsidRPr="003D6266">
              <w:rPr>
                <w:rFonts w:ascii="Times New Roman" w:hAnsi="Times New Roman" w:cs="Times New Roman"/>
              </w:rPr>
              <w:t>da yapılan inkılaplar hangileridir</w:t>
            </w:r>
            <w:r w:rsidR="00302BB0" w:rsidRPr="003D6266">
              <w:rPr>
                <w:rFonts w:ascii="Times New Roman" w:hAnsi="Times New Roman" w:cs="Times New Roman"/>
              </w:rPr>
              <w:t>?</w:t>
            </w:r>
            <w:r w:rsidR="00AB1558" w:rsidRPr="003D6266">
              <w:rPr>
                <w:rFonts w:ascii="Times New Roman" w:hAnsi="Times New Roman" w:cs="Times New Roman"/>
              </w:rPr>
              <w:br/>
            </w:r>
            <w:r w:rsidRPr="003D6266">
              <w:rPr>
                <w:rFonts w:ascii="Times New Roman" w:hAnsi="Times New Roman" w:cs="Times New Roman"/>
              </w:rPr>
              <w:t>2-</w:t>
            </w:r>
            <w:r w:rsidR="00C01272" w:rsidRPr="003D6266">
              <w:rPr>
                <w:rFonts w:ascii="Times New Roman" w:hAnsi="Times New Roman" w:cs="Times New Roman"/>
              </w:rPr>
              <w:t>İzmir İktisat Kongresinin önemi nedir</w:t>
            </w:r>
            <w:r w:rsidR="00796D04" w:rsidRPr="003D6266">
              <w:rPr>
                <w:rFonts w:ascii="Times New Roman" w:hAnsi="Times New Roman" w:cs="Times New Roman"/>
              </w:rPr>
              <w:t>?</w:t>
            </w:r>
            <w:r w:rsidR="00045956" w:rsidRPr="003D6266">
              <w:rPr>
                <w:rFonts w:ascii="Times New Roman" w:hAnsi="Times New Roman" w:cs="Times New Roman"/>
              </w:rPr>
              <w:t xml:space="preserve"> </w:t>
            </w:r>
          </w:p>
          <w:p w:rsidR="00302BB0" w:rsidRPr="003D6266" w:rsidRDefault="007755B2" w:rsidP="007755B2">
            <w:pPr>
              <w:pStyle w:val="AralkYok"/>
              <w:rPr>
                <w:rFonts w:ascii="Times New Roman" w:hAnsi="Times New Roman" w:cs="Times New Roman"/>
              </w:rPr>
            </w:pPr>
            <w:r w:rsidRPr="003D6266">
              <w:rPr>
                <w:rFonts w:ascii="Times New Roman" w:hAnsi="Times New Roman" w:cs="Times New Roman"/>
              </w:rPr>
              <w:t>3-</w:t>
            </w:r>
            <w:r w:rsidR="00C01272" w:rsidRPr="003D6266">
              <w:rPr>
                <w:rFonts w:ascii="Times New Roman" w:hAnsi="Times New Roman" w:cs="Times New Roman"/>
              </w:rPr>
              <w:t>Kobotaj Kanunu hangi ilkelerle ilişkilendirilebilir</w:t>
            </w:r>
            <w:r w:rsidR="00302BB0" w:rsidRPr="003D6266">
              <w:rPr>
                <w:rFonts w:ascii="Times New Roman" w:hAnsi="Times New Roman" w:cs="Times New Roman"/>
              </w:rPr>
              <w:t>?</w:t>
            </w:r>
            <w:r w:rsidR="008A7DA6" w:rsidRPr="003D6266">
              <w:rPr>
                <w:rFonts w:ascii="Times New Roman" w:hAnsi="Times New Roman" w:cs="Times New Roman"/>
              </w:rPr>
              <w:t xml:space="preserve"> </w:t>
            </w:r>
          </w:p>
          <w:p w:rsidR="00516B61" w:rsidRPr="003D6266" w:rsidRDefault="00796D04" w:rsidP="00BE6974">
            <w:pPr>
              <w:pStyle w:val="AralkYok"/>
              <w:rPr>
                <w:rFonts w:ascii="Times New Roman" w:hAnsi="Times New Roman" w:cs="Times New Roman"/>
              </w:rPr>
            </w:pPr>
            <w:r w:rsidRPr="003D6266">
              <w:rPr>
                <w:rFonts w:ascii="Times New Roman" w:hAnsi="Times New Roman" w:cs="Times New Roman"/>
              </w:rPr>
              <w:t>4-</w:t>
            </w:r>
            <w:r w:rsidR="00C01272" w:rsidRPr="003D6266">
              <w:rPr>
                <w:rFonts w:ascii="Times New Roman" w:hAnsi="Times New Roman" w:cs="Times New Roman"/>
              </w:rPr>
              <w:t>Sağlık alanında yapılan çalışmalar</w:t>
            </w:r>
            <w:r w:rsidR="00302BB0" w:rsidRPr="003D6266">
              <w:rPr>
                <w:rFonts w:ascii="Times New Roman" w:hAnsi="Times New Roman" w:cs="Times New Roman"/>
              </w:rPr>
              <w:t xml:space="preserve"> ne</w:t>
            </w:r>
            <w:r w:rsidR="00C01272" w:rsidRPr="003D6266">
              <w:rPr>
                <w:rFonts w:ascii="Times New Roman" w:hAnsi="Times New Roman" w:cs="Times New Roman"/>
              </w:rPr>
              <w:t>ler</w:t>
            </w:r>
            <w:r w:rsidR="00302BB0" w:rsidRPr="003D6266">
              <w:rPr>
                <w:rFonts w:ascii="Times New Roman" w:hAnsi="Times New Roman" w:cs="Times New Roman"/>
              </w:rPr>
              <w:t>dir</w:t>
            </w:r>
            <w:r w:rsidRPr="003D6266">
              <w:rPr>
                <w:rFonts w:ascii="Times New Roman" w:hAnsi="Times New Roman" w:cs="Times New Roman"/>
              </w:rPr>
              <w:t>?</w:t>
            </w:r>
          </w:p>
          <w:p w:rsidR="00BE6974" w:rsidRPr="003D6266" w:rsidRDefault="00BE6974" w:rsidP="00BE697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3D6266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D6266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D6266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D6266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3D6266" w:rsidTr="003D626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3D6266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D6266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3D6266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D6266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D6266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D6266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D6266" w:rsidRDefault="00DD36EE" w:rsidP="00E451BF">
      <w:pPr>
        <w:pStyle w:val="AralkYok"/>
        <w:rPr>
          <w:rFonts w:ascii="Times New Roman" w:hAnsi="Times New Roman" w:cs="Times New Roman"/>
        </w:rPr>
      </w:pPr>
      <w:r w:rsidRPr="003D6266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3D6266">
        <w:rPr>
          <w:rFonts w:ascii="Times New Roman" w:hAnsi="Times New Roman" w:cs="Times New Roman"/>
        </w:rPr>
        <w:tab/>
      </w:r>
      <w:r w:rsidRPr="003D6266">
        <w:rPr>
          <w:rFonts w:ascii="Times New Roman" w:hAnsi="Times New Roman" w:cs="Times New Roman"/>
        </w:rPr>
        <w:tab/>
      </w:r>
      <w:r w:rsidRPr="003D6266">
        <w:rPr>
          <w:rFonts w:ascii="Times New Roman" w:hAnsi="Times New Roman" w:cs="Times New Roman"/>
        </w:rPr>
        <w:tab/>
        <w:t>Uygundur</w:t>
      </w:r>
      <w:r w:rsidRPr="003D6266">
        <w:rPr>
          <w:rFonts w:ascii="Times New Roman" w:hAnsi="Times New Roman" w:cs="Times New Roman"/>
        </w:rPr>
        <w:br/>
        <w:t xml:space="preserve">Ders Öğretmeni                   </w:t>
      </w:r>
      <w:r w:rsidRPr="003D6266">
        <w:rPr>
          <w:rFonts w:ascii="Times New Roman" w:hAnsi="Times New Roman" w:cs="Times New Roman"/>
        </w:rPr>
        <w:tab/>
      </w:r>
      <w:r w:rsidRPr="003D6266">
        <w:rPr>
          <w:rFonts w:ascii="Times New Roman" w:hAnsi="Times New Roman" w:cs="Times New Roman"/>
        </w:rPr>
        <w:tab/>
      </w:r>
      <w:r w:rsidRPr="003D6266">
        <w:rPr>
          <w:rFonts w:ascii="Times New Roman" w:hAnsi="Times New Roman" w:cs="Times New Roman"/>
        </w:rPr>
        <w:tab/>
      </w:r>
      <w:r w:rsidRPr="003D6266">
        <w:rPr>
          <w:rFonts w:ascii="Times New Roman" w:hAnsi="Times New Roman" w:cs="Times New Roman"/>
        </w:rPr>
        <w:tab/>
      </w:r>
      <w:r w:rsidRPr="003D6266">
        <w:rPr>
          <w:rFonts w:ascii="Times New Roman" w:hAnsi="Times New Roman" w:cs="Times New Roman"/>
        </w:rPr>
        <w:tab/>
      </w:r>
      <w:r w:rsidRPr="003D6266">
        <w:rPr>
          <w:rFonts w:ascii="Times New Roman" w:hAnsi="Times New Roman" w:cs="Times New Roman"/>
        </w:rPr>
        <w:tab/>
      </w:r>
      <w:r w:rsidR="001B27AE" w:rsidRPr="003D6266">
        <w:rPr>
          <w:rFonts w:ascii="Times New Roman" w:hAnsi="Times New Roman" w:cs="Times New Roman"/>
        </w:rPr>
        <w:t xml:space="preserve">           </w:t>
      </w:r>
      <w:proofErr w:type="gramStart"/>
      <w:r w:rsidRPr="003D6266">
        <w:rPr>
          <w:rFonts w:ascii="Times New Roman" w:hAnsi="Times New Roman" w:cs="Times New Roman"/>
        </w:rPr>
        <w:t>………………….</w:t>
      </w:r>
      <w:proofErr w:type="gramEnd"/>
      <w:r w:rsidRPr="003D6266">
        <w:rPr>
          <w:rFonts w:ascii="Times New Roman" w:hAnsi="Times New Roman" w:cs="Times New Roman"/>
        </w:rPr>
        <w:t xml:space="preserve">       </w:t>
      </w:r>
      <w:r w:rsidRPr="003D6266">
        <w:rPr>
          <w:rFonts w:ascii="Times New Roman" w:hAnsi="Times New Roman" w:cs="Times New Roman"/>
        </w:rPr>
        <w:br/>
        <w:t xml:space="preserve"> </w:t>
      </w:r>
      <w:r w:rsidRPr="003D6266">
        <w:rPr>
          <w:rFonts w:ascii="Times New Roman" w:hAnsi="Times New Roman" w:cs="Times New Roman"/>
        </w:rPr>
        <w:tab/>
      </w:r>
      <w:r w:rsidRPr="003D6266">
        <w:rPr>
          <w:rFonts w:ascii="Times New Roman" w:hAnsi="Times New Roman" w:cs="Times New Roman"/>
        </w:rPr>
        <w:tab/>
      </w:r>
      <w:r w:rsidRPr="003D6266">
        <w:rPr>
          <w:rFonts w:ascii="Times New Roman" w:hAnsi="Times New Roman" w:cs="Times New Roman"/>
        </w:rPr>
        <w:tab/>
      </w:r>
      <w:r w:rsidRPr="003D6266">
        <w:rPr>
          <w:rFonts w:ascii="Times New Roman" w:hAnsi="Times New Roman" w:cs="Times New Roman"/>
        </w:rPr>
        <w:tab/>
      </w:r>
      <w:r w:rsidRPr="003D6266">
        <w:rPr>
          <w:rFonts w:ascii="Times New Roman" w:hAnsi="Times New Roman" w:cs="Times New Roman"/>
        </w:rPr>
        <w:tab/>
      </w:r>
      <w:r w:rsidRPr="003D6266">
        <w:rPr>
          <w:rFonts w:ascii="Times New Roman" w:hAnsi="Times New Roman" w:cs="Times New Roman"/>
        </w:rPr>
        <w:tab/>
      </w:r>
      <w:r w:rsidRPr="003D6266">
        <w:rPr>
          <w:rFonts w:ascii="Times New Roman" w:hAnsi="Times New Roman" w:cs="Times New Roman"/>
        </w:rPr>
        <w:tab/>
      </w:r>
      <w:r w:rsidRPr="003D6266">
        <w:rPr>
          <w:rFonts w:ascii="Times New Roman" w:hAnsi="Times New Roman" w:cs="Times New Roman"/>
        </w:rPr>
        <w:tab/>
      </w:r>
      <w:r w:rsidRPr="003D6266">
        <w:rPr>
          <w:rFonts w:ascii="Times New Roman" w:hAnsi="Times New Roman" w:cs="Times New Roman"/>
        </w:rPr>
        <w:tab/>
      </w:r>
      <w:r w:rsidR="001B27AE" w:rsidRPr="003D6266">
        <w:rPr>
          <w:rFonts w:ascii="Times New Roman" w:hAnsi="Times New Roman" w:cs="Times New Roman"/>
        </w:rPr>
        <w:t xml:space="preserve">           </w:t>
      </w:r>
      <w:r w:rsidRPr="003D6266">
        <w:rPr>
          <w:rFonts w:ascii="Times New Roman" w:hAnsi="Times New Roman" w:cs="Times New Roman"/>
        </w:rPr>
        <w:t>Okul Müdürü</w:t>
      </w:r>
    </w:p>
    <w:sectPr w:rsidR="009A4001" w:rsidRPr="003D6266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20FF"/>
    <w:rsid w:val="00036205"/>
    <w:rsid w:val="00045956"/>
    <w:rsid w:val="000900FC"/>
    <w:rsid w:val="000A74E8"/>
    <w:rsid w:val="001402B7"/>
    <w:rsid w:val="001A5FA6"/>
    <w:rsid w:val="001B27AE"/>
    <w:rsid w:val="00297998"/>
    <w:rsid w:val="002C5826"/>
    <w:rsid w:val="00302BB0"/>
    <w:rsid w:val="003076F0"/>
    <w:rsid w:val="003207C7"/>
    <w:rsid w:val="00342E44"/>
    <w:rsid w:val="00372A98"/>
    <w:rsid w:val="003872D1"/>
    <w:rsid w:val="003917E1"/>
    <w:rsid w:val="003A1F07"/>
    <w:rsid w:val="003D6266"/>
    <w:rsid w:val="00442A93"/>
    <w:rsid w:val="00445F88"/>
    <w:rsid w:val="0049529D"/>
    <w:rsid w:val="004A4C27"/>
    <w:rsid w:val="004B11F9"/>
    <w:rsid w:val="00510705"/>
    <w:rsid w:val="00516B61"/>
    <w:rsid w:val="00566AA7"/>
    <w:rsid w:val="00584C6A"/>
    <w:rsid w:val="005B502D"/>
    <w:rsid w:val="006133EB"/>
    <w:rsid w:val="00613F67"/>
    <w:rsid w:val="00615323"/>
    <w:rsid w:val="00652E01"/>
    <w:rsid w:val="0069312F"/>
    <w:rsid w:val="006C3579"/>
    <w:rsid w:val="007128C0"/>
    <w:rsid w:val="0072398D"/>
    <w:rsid w:val="00756159"/>
    <w:rsid w:val="007755B2"/>
    <w:rsid w:val="00796D04"/>
    <w:rsid w:val="007B5EB2"/>
    <w:rsid w:val="007D5458"/>
    <w:rsid w:val="00850764"/>
    <w:rsid w:val="00861220"/>
    <w:rsid w:val="00894491"/>
    <w:rsid w:val="008A7DA6"/>
    <w:rsid w:val="008E6130"/>
    <w:rsid w:val="008F7A56"/>
    <w:rsid w:val="00935121"/>
    <w:rsid w:val="00954E74"/>
    <w:rsid w:val="009808A8"/>
    <w:rsid w:val="009947A1"/>
    <w:rsid w:val="009A4001"/>
    <w:rsid w:val="009D776F"/>
    <w:rsid w:val="009F1C5C"/>
    <w:rsid w:val="00A2479A"/>
    <w:rsid w:val="00A27BBA"/>
    <w:rsid w:val="00A72FC2"/>
    <w:rsid w:val="00AB1558"/>
    <w:rsid w:val="00B43D00"/>
    <w:rsid w:val="00B96D25"/>
    <w:rsid w:val="00BC0CF8"/>
    <w:rsid w:val="00BD7B99"/>
    <w:rsid w:val="00BE6974"/>
    <w:rsid w:val="00BE6C60"/>
    <w:rsid w:val="00C01272"/>
    <w:rsid w:val="00C066F3"/>
    <w:rsid w:val="00C209A0"/>
    <w:rsid w:val="00C30D4F"/>
    <w:rsid w:val="00C52D9E"/>
    <w:rsid w:val="00C61686"/>
    <w:rsid w:val="00CD3ED1"/>
    <w:rsid w:val="00D2205F"/>
    <w:rsid w:val="00D47FDD"/>
    <w:rsid w:val="00D7615A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93767"/>
    <w:rsid w:val="00E9599D"/>
    <w:rsid w:val="00EB6A14"/>
    <w:rsid w:val="00F2295F"/>
    <w:rsid w:val="00F57BA6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2022-03-12T18:34:00Z</dcterms:created>
  <dcterms:modified xsi:type="dcterms:W3CDTF">2022-03-12T18:34:00Z</dcterms:modified>
</cp:coreProperties>
</file>