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348" w:type="dxa"/>
        <w:jc w:val="center"/>
        <w:tblInd w:w="-459" w:type="dxa"/>
        <w:tblLook w:val="04A0" w:firstRow="1" w:lastRow="0" w:firstColumn="1" w:lastColumn="0" w:noHBand="0" w:noVBand="1"/>
      </w:tblPr>
      <w:tblGrid>
        <w:gridCol w:w="2895"/>
        <w:gridCol w:w="5774"/>
        <w:gridCol w:w="1679"/>
      </w:tblGrid>
      <w:tr w:rsidR="00E007CD" w:rsidRPr="00E007CD" w:rsidTr="000602AA">
        <w:trPr>
          <w:jc w:val="center"/>
        </w:trPr>
        <w:tc>
          <w:tcPr>
            <w:tcW w:w="2895" w:type="dxa"/>
          </w:tcPr>
          <w:p w:rsidR="00E007CD" w:rsidRPr="00E007CD" w:rsidRDefault="00E007CD" w:rsidP="000602AA">
            <w:pPr>
              <w:pStyle w:val="AralkYok"/>
              <w:rPr>
                <w:rFonts w:asciiTheme="minorHAnsi" w:hAnsiTheme="minorHAnsi" w:cstheme="minorHAnsi"/>
                <w:sz w:val="20"/>
                <w:szCs w:val="20"/>
              </w:rPr>
            </w:pPr>
            <w:r w:rsidRPr="00E007CD">
              <w:rPr>
                <w:rFonts w:asciiTheme="minorHAnsi" w:hAnsiTheme="minorHAnsi" w:cstheme="minorHAnsi"/>
                <w:sz w:val="20"/>
                <w:szCs w:val="20"/>
              </w:rPr>
              <w:t>ADI:</w:t>
            </w:r>
            <w:r w:rsidRPr="00E007CD">
              <w:rPr>
                <w:rFonts w:asciiTheme="minorHAnsi" w:hAnsiTheme="minorHAnsi" w:cstheme="minorHAnsi"/>
                <w:sz w:val="20"/>
                <w:szCs w:val="20"/>
              </w:rPr>
              <w:br/>
              <w:t>SOYADI:</w:t>
            </w:r>
          </w:p>
          <w:p w:rsidR="00E007CD" w:rsidRPr="00E007CD" w:rsidRDefault="00E007CD" w:rsidP="000602AA">
            <w:pPr>
              <w:pStyle w:val="AralkYok"/>
              <w:rPr>
                <w:rFonts w:asciiTheme="minorHAnsi" w:hAnsiTheme="minorHAnsi" w:cstheme="minorHAnsi"/>
                <w:sz w:val="20"/>
                <w:szCs w:val="20"/>
              </w:rPr>
            </w:pPr>
            <w:r w:rsidRPr="00E007CD">
              <w:rPr>
                <w:rFonts w:asciiTheme="minorHAnsi" w:hAnsiTheme="minorHAnsi" w:cstheme="minorHAnsi"/>
                <w:sz w:val="20"/>
                <w:szCs w:val="20"/>
              </w:rPr>
              <w:t>SINIFI-NO:</w:t>
            </w:r>
          </w:p>
        </w:tc>
        <w:tc>
          <w:tcPr>
            <w:tcW w:w="5774" w:type="dxa"/>
          </w:tcPr>
          <w:p w:rsidR="00E007CD" w:rsidRPr="00E007CD" w:rsidRDefault="00E007CD" w:rsidP="000602AA">
            <w:pPr>
              <w:pStyle w:val="AralkYok"/>
              <w:jc w:val="center"/>
              <w:rPr>
                <w:rFonts w:asciiTheme="minorHAnsi" w:hAnsiTheme="minorHAnsi" w:cstheme="minorHAnsi"/>
                <w:b/>
                <w:sz w:val="20"/>
                <w:szCs w:val="20"/>
              </w:rPr>
            </w:pPr>
            <w:r w:rsidRPr="00E007CD">
              <w:rPr>
                <w:rFonts w:asciiTheme="minorHAnsi" w:hAnsiTheme="minorHAnsi" w:cstheme="minorHAnsi"/>
                <w:b/>
                <w:sz w:val="20"/>
                <w:szCs w:val="20"/>
              </w:rPr>
              <w:t>2021-2022 EĞİTİM ÖĞRETİM YILI</w:t>
            </w:r>
          </w:p>
          <w:p w:rsidR="00E007CD" w:rsidRPr="00E007CD" w:rsidRDefault="00E007CD" w:rsidP="000602AA">
            <w:pPr>
              <w:pStyle w:val="AralkYok"/>
              <w:jc w:val="center"/>
              <w:rPr>
                <w:rFonts w:asciiTheme="minorHAnsi" w:hAnsiTheme="minorHAnsi" w:cstheme="minorHAnsi"/>
                <w:b/>
                <w:sz w:val="20"/>
                <w:szCs w:val="20"/>
              </w:rPr>
            </w:pPr>
            <w:r w:rsidRPr="00E007CD">
              <w:rPr>
                <w:rFonts w:asciiTheme="minorHAnsi" w:hAnsiTheme="minorHAnsi" w:cstheme="minorHAnsi"/>
                <w:b/>
                <w:sz w:val="20"/>
                <w:szCs w:val="20"/>
              </w:rPr>
              <w:t>POZANTI ATATÜRK ORTAOKULU</w:t>
            </w:r>
          </w:p>
          <w:p w:rsidR="00E007CD" w:rsidRPr="00E007CD" w:rsidRDefault="00E007CD" w:rsidP="000602AA">
            <w:pPr>
              <w:pStyle w:val="AralkYok"/>
              <w:jc w:val="center"/>
              <w:rPr>
                <w:rFonts w:asciiTheme="minorHAnsi" w:hAnsiTheme="minorHAnsi" w:cstheme="minorHAnsi"/>
                <w:sz w:val="20"/>
                <w:szCs w:val="20"/>
              </w:rPr>
            </w:pPr>
            <w:r w:rsidRPr="00E007CD">
              <w:rPr>
                <w:rFonts w:asciiTheme="minorHAnsi" w:hAnsiTheme="minorHAnsi" w:cstheme="minorHAnsi"/>
                <w:b/>
                <w:sz w:val="20"/>
                <w:szCs w:val="20"/>
              </w:rPr>
              <w:t>8</w:t>
            </w:r>
            <w:r w:rsidRPr="00E007CD">
              <w:rPr>
                <w:rFonts w:asciiTheme="minorHAnsi" w:hAnsiTheme="minorHAnsi" w:cstheme="minorHAnsi"/>
                <w:b/>
                <w:sz w:val="20"/>
                <w:szCs w:val="20"/>
              </w:rPr>
              <w:t>.SINIF TÜRKÇE 2.DÖNEM 1.YAZILI SINAVI</w:t>
            </w:r>
          </w:p>
        </w:tc>
        <w:tc>
          <w:tcPr>
            <w:tcW w:w="1679" w:type="dxa"/>
          </w:tcPr>
          <w:p w:rsidR="00E007CD" w:rsidRPr="00E007CD" w:rsidRDefault="00E007CD" w:rsidP="000602AA">
            <w:pPr>
              <w:pStyle w:val="AralkYok"/>
              <w:rPr>
                <w:rFonts w:asciiTheme="minorHAnsi" w:hAnsiTheme="minorHAnsi" w:cstheme="minorHAnsi"/>
                <w:sz w:val="20"/>
                <w:szCs w:val="20"/>
              </w:rPr>
            </w:pPr>
            <w:r w:rsidRPr="00E007CD">
              <w:rPr>
                <w:rFonts w:asciiTheme="minorHAnsi" w:hAnsiTheme="minorHAnsi" w:cstheme="minorHAnsi"/>
                <w:sz w:val="20"/>
                <w:szCs w:val="20"/>
              </w:rPr>
              <w:t>PUAN</w:t>
            </w:r>
          </w:p>
        </w:tc>
      </w:tr>
    </w:tbl>
    <w:p w:rsidR="00E007CD" w:rsidRPr="00E007CD" w:rsidRDefault="00E007CD" w:rsidP="00E007CD">
      <w:pPr>
        <w:pStyle w:val="AralkYok"/>
        <w:rPr>
          <w:sz w:val="20"/>
          <w:szCs w:val="20"/>
        </w:rPr>
        <w:sectPr w:rsidR="00E007CD" w:rsidRPr="00E007CD">
          <w:pgSz w:w="11906" w:h="16838"/>
          <w:pgMar w:top="1417" w:right="1417" w:bottom="1417" w:left="1417" w:header="708" w:footer="708" w:gutter="0"/>
          <w:cols w:space="708"/>
          <w:docGrid w:linePitch="360"/>
        </w:sectPr>
      </w:pPr>
    </w:p>
    <w:p w:rsidR="00E007CD" w:rsidRPr="00E007CD" w:rsidRDefault="00E007CD" w:rsidP="00E007CD">
      <w:pPr>
        <w:pStyle w:val="AralkYok"/>
        <w:rPr>
          <w:sz w:val="20"/>
          <w:szCs w:val="20"/>
        </w:rPr>
      </w:pPr>
    </w:p>
    <w:p w:rsidR="00E007CD" w:rsidRPr="00E007CD" w:rsidRDefault="00E007CD" w:rsidP="00E007CD">
      <w:pPr>
        <w:pStyle w:val="AralkYok"/>
        <w:rPr>
          <w:rFonts w:cs="Segoe UI"/>
        </w:rPr>
      </w:pPr>
      <w:r w:rsidRPr="00E007CD">
        <w:rPr>
          <w:rFonts w:cs="Segoe UI"/>
          <w:b/>
        </w:rPr>
        <w:t>1.</w:t>
      </w:r>
      <w:r w:rsidRPr="00E007CD">
        <w:rPr>
          <w:rFonts w:cs="Segoe UI"/>
        </w:rPr>
        <w:t xml:space="preserve"> </w:t>
      </w:r>
      <w:r w:rsidRPr="00E007CD">
        <w:rPr>
          <w:rFonts w:cs="Segoe UI"/>
        </w:rPr>
        <w:t>“Kitap nasıl okunmalı?” sorusunu kendime göre cevaplasam bile söylediklerim, yalnızca benim için geçerli olacaktır. Herkes kendi kararını kendi vermeli. Birilerinin; neyi, nasıl okuyacağımızı; okuduklarımızı nasıl değerlendireceğimizi söylemesine izin vermek çıkış kapılarımıza kilit vurmaktır.</w:t>
      </w:r>
    </w:p>
    <w:p w:rsidR="00E007CD" w:rsidRPr="00E007CD" w:rsidRDefault="00E007CD" w:rsidP="00E007CD">
      <w:pPr>
        <w:pStyle w:val="AralkYok"/>
        <w:rPr>
          <w:rFonts w:cs="Segoe UI"/>
          <w:b/>
        </w:rPr>
      </w:pPr>
      <w:r w:rsidRPr="00E007CD">
        <w:rPr>
          <w:rFonts w:cs="Segoe UI"/>
          <w:b/>
        </w:rPr>
        <w:t>Bu parçadaki altı çizili ifadenin yerine aşağıdakilerden hangisi getirilebilir?</w:t>
      </w:r>
    </w:p>
    <w:p w:rsidR="00E007CD" w:rsidRDefault="00E007CD" w:rsidP="00E007CD">
      <w:pPr>
        <w:pStyle w:val="AralkYok"/>
        <w:rPr>
          <w:rFonts w:cs="Segoe UI"/>
          <w:color w:val="FF0000"/>
        </w:rPr>
      </w:pPr>
      <w:r w:rsidRPr="00E007CD">
        <w:rPr>
          <w:rFonts w:cs="Segoe UI"/>
          <w:color w:val="FF0000"/>
        </w:rPr>
        <w:t xml:space="preserve">A) özgürlüklerimize </w:t>
      </w:r>
      <w:r w:rsidRPr="00E007CD">
        <w:rPr>
          <w:rFonts w:cs="Segoe UI"/>
          <w:color w:val="FF0000"/>
        </w:rPr>
        <w:t xml:space="preserve">    </w:t>
      </w:r>
    </w:p>
    <w:p w:rsidR="00E007CD" w:rsidRPr="00E007CD" w:rsidRDefault="00E007CD" w:rsidP="00E007CD">
      <w:pPr>
        <w:pStyle w:val="AralkYok"/>
        <w:rPr>
          <w:rFonts w:cs="Segoe UI"/>
        </w:rPr>
      </w:pPr>
      <w:r w:rsidRPr="00E007CD">
        <w:rPr>
          <w:rFonts w:cs="Segoe UI"/>
        </w:rPr>
        <w:t xml:space="preserve">B) yeteneklerimize </w:t>
      </w:r>
    </w:p>
    <w:p w:rsidR="00E007CD" w:rsidRDefault="00E007CD" w:rsidP="00E007CD">
      <w:pPr>
        <w:pStyle w:val="AralkYok"/>
        <w:rPr>
          <w:rFonts w:cs="Segoe UI"/>
        </w:rPr>
      </w:pPr>
      <w:r w:rsidRPr="00E007CD">
        <w:rPr>
          <w:rFonts w:cs="Segoe UI"/>
        </w:rPr>
        <w:t xml:space="preserve">C) birikimlerimize </w:t>
      </w:r>
      <w:r w:rsidRPr="00E007CD">
        <w:rPr>
          <w:rFonts w:cs="Segoe UI"/>
        </w:rPr>
        <w:t xml:space="preserve">       </w:t>
      </w:r>
    </w:p>
    <w:p w:rsidR="00E007CD" w:rsidRPr="00E007CD" w:rsidRDefault="00E007CD" w:rsidP="00E007CD">
      <w:pPr>
        <w:pStyle w:val="AralkYok"/>
        <w:rPr>
          <w:rFonts w:cs="Segoe UI"/>
        </w:rPr>
      </w:pPr>
      <w:r w:rsidRPr="00E007CD">
        <w:rPr>
          <w:rFonts w:cs="Segoe UI"/>
        </w:rPr>
        <w:t>D) gayretlerimize</w:t>
      </w:r>
    </w:p>
    <w:p w:rsidR="00A21279" w:rsidRPr="00E007CD" w:rsidRDefault="00A21279" w:rsidP="00A21279">
      <w:pPr>
        <w:pStyle w:val="AralkYok"/>
        <w:rPr>
          <w:rFonts w:cs="Segoe UI"/>
        </w:rPr>
      </w:pPr>
    </w:p>
    <w:p w:rsidR="00A21279" w:rsidRPr="00E007CD" w:rsidRDefault="00A21279" w:rsidP="00A21279">
      <w:pPr>
        <w:pStyle w:val="AralkYok"/>
        <w:rPr>
          <w:rFonts w:cs="Segoe UI"/>
        </w:rPr>
      </w:pPr>
    </w:p>
    <w:p w:rsidR="00E007CD" w:rsidRDefault="00E007CD" w:rsidP="00E007CD">
      <w:pPr>
        <w:pStyle w:val="AralkYok"/>
        <w:rPr>
          <w:rFonts w:cs="Segoe UI"/>
          <w:b/>
        </w:rPr>
      </w:pPr>
    </w:p>
    <w:p w:rsidR="00E007CD" w:rsidRDefault="00E007CD" w:rsidP="00E007CD">
      <w:pPr>
        <w:pStyle w:val="AralkYok"/>
        <w:rPr>
          <w:rFonts w:cs="Segoe UI"/>
          <w:b/>
        </w:rPr>
      </w:pPr>
    </w:p>
    <w:p w:rsidR="00E007CD" w:rsidRPr="00E007CD" w:rsidRDefault="00E007CD" w:rsidP="00E007CD">
      <w:pPr>
        <w:pStyle w:val="AralkYok"/>
        <w:rPr>
          <w:rFonts w:cs="Segoe UI"/>
        </w:rPr>
      </w:pPr>
      <w:r w:rsidRPr="00E007CD">
        <w:rPr>
          <w:rFonts w:cs="Segoe UI"/>
          <w:b/>
        </w:rPr>
        <w:t>2</w:t>
      </w:r>
      <w:r w:rsidRPr="00E007CD">
        <w:rPr>
          <w:rFonts w:cs="Segoe UI"/>
          <w:b/>
        </w:rPr>
        <w:t>.</w:t>
      </w:r>
      <w:r w:rsidRPr="00E007CD">
        <w:rPr>
          <w:rFonts w:cs="Segoe UI"/>
        </w:rPr>
        <w:t xml:space="preserve"> Türk şiirinin evvelden beri anlamla başı derttedir. “Şiirin konusu ne?”, “Ne anladın bu şiirden?” derler. Bütün bunlar çağdaş şiiri bilmeyenlerin sorularıdır. Bana “Bu şiirde ne demek istediniz?” diye sorulduğunda </w:t>
      </w:r>
      <w:r w:rsidRPr="00E007CD">
        <w:rPr>
          <w:rFonts w:cs="Segoe UI"/>
        </w:rPr>
        <w:t xml:space="preserve">tekrar okurum o şiiri ve “İşte, </w:t>
      </w:r>
      <w:r w:rsidRPr="00E007CD">
        <w:rPr>
          <w:rFonts w:cs="Segoe UI"/>
        </w:rPr>
        <w:t xml:space="preserve">bunu demek istedim.” derim. Çağdaş şiirde her şeyden önemli olan duyumdur. Şiiri </w:t>
      </w:r>
      <w:r w:rsidRPr="00E007CD">
        <w:rPr>
          <w:rFonts w:cs="Segoe UI"/>
        </w:rPr>
        <w:t xml:space="preserve">duymak, duyurmak, hissettirmek… </w:t>
      </w:r>
      <w:r w:rsidRPr="00E007CD">
        <w:rPr>
          <w:rFonts w:cs="Segoe UI"/>
        </w:rPr>
        <w:t>Ben ilk okuduğumda anladığım şiire kolay kolay şiir diyemem.</w:t>
      </w:r>
    </w:p>
    <w:p w:rsidR="00E007CD" w:rsidRPr="00E007CD" w:rsidRDefault="00E007CD" w:rsidP="00E007CD">
      <w:pPr>
        <w:pStyle w:val="AralkYok"/>
        <w:rPr>
          <w:rFonts w:cs="Segoe UI"/>
          <w:b/>
        </w:rPr>
      </w:pPr>
      <w:r w:rsidRPr="00E007CD">
        <w:rPr>
          <w:rFonts w:cs="Segoe UI"/>
          <w:b/>
        </w:rPr>
        <w:t xml:space="preserve">Bu parçanın anlatımında aşağıdakilerden hangisine </w:t>
      </w:r>
      <w:r w:rsidRPr="00E007CD">
        <w:rPr>
          <w:rFonts w:cs="Segoe UI"/>
          <w:b/>
          <w:u w:val="single"/>
        </w:rPr>
        <w:t>başvurulmamıştır?</w:t>
      </w:r>
    </w:p>
    <w:p w:rsidR="00E007CD" w:rsidRDefault="00E007CD" w:rsidP="00E007CD">
      <w:pPr>
        <w:pStyle w:val="AralkYok"/>
        <w:rPr>
          <w:rFonts w:cs="Segoe UI"/>
        </w:rPr>
      </w:pPr>
      <w:r w:rsidRPr="00E007CD">
        <w:rPr>
          <w:rFonts w:cs="Segoe UI"/>
        </w:rPr>
        <w:t xml:space="preserve">A) Eleştiriye </w:t>
      </w:r>
      <w:r w:rsidRPr="00E007CD">
        <w:rPr>
          <w:rFonts w:cs="Segoe UI"/>
        </w:rPr>
        <w:t xml:space="preserve">                </w:t>
      </w:r>
    </w:p>
    <w:p w:rsidR="00E007CD" w:rsidRPr="00E007CD" w:rsidRDefault="00E007CD" w:rsidP="00E007CD">
      <w:pPr>
        <w:pStyle w:val="AralkYok"/>
        <w:rPr>
          <w:rFonts w:cs="Segoe UI"/>
        </w:rPr>
      </w:pPr>
      <w:r w:rsidRPr="00E007CD">
        <w:rPr>
          <w:rFonts w:cs="Segoe UI"/>
        </w:rPr>
        <w:t xml:space="preserve">B) Tespite </w:t>
      </w:r>
    </w:p>
    <w:p w:rsidR="00E007CD" w:rsidRDefault="00E007CD" w:rsidP="00E007CD">
      <w:pPr>
        <w:pStyle w:val="AralkYok"/>
        <w:rPr>
          <w:rFonts w:cs="Segoe UI"/>
          <w:color w:val="FF0000"/>
        </w:rPr>
      </w:pPr>
      <w:r w:rsidRPr="00E007CD">
        <w:rPr>
          <w:rFonts w:cs="Segoe UI"/>
          <w:color w:val="FF0000"/>
        </w:rPr>
        <w:t xml:space="preserve">C) Tanımlamaya </w:t>
      </w:r>
      <w:r w:rsidRPr="00E007CD">
        <w:rPr>
          <w:rFonts w:cs="Segoe UI"/>
          <w:color w:val="FF0000"/>
        </w:rPr>
        <w:t xml:space="preserve">        </w:t>
      </w:r>
    </w:p>
    <w:p w:rsidR="00A21279" w:rsidRPr="00E007CD" w:rsidRDefault="00E007CD" w:rsidP="00E007CD">
      <w:pPr>
        <w:pStyle w:val="AralkYok"/>
        <w:rPr>
          <w:rFonts w:cs="Segoe UI"/>
        </w:rPr>
      </w:pPr>
      <w:r w:rsidRPr="00E007CD">
        <w:rPr>
          <w:rFonts w:cs="Segoe UI"/>
        </w:rPr>
        <w:t>D) Karşılaştırmaya</w:t>
      </w:r>
    </w:p>
    <w:p w:rsidR="00E007CD" w:rsidRPr="00E007CD" w:rsidRDefault="00E007CD" w:rsidP="00A21279">
      <w:pPr>
        <w:pStyle w:val="AralkYok"/>
        <w:rPr>
          <w:rFonts w:cs="Segoe UI"/>
        </w:rPr>
      </w:pPr>
    </w:p>
    <w:p w:rsidR="00E007CD" w:rsidRDefault="00E007CD" w:rsidP="00A21279">
      <w:pPr>
        <w:pStyle w:val="AralkYok"/>
        <w:rPr>
          <w:rFonts w:cs="Segoe UI"/>
          <w:b/>
        </w:rPr>
      </w:pPr>
    </w:p>
    <w:p w:rsidR="00A21279" w:rsidRPr="00E007CD" w:rsidRDefault="00E007CD" w:rsidP="00A21279">
      <w:pPr>
        <w:pStyle w:val="AralkYok"/>
        <w:rPr>
          <w:rFonts w:cs="Segoe UI"/>
        </w:rPr>
      </w:pPr>
      <w:r w:rsidRPr="00E007CD">
        <w:rPr>
          <w:rFonts w:cs="Segoe UI"/>
          <w:b/>
        </w:rPr>
        <w:t>3</w:t>
      </w:r>
      <w:r w:rsidR="00A21279" w:rsidRPr="00E007CD">
        <w:rPr>
          <w:rFonts w:cs="Segoe UI"/>
          <w:b/>
        </w:rPr>
        <w:t>.</w:t>
      </w:r>
      <w:r w:rsidR="00A21279" w:rsidRPr="00E007CD">
        <w:rPr>
          <w:rFonts w:cs="Segoe UI"/>
        </w:rPr>
        <w:t xml:space="preserve"> Aksaray’daki bir muhasebe bürosunda kurulan sete bacaklarım titreyerek gittim. Masanın arkasındaki deri koltuğa oturduğum o ana kadar oyunculukla ilgili hiçbir tecrübeye sahip değildim. Ancak kamera ka</w:t>
      </w:r>
      <w:r w:rsidR="00A21279" w:rsidRPr="00E007CD">
        <w:rPr>
          <w:rFonts w:cs="Segoe UI"/>
        </w:rPr>
        <w:t xml:space="preserve">rşısına çıkmadan önce, usta bir </w:t>
      </w:r>
      <w:r w:rsidR="00A21279" w:rsidRPr="00E007CD">
        <w:rPr>
          <w:rFonts w:cs="Segoe UI"/>
        </w:rPr>
        <w:t>oyuncu olan rol arkadaşımın söylediği şu sözler beni biraz rahatlattı: “Sakın rol ya</w:t>
      </w:r>
      <w:r w:rsidR="00A21279" w:rsidRPr="00E007CD">
        <w:rPr>
          <w:rFonts w:cs="Segoe UI"/>
        </w:rPr>
        <w:t xml:space="preserve">pmaya kalkma! Sinemanın oynayan </w:t>
      </w:r>
      <w:r w:rsidR="00A21279" w:rsidRPr="00E007CD">
        <w:rPr>
          <w:rFonts w:cs="Segoe UI"/>
        </w:rPr>
        <w:t>bir oyuncuya ihtiyacı yok.”</w:t>
      </w:r>
    </w:p>
    <w:p w:rsidR="00A21279" w:rsidRPr="00E007CD" w:rsidRDefault="00A21279" w:rsidP="00A21279">
      <w:pPr>
        <w:pStyle w:val="AralkYok"/>
        <w:rPr>
          <w:rFonts w:cs="Segoe UI"/>
          <w:b/>
        </w:rPr>
      </w:pPr>
      <w:r w:rsidRPr="00E007CD">
        <w:rPr>
          <w:rFonts w:cs="Segoe UI"/>
          <w:b/>
        </w:rPr>
        <w:t>Bu parçada geçen “oynayan bir oyuncu” sözüyle anlatılmak istenen aşağıdakilerden hangisidir?</w:t>
      </w:r>
    </w:p>
    <w:p w:rsidR="00A21279" w:rsidRPr="00E007CD" w:rsidRDefault="00A21279" w:rsidP="00A21279">
      <w:pPr>
        <w:pStyle w:val="AralkYok"/>
        <w:rPr>
          <w:rFonts w:cs="Segoe UI"/>
          <w:color w:val="FF0000"/>
        </w:rPr>
      </w:pPr>
      <w:r w:rsidRPr="00E007CD">
        <w:rPr>
          <w:rFonts w:cs="Segoe UI"/>
          <w:color w:val="FF0000"/>
        </w:rPr>
        <w:t>A) Doğallıktan uzak olmak</w:t>
      </w:r>
    </w:p>
    <w:p w:rsidR="00A21279" w:rsidRPr="00E007CD" w:rsidRDefault="00A21279" w:rsidP="00A21279">
      <w:pPr>
        <w:pStyle w:val="AralkYok"/>
        <w:rPr>
          <w:rFonts w:cs="Segoe UI"/>
        </w:rPr>
      </w:pPr>
      <w:r w:rsidRPr="00E007CD">
        <w:rPr>
          <w:rFonts w:cs="Segoe UI"/>
        </w:rPr>
        <w:t>B) Senaryoya bağlı kalmamak</w:t>
      </w:r>
    </w:p>
    <w:p w:rsidR="00A21279" w:rsidRPr="00E007CD" w:rsidRDefault="00A21279" w:rsidP="00A21279">
      <w:pPr>
        <w:pStyle w:val="AralkYok"/>
        <w:rPr>
          <w:rFonts w:cs="Segoe UI"/>
        </w:rPr>
      </w:pPr>
      <w:r w:rsidRPr="00E007CD">
        <w:rPr>
          <w:rFonts w:cs="Segoe UI"/>
        </w:rPr>
        <w:t>C) İşinin hakkını vermemek</w:t>
      </w:r>
    </w:p>
    <w:p w:rsidR="00A21279" w:rsidRPr="00E007CD" w:rsidRDefault="00A21279" w:rsidP="00A21279">
      <w:pPr>
        <w:pStyle w:val="AralkYok"/>
        <w:rPr>
          <w:rFonts w:cs="Segoe UI"/>
        </w:rPr>
      </w:pPr>
      <w:r w:rsidRPr="00E007CD">
        <w:rPr>
          <w:rFonts w:cs="Segoe UI"/>
        </w:rPr>
        <w:t>D) Role kendi yorumunu katmak</w:t>
      </w:r>
    </w:p>
    <w:p w:rsidR="00A21279" w:rsidRPr="00E007CD" w:rsidRDefault="00A21279" w:rsidP="00A21279">
      <w:pPr>
        <w:pStyle w:val="AralkYok"/>
        <w:rPr>
          <w:rFonts w:cs="Segoe UI"/>
        </w:rPr>
      </w:pPr>
    </w:p>
    <w:p w:rsidR="00E007CD" w:rsidRDefault="00E007CD" w:rsidP="00A21279">
      <w:pPr>
        <w:pStyle w:val="AralkYok"/>
        <w:rPr>
          <w:rFonts w:cs="Segoe UI"/>
          <w:b/>
        </w:rPr>
      </w:pPr>
    </w:p>
    <w:p w:rsidR="00A21279" w:rsidRPr="00E007CD" w:rsidRDefault="00E007CD" w:rsidP="00A21279">
      <w:pPr>
        <w:pStyle w:val="AralkYok"/>
        <w:rPr>
          <w:rFonts w:cs="Segoe UI"/>
        </w:rPr>
      </w:pPr>
      <w:r w:rsidRPr="00E007CD">
        <w:rPr>
          <w:rFonts w:cs="Segoe UI"/>
          <w:b/>
        </w:rPr>
        <w:t>4</w:t>
      </w:r>
      <w:r w:rsidR="00A21279" w:rsidRPr="00E007CD">
        <w:rPr>
          <w:rFonts w:cs="Segoe UI"/>
          <w:b/>
        </w:rPr>
        <w:t>.</w:t>
      </w:r>
      <w:r w:rsidR="00A21279" w:rsidRPr="00E007CD">
        <w:rPr>
          <w:rFonts w:cs="Segoe UI"/>
        </w:rPr>
        <w:t xml:space="preserve"> Çamaşırcı bir kadının kızı, okumak için benden kitap isteyince hoşuna gider diye düşünerek ona Orhan Kemal’in “Çamaşırcının Kızı” adlı öykü kitabını verdim. Ertesi</w:t>
      </w:r>
      <w:r w:rsidR="00A21279" w:rsidRPr="00E007CD">
        <w:rPr>
          <w:rFonts w:cs="Segoe UI"/>
        </w:rPr>
        <w:t xml:space="preserve"> sabah yanıma gelip kitabı bana </w:t>
      </w:r>
      <w:r w:rsidR="00A21279" w:rsidRPr="00E007CD">
        <w:rPr>
          <w:rFonts w:cs="Segoe UI"/>
        </w:rPr>
        <w:t>uzatınc</w:t>
      </w:r>
      <w:r w:rsidR="00A21279" w:rsidRPr="00E007CD">
        <w:rPr>
          <w:rFonts w:cs="Segoe UI"/>
        </w:rPr>
        <w:t xml:space="preserve">a “Ne o, hemen getirdin kitabı, </w:t>
      </w:r>
      <w:r w:rsidR="00A21279" w:rsidRPr="00E007CD">
        <w:rPr>
          <w:rFonts w:cs="Segoe UI"/>
        </w:rPr>
        <w:t>beğenmedin mi yoksa?” dedim. Kız, g</w:t>
      </w:r>
      <w:r w:rsidR="00A21279" w:rsidRPr="00E007CD">
        <w:rPr>
          <w:rFonts w:cs="Segoe UI"/>
        </w:rPr>
        <w:t>özlerimin içine bakarak “</w:t>
      </w:r>
      <w:proofErr w:type="gramStart"/>
      <w:r w:rsidR="00A21279" w:rsidRPr="00E007CD">
        <w:rPr>
          <w:rFonts w:cs="Segoe UI"/>
        </w:rPr>
        <w:t>…………………..</w:t>
      </w:r>
      <w:proofErr w:type="gramEnd"/>
      <w:r w:rsidR="00A21279" w:rsidRPr="00E007CD">
        <w:rPr>
          <w:rFonts w:cs="Segoe UI"/>
        </w:rPr>
        <w:t>” dedi ve ekledi: “Ben oku</w:t>
      </w:r>
      <w:r w:rsidR="00A21279" w:rsidRPr="00E007CD">
        <w:rPr>
          <w:rFonts w:cs="Segoe UI"/>
        </w:rPr>
        <w:t xml:space="preserve">duğum her kitapta yeni </w:t>
      </w:r>
      <w:r w:rsidR="00A21279" w:rsidRPr="00E007CD">
        <w:rPr>
          <w:rFonts w:cs="Segoe UI"/>
        </w:rPr>
        <w:t>bir dünyayla tanışmak istiyorum.”</w:t>
      </w:r>
    </w:p>
    <w:p w:rsidR="00A21279" w:rsidRPr="00E007CD" w:rsidRDefault="00A21279" w:rsidP="00A21279">
      <w:pPr>
        <w:pStyle w:val="AralkYok"/>
        <w:rPr>
          <w:rFonts w:cs="Segoe UI"/>
          <w:b/>
        </w:rPr>
      </w:pPr>
      <w:r w:rsidRPr="00E007CD">
        <w:rPr>
          <w:rFonts w:cs="Segoe UI"/>
          <w:b/>
        </w:rPr>
        <w:t>Bu metinde boş bırakılan yere düşüncenin akışına göre aşağıdakilerden hangisi getirilmelidir?</w:t>
      </w:r>
    </w:p>
    <w:p w:rsidR="00A21279" w:rsidRPr="00E007CD" w:rsidRDefault="00A21279" w:rsidP="00A21279">
      <w:pPr>
        <w:pStyle w:val="AralkYok"/>
        <w:rPr>
          <w:rFonts w:cs="Segoe UI"/>
        </w:rPr>
      </w:pPr>
      <w:r w:rsidRPr="00E007CD">
        <w:rPr>
          <w:rFonts w:cs="Segoe UI"/>
        </w:rPr>
        <w:t>A) Önce yazarını tanımalıyım.</w:t>
      </w:r>
    </w:p>
    <w:p w:rsidR="00A21279" w:rsidRPr="00E007CD" w:rsidRDefault="00A21279" w:rsidP="00A21279">
      <w:pPr>
        <w:pStyle w:val="AralkYok"/>
        <w:rPr>
          <w:rFonts w:cs="Segoe UI"/>
          <w:color w:val="FF0000"/>
        </w:rPr>
      </w:pPr>
      <w:r w:rsidRPr="00E007CD">
        <w:rPr>
          <w:rFonts w:cs="Segoe UI"/>
          <w:color w:val="FF0000"/>
        </w:rPr>
        <w:t>B) Ben bunları biliyorum zaten.</w:t>
      </w:r>
    </w:p>
    <w:p w:rsidR="00A21279" w:rsidRPr="00E007CD" w:rsidRDefault="00A21279" w:rsidP="00A21279">
      <w:pPr>
        <w:pStyle w:val="AralkYok"/>
        <w:rPr>
          <w:rFonts w:cs="Segoe UI"/>
        </w:rPr>
      </w:pPr>
      <w:r w:rsidRPr="00E007CD">
        <w:rPr>
          <w:rFonts w:cs="Segoe UI"/>
        </w:rPr>
        <w:t>C) Bana sıkıntılarımı hatırlatıyor.</w:t>
      </w:r>
    </w:p>
    <w:p w:rsidR="00A21279" w:rsidRPr="00E007CD" w:rsidRDefault="00A21279" w:rsidP="00A21279">
      <w:pPr>
        <w:pStyle w:val="AralkYok"/>
        <w:rPr>
          <w:rFonts w:cs="Segoe UI"/>
        </w:rPr>
      </w:pPr>
      <w:r w:rsidRPr="00E007CD">
        <w:rPr>
          <w:rFonts w:cs="Segoe UI"/>
        </w:rPr>
        <w:t>D) O kadar akıcıydı ki bir çırpıda bitirdim.</w:t>
      </w:r>
    </w:p>
    <w:p w:rsidR="00A21279" w:rsidRPr="00E007CD" w:rsidRDefault="00A21279" w:rsidP="00A21279">
      <w:pPr>
        <w:pStyle w:val="AralkYok"/>
        <w:rPr>
          <w:rFonts w:cs="Segoe UI"/>
        </w:rPr>
      </w:pPr>
    </w:p>
    <w:p w:rsidR="00A21279" w:rsidRPr="00E007CD" w:rsidRDefault="00A21279" w:rsidP="00A21279">
      <w:pPr>
        <w:pStyle w:val="AralkYok"/>
        <w:rPr>
          <w:rFonts w:cs="Segoe UI"/>
        </w:rPr>
      </w:pPr>
    </w:p>
    <w:p w:rsidR="00E007CD" w:rsidRDefault="00E007CD" w:rsidP="00A21279">
      <w:pPr>
        <w:pStyle w:val="AralkYok"/>
        <w:rPr>
          <w:rFonts w:cs="Segoe UI"/>
          <w:b/>
        </w:rPr>
      </w:pPr>
    </w:p>
    <w:p w:rsidR="00A21279" w:rsidRPr="00E007CD" w:rsidRDefault="00A21279" w:rsidP="00A21279">
      <w:pPr>
        <w:pStyle w:val="AralkYok"/>
        <w:rPr>
          <w:rFonts w:cs="Segoe UI"/>
        </w:rPr>
      </w:pPr>
      <w:r w:rsidRPr="00E007CD">
        <w:rPr>
          <w:rFonts w:cs="Segoe UI"/>
          <w:b/>
        </w:rPr>
        <w:t>5.</w:t>
      </w:r>
      <w:r w:rsidRPr="00E007CD">
        <w:rPr>
          <w:rFonts w:cs="Segoe UI"/>
        </w:rPr>
        <w:t xml:space="preserve"> Özne; yüklemin bildirdiği işi yapan, yüklemin bildirdiği durumu üzerine alan ögedir. Ne</w:t>
      </w:r>
      <w:r w:rsidRPr="00E007CD">
        <w:rPr>
          <w:rFonts w:cs="Segoe UI"/>
        </w:rPr>
        <w:t xml:space="preserve">sne ise cümlede öznenin yaptığı </w:t>
      </w:r>
      <w:r w:rsidRPr="00E007CD">
        <w:rPr>
          <w:rFonts w:cs="Segoe UI"/>
        </w:rPr>
        <w:t>“eylemden” etkilenen ögedir. ‘‘Seda kütüphaneden kitap aldı.’’ cümlesinde alma işini yapan ‘‘Seda’’</w:t>
      </w:r>
      <w:proofErr w:type="spellStart"/>
      <w:proofErr w:type="gramStart"/>
      <w:r w:rsidRPr="00E007CD">
        <w:rPr>
          <w:rFonts w:cs="Segoe UI"/>
        </w:rPr>
        <w:t>dır</w:t>
      </w:r>
      <w:proofErr w:type="spellEnd"/>
      <w:proofErr w:type="gramEnd"/>
      <w:r w:rsidRPr="00E007CD">
        <w:rPr>
          <w:rFonts w:cs="Segoe UI"/>
        </w:rPr>
        <w:t xml:space="preserve"> ve cümlenin öznesidir. Seda’nın alma eyleminden etkilenense ‘‘</w:t>
      </w:r>
      <w:proofErr w:type="spellStart"/>
      <w:r w:rsidRPr="00E007CD">
        <w:rPr>
          <w:rFonts w:cs="Segoe UI"/>
        </w:rPr>
        <w:t>kitap’’tır</w:t>
      </w:r>
      <w:proofErr w:type="spellEnd"/>
      <w:r w:rsidRPr="00E007CD">
        <w:rPr>
          <w:rFonts w:cs="Segoe UI"/>
        </w:rPr>
        <w:t xml:space="preserve"> ve cümlenin nesnesidir.</w:t>
      </w:r>
    </w:p>
    <w:p w:rsidR="00A21279" w:rsidRPr="00E007CD" w:rsidRDefault="00A21279" w:rsidP="00A21279">
      <w:pPr>
        <w:pStyle w:val="AralkYok"/>
        <w:rPr>
          <w:rFonts w:cs="Segoe UI"/>
          <w:b/>
        </w:rPr>
      </w:pPr>
      <w:r w:rsidRPr="00E007CD">
        <w:rPr>
          <w:rFonts w:cs="Segoe UI"/>
          <w:b/>
        </w:rPr>
        <w:t>Bu açıklamaya göre aşağıdaki cümlelerin hangisinde ‘‘nesne’’ yanlış gösterilmiştir?</w:t>
      </w:r>
    </w:p>
    <w:p w:rsidR="00A21279" w:rsidRPr="00E007CD" w:rsidRDefault="00A21279" w:rsidP="00A21279">
      <w:pPr>
        <w:pStyle w:val="AralkYok"/>
        <w:rPr>
          <w:rFonts w:cs="Segoe UI"/>
          <w:color w:val="FF0000"/>
        </w:rPr>
      </w:pPr>
      <w:r w:rsidRPr="00E007CD">
        <w:rPr>
          <w:rFonts w:cs="Segoe UI"/>
          <w:color w:val="FF0000"/>
        </w:rPr>
        <w:t xml:space="preserve">A) Dere kenarında </w:t>
      </w:r>
      <w:r w:rsidRPr="00E007CD">
        <w:rPr>
          <w:rFonts w:cs="Segoe UI"/>
          <w:color w:val="FF0000"/>
          <w:u w:val="single"/>
        </w:rPr>
        <w:t>bir güvercin</w:t>
      </w:r>
      <w:r w:rsidRPr="00E007CD">
        <w:rPr>
          <w:rFonts w:cs="Segoe UI"/>
          <w:color w:val="FF0000"/>
        </w:rPr>
        <w:t xml:space="preserve"> su içiyordu.</w:t>
      </w:r>
    </w:p>
    <w:p w:rsidR="00A21279" w:rsidRPr="00E007CD" w:rsidRDefault="00A21279" w:rsidP="00A21279">
      <w:pPr>
        <w:pStyle w:val="AralkYok"/>
        <w:rPr>
          <w:rFonts w:cs="Segoe UI"/>
        </w:rPr>
      </w:pPr>
      <w:r w:rsidRPr="00E007CD">
        <w:rPr>
          <w:rFonts w:cs="Segoe UI"/>
        </w:rPr>
        <w:t xml:space="preserve">B) Karşı komşumuz </w:t>
      </w:r>
      <w:r w:rsidRPr="00E007CD">
        <w:rPr>
          <w:rFonts w:cs="Segoe UI"/>
          <w:u w:val="single"/>
        </w:rPr>
        <w:t xml:space="preserve">kurabiyeyi </w:t>
      </w:r>
      <w:r w:rsidRPr="00E007CD">
        <w:rPr>
          <w:rFonts w:cs="Segoe UI"/>
        </w:rPr>
        <w:t>çok güzel yapıyor.</w:t>
      </w:r>
    </w:p>
    <w:p w:rsidR="00A21279" w:rsidRPr="00E007CD" w:rsidRDefault="00A21279" w:rsidP="00A21279">
      <w:pPr>
        <w:pStyle w:val="AralkYok"/>
        <w:rPr>
          <w:rFonts w:cs="Segoe UI"/>
        </w:rPr>
      </w:pPr>
      <w:r w:rsidRPr="00E007CD">
        <w:rPr>
          <w:rFonts w:cs="Segoe UI"/>
        </w:rPr>
        <w:t xml:space="preserve">C) Babam ceketinin cebinden </w:t>
      </w:r>
      <w:r w:rsidRPr="00E007CD">
        <w:rPr>
          <w:rFonts w:cs="Segoe UI"/>
          <w:u w:val="single"/>
        </w:rPr>
        <w:t>bir davetiye</w:t>
      </w:r>
      <w:r w:rsidRPr="00E007CD">
        <w:rPr>
          <w:rFonts w:cs="Segoe UI"/>
        </w:rPr>
        <w:t xml:space="preserve"> çıkardı.</w:t>
      </w:r>
    </w:p>
    <w:p w:rsidR="00A21279" w:rsidRPr="00E007CD" w:rsidRDefault="00A21279" w:rsidP="00A21279">
      <w:pPr>
        <w:pStyle w:val="AralkYok"/>
        <w:rPr>
          <w:rFonts w:cs="Segoe UI"/>
        </w:rPr>
      </w:pPr>
      <w:r w:rsidRPr="00E007CD">
        <w:rPr>
          <w:rFonts w:cs="Segoe UI"/>
        </w:rPr>
        <w:t xml:space="preserve">D) Her seferinde bize </w:t>
      </w:r>
      <w:r w:rsidRPr="00E007CD">
        <w:rPr>
          <w:rFonts w:cs="Segoe UI"/>
          <w:u w:val="single"/>
        </w:rPr>
        <w:t>taze meyveler</w:t>
      </w:r>
      <w:r w:rsidRPr="00E007CD">
        <w:rPr>
          <w:rFonts w:cs="Segoe UI"/>
        </w:rPr>
        <w:t xml:space="preserve"> getirirdi</w:t>
      </w:r>
      <w:r w:rsidR="00E007CD" w:rsidRPr="00E007CD">
        <w:rPr>
          <w:rFonts w:cs="Segoe UI"/>
        </w:rPr>
        <w:t>.</w:t>
      </w:r>
    </w:p>
    <w:p w:rsidR="00E007CD" w:rsidRPr="00E007CD" w:rsidRDefault="00E007CD" w:rsidP="00A21279">
      <w:pPr>
        <w:pStyle w:val="AralkYok"/>
        <w:rPr>
          <w:rFonts w:cs="Segoe UI"/>
        </w:rPr>
      </w:pPr>
    </w:p>
    <w:p w:rsidR="00E007CD" w:rsidRDefault="00E007CD" w:rsidP="00E007CD">
      <w:pPr>
        <w:pStyle w:val="AralkYok"/>
        <w:rPr>
          <w:rFonts w:cs="Segoe UI"/>
          <w:b/>
        </w:rPr>
      </w:pPr>
    </w:p>
    <w:p w:rsidR="00E007CD" w:rsidRDefault="00E007CD" w:rsidP="00E007CD">
      <w:pPr>
        <w:pStyle w:val="AralkYok"/>
        <w:rPr>
          <w:rFonts w:cs="Segoe UI"/>
          <w:b/>
        </w:rPr>
      </w:pPr>
    </w:p>
    <w:p w:rsidR="00E007CD" w:rsidRDefault="00E007CD" w:rsidP="00E007CD">
      <w:pPr>
        <w:pStyle w:val="AralkYok"/>
        <w:rPr>
          <w:rFonts w:cs="Segoe UI"/>
        </w:rPr>
      </w:pPr>
      <w:r w:rsidRPr="00E007CD">
        <w:rPr>
          <w:rFonts w:cs="Segoe UI"/>
          <w:b/>
        </w:rPr>
        <w:t>6</w:t>
      </w:r>
      <w:r w:rsidRPr="00E007CD">
        <w:rPr>
          <w:rFonts w:cs="Segoe UI"/>
          <w:b/>
        </w:rPr>
        <w:t>.</w:t>
      </w:r>
      <w:r w:rsidRPr="00E007CD">
        <w:rPr>
          <w:rFonts w:cs="Segoe UI"/>
        </w:rPr>
        <w:t xml:space="preserve"> </w:t>
      </w:r>
    </w:p>
    <w:p w:rsidR="00E007CD" w:rsidRPr="00E007CD" w:rsidRDefault="00E007CD" w:rsidP="00E007CD">
      <w:pPr>
        <w:pStyle w:val="AralkYok"/>
        <w:rPr>
          <w:rFonts w:cs="Segoe UI"/>
        </w:rPr>
      </w:pPr>
      <w:r w:rsidRPr="00E007CD">
        <w:rPr>
          <w:rFonts w:cs="Segoe UI"/>
        </w:rPr>
        <w:t>(I) Gelişim, insanın en temel ihtiyaçlarından biridir. (II) Ancak günümüzde bilgeliğin yerini bilgi, oyunun y</w:t>
      </w:r>
      <w:r w:rsidRPr="00E007CD">
        <w:rPr>
          <w:rFonts w:cs="Segoe UI"/>
        </w:rPr>
        <w:t xml:space="preserve">erini yarışma </w:t>
      </w:r>
      <w:r w:rsidRPr="00E007CD">
        <w:rPr>
          <w:rFonts w:cs="Segoe UI"/>
        </w:rPr>
        <w:t>aldığı gibi maalesef gelişimin yerini de başarı almış durumda. (III) Hâlbuki her gelişim bir başarıyken her başarı bir gelişim değildir. (IV) Kişi, ehliyet sınavından iyi bir puan alabilir ama bu, onun öğrendiği ve geliştiği anlamına gelmeyebilir.</w:t>
      </w:r>
    </w:p>
    <w:p w:rsidR="00E007CD" w:rsidRPr="00E007CD" w:rsidRDefault="00E007CD" w:rsidP="00E007CD">
      <w:pPr>
        <w:pStyle w:val="AralkYok"/>
        <w:rPr>
          <w:rFonts w:cs="Segoe UI"/>
          <w:b/>
        </w:rPr>
      </w:pPr>
      <w:r w:rsidRPr="00E007CD">
        <w:rPr>
          <w:rFonts w:cs="Segoe UI"/>
          <w:b/>
        </w:rPr>
        <w:t xml:space="preserve">Bu parçada numaralanmış cümlelerle ilgili aşağıdakilerden hangisi </w:t>
      </w:r>
      <w:r w:rsidRPr="00E007CD">
        <w:rPr>
          <w:rFonts w:cs="Segoe UI"/>
          <w:b/>
          <w:u w:val="single"/>
        </w:rPr>
        <w:t>söylenemez?</w:t>
      </w:r>
    </w:p>
    <w:p w:rsidR="00E007CD" w:rsidRPr="00E007CD" w:rsidRDefault="00E007CD" w:rsidP="00E007CD">
      <w:pPr>
        <w:pStyle w:val="AralkYok"/>
        <w:rPr>
          <w:rFonts w:cs="Segoe UI"/>
        </w:rPr>
      </w:pPr>
      <w:r w:rsidRPr="00E007CD">
        <w:rPr>
          <w:rFonts w:cs="Segoe UI"/>
        </w:rPr>
        <w:t>A) I. cümlede karşılaştırma yapılmıştır.</w:t>
      </w:r>
    </w:p>
    <w:p w:rsidR="00E007CD" w:rsidRPr="00E007CD" w:rsidRDefault="00E007CD" w:rsidP="00E007CD">
      <w:pPr>
        <w:pStyle w:val="AralkYok"/>
        <w:rPr>
          <w:rFonts w:cs="Segoe UI"/>
        </w:rPr>
      </w:pPr>
      <w:r w:rsidRPr="00E007CD">
        <w:rPr>
          <w:rFonts w:cs="Segoe UI"/>
        </w:rPr>
        <w:t>B) II. cümlede olumsuz bir eleştiri vardır.</w:t>
      </w:r>
    </w:p>
    <w:p w:rsidR="00E007CD" w:rsidRPr="00E007CD" w:rsidRDefault="00E007CD" w:rsidP="00E007CD">
      <w:pPr>
        <w:pStyle w:val="AralkYok"/>
        <w:rPr>
          <w:rFonts w:cs="Segoe UI"/>
          <w:color w:val="FF0000"/>
        </w:rPr>
      </w:pPr>
      <w:r w:rsidRPr="00E007CD">
        <w:rPr>
          <w:rFonts w:cs="Segoe UI"/>
          <w:color w:val="FF0000"/>
        </w:rPr>
        <w:t>C) III. cümlede şarta bağlı bir durum söz konusudur.</w:t>
      </w:r>
    </w:p>
    <w:p w:rsidR="00E007CD" w:rsidRPr="00E007CD" w:rsidRDefault="00E007CD" w:rsidP="00E007CD">
      <w:pPr>
        <w:pStyle w:val="AralkYok"/>
        <w:rPr>
          <w:rFonts w:cs="Segoe UI"/>
        </w:rPr>
      </w:pPr>
      <w:r w:rsidRPr="00E007CD">
        <w:rPr>
          <w:rFonts w:cs="Segoe UI"/>
        </w:rPr>
        <w:t>D) IV. cümlede örneklemeden faydalanılmıştır.</w:t>
      </w:r>
      <w:r w:rsidRPr="00E007CD">
        <w:rPr>
          <w:rFonts w:cs="Segoe UI"/>
        </w:rPr>
        <w:cr/>
      </w:r>
    </w:p>
    <w:p w:rsidR="00E007CD" w:rsidRPr="00E007CD" w:rsidRDefault="00E007CD" w:rsidP="00E007CD">
      <w:pPr>
        <w:pStyle w:val="AralkYok"/>
        <w:rPr>
          <w:rFonts w:cs="Segoe UI"/>
        </w:rPr>
      </w:pPr>
      <w:r w:rsidRPr="00E007CD">
        <w:rPr>
          <w:rFonts w:cs="Segoe UI"/>
          <w:b/>
        </w:rPr>
        <w:lastRenderedPageBreak/>
        <w:t>7</w:t>
      </w:r>
      <w:r w:rsidRPr="00E007CD">
        <w:rPr>
          <w:rFonts w:cs="Segoe UI"/>
          <w:b/>
        </w:rPr>
        <w:t>.</w:t>
      </w:r>
      <w:r w:rsidRPr="00E007CD">
        <w:rPr>
          <w:rFonts w:cs="Segoe UI"/>
        </w:rPr>
        <w:t xml:space="preserve"> Yer </w:t>
      </w:r>
      <w:proofErr w:type="spellStart"/>
      <w:r w:rsidRPr="00E007CD">
        <w:rPr>
          <w:rFonts w:cs="Segoe UI"/>
        </w:rPr>
        <w:t>tamlayıcısı</w:t>
      </w:r>
      <w:proofErr w:type="spellEnd"/>
      <w:r w:rsidRPr="00E007CD">
        <w:rPr>
          <w:rFonts w:cs="Segoe UI"/>
        </w:rPr>
        <w:t xml:space="preserve"> (dolaylı tümleç); cümlede yönelme, bulunma, ayrılma bildiren ve y</w:t>
      </w:r>
      <w:r w:rsidRPr="00E007CD">
        <w:rPr>
          <w:rFonts w:cs="Segoe UI"/>
        </w:rPr>
        <w:t xml:space="preserve">üklemi yer anlamıyla tamamlayan </w:t>
      </w:r>
      <w:r w:rsidRPr="00E007CD">
        <w:rPr>
          <w:rFonts w:cs="Segoe UI"/>
        </w:rPr>
        <w:t>ögedir.</w:t>
      </w:r>
    </w:p>
    <w:p w:rsidR="00E007CD" w:rsidRPr="00E007CD" w:rsidRDefault="00E007CD" w:rsidP="00E007CD">
      <w:pPr>
        <w:pStyle w:val="AralkYok"/>
        <w:rPr>
          <w:rFonts w:cs="Segoe UI"/>
          <w:b/>
        </w:rPr>
      </w:pPr>
      <w:r w:rsidRPr="00E007CD">
        <w:rPr>
          <w:rFonts w:cs="Segoe UI"/>
          <w:b/>
        </w:rPr>
        <w:t xml:space="preserve">Buna göre aşağıdaki cümlelerin hangisinde yer </w:t>
      </w:r>
      <w:proofErr w:type="spellStart"/>
      <w:r w:rsidRPr="00E007CD">
        <w:rPr>
          <w:rFonts w:cs="Segoe UI"/>
          <w:b/>
        </w:rPr>
        <w:t>tamlayıcısı</w:t>
      </w:r>
      <w:proofErr w:type="spellEnd"/>
      <w:r w:rsidRPr="00E007CD">
        <w:rPr>
          <w:rFonts w:cs="Segoe UI"/>
          <w:b/>
        </w:rPr>
        <w:t xml:space="preserve"> </w:t>
      </w:r>
      <w:r w:rsidRPr="00E007CD">
        <w:rPr>
          <w:rFonts w:cs="Segoe UI"/>
          <w:b/>
          <w:u w:val="single"/>
        </w:rPr>
        <w:t>yoktur?</w:t>
      </w:r>
    </w:p>
    <w:p w:rsidR="00E007CD" w:rsidRPr="00E007CD" w:rsidRDefault="00E007CD" w:rsidP="00E007CD">
      <w:pPr>
        <w:pStyle w:val="AralkYok"/>
        <w:rPr>
          <w:rFonts w:cs="Segoe UI"/>
        </w:rPr>
      </w:pPr>
      <w:r w:rsidRPr="00E007CD">
        <w:rPr>
          <w:rFonts w:cs="Segoe UI"/>
        </w:rPr>
        <w:t xml:space="preserve">A) Arkeologlar kazı çalışmalarına katılmak için </w:t>
      </w:r>
      <w:proofErr w:type="spellStart"/>
      <w:r w:rsidRPr="00E007CD">
        <w:rPr>
          <w:rFonts w:cs="Segoe UI"/>
        </w:rPr>
        <w:t>Göbeklitepe’ye</w:t>
      </w:r>
      <w:proofErr w:type="spellEnd"/>
      <w:r w:rsidRPr="00E007CD">
        <w:rPr>
          <w:rFonts w:cs="Segoe UI"/>
        </w:rPr>
        <w:t xml:space="preserve"> gitti.</w:t>
      </w:r>
    </w:p>
    <w:p w:rsidR="00E007CD" w:rsidRPr="00E007CD" w:rsidRDefault="00E007CD" w:rsidP="00E007CD">
      <w:pPr>
        <w:pStyle w:val="AralkYok"/>
        <w:rPr>
          <w:rFonts w:cs="Segoe UI"/>
        </w:rPr>
      </w:pPr>
      <w:r w:rsidRPr="00E007CD">
        <w:rPr>
          <w:rFonts w:cs="Segoe UI"/>
        </w:rPr>
        <w:t>B) Yazar, uzun zamandır ailesiyle birlikte bahçeli bir evde yaşıyor.</w:t>
      </w:r>
    </w:p>
    <w:p w:rsidR="00E007CD" w:rsidRPr="00E007CD" w:rsidRDefault="00E007CD" w:rsidP="00E007CD">
      <w:pPr>
        <w:pStyle w:val="AralkYok"/>
        <w:rPr>
          <w:rFonts w:cs="Segoe UI"/>
          <w:color w:val="FF0000"/>
        </w:rPr>
      </w:pPr>
      <w:r w:rsidRPr="00E007CD">
        <w:rPr>
          <w:rFonts w:cs="Segoe UI"/>
          <w:color w:val="FF0000"/>
        </w:rPr>
        <w:t>C) Müzeyi, her gün 09.30-18.00 saatleri arasında gezebilirsiniz.</w:t>
      </w:r>
    </w:p>
    <w:p w:rsidR="00A21279" w:rsidRPr="00E007CD" w:rsidRDefault="00E007CD" w:rsidP="00E007CD">
      <w:pPr>
        <w:pStyle w:val="AralkYok"/>
        <w:rPr>
          <w:rFonts w:cs="Segoe UI"/>
        </w:rPr>
      </w:pPr>
      <w:r w:rsidRPr="00E007CD">
        <w:rPr>
          <w:rFonts w:cs="Segoe UI"/>
        </w:rPr>
        <w:t>D) Örümcek ağının ipeği, örümceğin içinde sıvı hâlde bulunur</w:t>
      </w:r>
      <w:r w:rsidRPr="00E007CD">
        <w:rPr>
          <w:rFonts w:cs="Segoe UI"/>
        </w:rPr>
        <w:t>.</w:t>
      </w:r>
    </w:p>
    <w:p w:rsidR="00E007CD" w:rsidRPr="00E007CD" w:rsidRDefault="00E007CD" w:rsidP="00E007CD">
      <w:pPr>
        <w:pStyle w:val="AralkYok"/>
        <w:rPr>
          <w:rFonts w:cs="Segoe UI"/>
        </w:rPr>
      </w:pPr>
    </w:p>
    <w:p w:rsidR="00E007CD" w:rsidRDefault="00E007CD" w:rsidP="00A21279">
      <w:pPr>
        <w:pStyle w:val="AralkYok"/>
        <w:rPr>
          <w:rFonts w:cs="Segoe UI"/>
          <w:b/>
        </w:rPr>
      </w:pPr>
    </w:p>
    <w:p w:rsidR="00E007CD" w:rsidRDefault="00E007CD" w:rsidP="00A21279">
      <w:pPr>
        <w:pStyle w:val="AralkYok"/>
        <w:rPr>
          <w:rFonts w:cs="Segoe UI"/>
          <w:b/>
        </w:rPr>
      </w:pPr>
    </w:p>
    <w:p w:rsidR="00A21279" w:rsidRPr="00E007CD" w:rsidRDefault="00E007CD" w:rsidP="00A21279">
      <w:pPr>
        <w:pStyle w:val="AralkYok"/>
        <w:rPr>
          <w:rFonts w:cs="Segoe UI"/>
        </w:rPr>
      </w:pPr>
      <w:r w:rsidRPr="00E007CD">
        <w:rPr>
          <w:rFonts w:cs="Segoe UI"/>
          <w:b/>
        </w:rPr>
        <w:t>8</w:t>
      </w:r>
      <w:r w:rsidR="00A21279" w:rsidRPr="00E007CD">
        <w:rPr>
          <w:rFonts w:cs="Segoe UI"/>
        </w:rPr>
        <w:t>. Toplum içine girdiğimde en çok karşılaştığım sözler şunlar oluyor: “Size çok imreniyoruz, okuyac</w:t>
      </w:r>
      <w:r w:rsidR="00A21279" w:rsidRPr="00E007CD">
        <w:rPr>
          <w:rFonts w:cs="Segoe UI"/>
        </w:rPr>
        <w:t xml:space="preserve">ak ne çok vaktiniz </w:t>
      </w:r>
      <w:r w:rsidR="00A21279" w:rsidRPr="00E007CD">
        <w:rPr>
          <w:rFonts w:cs="Segoe UI"/>
        </w:rPr>
        <w:t>oluyor. Sosyal medyadan paylaştığınız kitapları hevesle alıyor ama onları okuyaca</w:t>
      </w:r>
      <w:r w:rsidR="00A21279" w:rsidRPr="00E007CD">
        <w:rPr>
          <w:rFonts w:cs="Segoe UI"/>
        </w:rPr>
        <w:t xml:space="preserve">k vakti bir türlü bulamıyoruz.” </w:t>
      </w:r>
      <w:r w:rsidR="00A21279" w:rsidRPr="00E007CD">
        <w:rPr>
          <w:rFonts w:cs="Segoe UI"/>
        </w:rPr>
        <w:t xml:space="preserve">Hâlbuki </w:t>
      </w:r>
      <w:proofErr w:type="gramStart"/>
      <w:r w:rsidR="00A21279" w:rsidRPr="00E007CD">
        <w:rPr>
          <w:rFonts w:cs="Segoe UI"/>
        </w:rPr>
        <w:t>……………………….</w:t>
      </w:r>
      <w:r w:rsidR="00A21279" w:rsidRPr="00E007CD">
        <w:rPr>
          <w:rFonts w:cs="Segoe UI"/>
        </w:rPr>
        <w:t>.</w:t>
      </w:r>
      <w:proofErr w:type="gramEnd"/>
      <w:r w:rsidR="00A21279" w:rsidRPr="00E007CD">
        <w:rPr>
          <w:rFonts w:cs="Segoe UI"/>
        </w:rPr>
        <w:t xml:space="preserve"> Okumak hayatı anlamayı ve anlamlandırmayı kolaylaştırdığı için her</w:t>
      </w:r>
      <w:r w:rsidR="00A21279" w:rsidRPr="00E007CD">
        <w:rPr>
          <w:rFonts w:cs="Segoe UI"/>
        </w:rPr>
        <w:t xml:space="preserve"> anımızda, başka zevk arayışına </w:t>
      </w:r>
      <w:r w:rsidR="00A21279" w:rsidRPr="00E007CD">
        <w:rPr>
          <w:rFonts w:cs="Segoe UI"/>
        </w:rPr>
        <w:t>girmeden bir kitabın sayfalarına demir atıveririz.</w:t>
      </w:r>
    </w:p>
    <w:p w:rsidR="00A21279" w:rsidRPr="00E007CD" w:rsidRDefault="00A21279" w:rsidP="00A21279">
      <w:pPr>
        <w:pStyle w:val="AralkYok"/>
        <w:rPr>
          <w:rFonts w:cs="Segoe UI"/>
          <w:b/>
        </w:rPr>
      </w:pPr>
      <w:r w:rsidRPr="00E007CD">
        <w:rPr>
          <w:rFonts w:cs="Segoe UI"/>
          <w:b/>
        </w:rPr>
        <w:t>Bu parçada boş bırakılan yere düşüncenin akışına göre aşağıdakilerden hangisi getirilmelidir?</w:t>
      </w:r>
    </w:p>
    <w:p w:rsidR="00A21279" w:rsidRPr="00E007CD" w:rsidRDefault="00A21279" w:rsidP="00A21279">
      <w:pPr>
        <w:pStyle w:val="AralkYok"/>
        <w:rPr>
          <w:rFonts w:cs="Segoe UI"/>
          <w:color w:val="FF0000"/>
        </w:rPr>
      </w:pPr>
      <w:r w:rsidRPr="00E007CD">
        <w:rPr>
          <w:rFonts w:cs="Segoe UI"/>
          <w:color w:val="FF0000"/>
        </w:rPr>
        <w:t>A) okuyacak zamanımız olduğu için okumayız, okumaktan keyif aldığımız için okuruz</w:t>
      </w:r>
    </w:p>
    <w:p w:rsidR="00A21279" w:rsidRPr="00E007CD" w:rsidRDefault="00A21279" w:rsidP="00A21279">
      <w:pPr>
        <w:pStyle w:val="AralkYok"/>
        <w:rPr>
          <w:rFonts w:cs="Segoe UI"/>
        </w:rPr>
      </w:pPr>
      <w:r w:rsidRPr="00E007CD">
        <w:rPr>
          <w:rFonts w:cs="Segoe UI"/>
        </w:rPr>
        <w:t>B) zaman yetersizliği, yalnız okurların değil, toplumun genel bir sorunudur</w:t>
      </w:r>
    </w:p>
    <w:p w:rsidR="00A21279" w:rsidRPr="00E007CD" w:rsidRDefault="00A21279" w:rsidP="00A21279">
      <w:pPr>
        <w:pStyle w:val="AralkYok"/>
        <w:rPr>
          <w:rFonts w:cs="Segoe UI"/>
        </w:rPr>
      </w:pPr>
      <w:r w:rsidRPr="00E007CD">
        <w:rPr>
          <w:rFonts w:cs="Segoe UI"/>
        </w:rPr>
        <w:t>C) biz yazarlar da onlardan çok farklı değiliz, hayat telaşı içinde okumaya zaman bulamıyoruz</w:t>
      </w:r>
    </w:p>
    <w:p w:rsidR="00A21279" w:rsidRPr="00E007CD" w:rsidRDefault="00A21279" w:rsidP="00A21279">
      <w:pPr>
        <w:pStyle w:val="AralkYok"/>
        <w:rPr>
          <w:rFonts w:cs="Segoe UI"/>
        </w:rPr>
      </w:pPr>
      <w:r w:rsidRPr="00E007CD">
        <w:rPr>
          <w:rFonts w:cs="Segoe UI"/>
        </w:rPr>
        <w:t>D) okumak, gerçekten de öyle ayaküstü yapılabilecek, geçiştirilecek bir eylem değildir</w:t>
      </w:r>
    </w:p>
    <w:p w:rsidR="00A21279" w:rsidRPr="00E007CD" w:rsidRDefault="00A21279" w:rsidP="00A21279">
      <w:pPr>
        <w:pStyle w:val="AralkYok"/>
        <w:rPr>
          <w:rFonts w:cs="Segoe UI"/>
        </w:rPr>
      </w:pPr>
    </w:p>
    <w:p w:rsidR="00A21279" w:rsidRPr="00E007CD" w:rsidRDefault="00A21279" w:rsidP="00A21279">
      <w:pPr>
        <w:pStyle w:val="AralkYok"/>
        <w:rPr>
          <w:rFonts w:cs="Segoe UI"/>
        </w:rPr>
      </w:pPr>
    </w:p>
    <w:p w:rsidR="00A21279" w:rsidRPr="00E007CD" w:rsidRDefault="00A21279" w:rsidP="00A21279">
      <w:pPr>
        <w:pStyle w:val="AralkYok"/>
        <w:rPr>
          <w:rFonts w:cs="Segoe UI"/>
        </w:rPr>
      </w:pPr>
    </w:p>
    <w:p w:rsidR="00A21279" w:rsidRPr="00E007CD" w:rsidRDefault="00E007CD" w:rsidP="00A21279">
      <w:pPr>
        <w:pStyle w:val="AralkYok"/>
        <w:rPr>
          <w:rFonts w:cs="Segoe UI"/>
        </w:rPr>
      </w:pPr>
      <w:r w:rsidRPr="00E007CD">
        <w:rPr>
          <w:rFonts w:cs="Segoe UI"/>
          <w:b/>
        </w:rPr>
        <w:t>9</w:t>
      </w:r>
      <w:r w:rsidR="00A21279" w:rsidRPr="00E007CD">
        <w:rPr>
          <w:rFonts w:cs="Segoe UI"/>
          <w:b/>
        </w:rPr>
        <w:t>.</w:t>
      </w:r>
      <w:r w:rsidR="00A21279" w:rsidRPr="00E007CD">
        <w:rPr>
          <w:rFonts w:cs="Segoe UI"/>
        </w:rPr>
        <w:t xml:space="preserve"> Bugünkü sanat iklimi, sanatçılardan toplumun dertlerini ele alan şiirler istiyor. Ben de gen</w:t>
      </w:r>
      <w:r w:rsidR="00A21279" w:rsidRPr="00E007CD">
        <w:rPr>
          <w:rFonts w:cs="Segoe UI"/>
        </w:rPr>
        <w:t xml:space="preserve">ç bir şair olarak böyle şiirler </w:t>
      </w:r>
      <w:r w:rsidR="00A21279" w:rsidRPr="00E007CD">
        <w:rPr>
          <w:rFonts w:cs="Segoe UI"/>
        </w:rPr>
        <w:t xml:space="preserve">yazmaya çalışıyorum. Peki, ödevimi tam olarak yerine getirebiliyor muyum, dertlerinin </w:t>
      </w:r>
      <w:r w:rsidR="00A21279" w:rsidRPr="00E007CD">
        <w:rPr>
          <w:rFonts w:cs="Segoe UI"/>
        </w:rPr>
        <w:t xml:space="preserve">çaresini arayan halka rehberlik </w:t>
      </w:r>
      <w:r w:rsidR="00A21279" w:rsidRPr="00E007CD">
        <w:rPr>
          <w:rFonts w:cs="Segoe UI"/>
        </w:rPr>
        <w:t>edebiliyor muyum? Ne gezer! Bir türlü yapamıyorum. Çünkü yazdığım şiirler, o şiirleri doğuran şartların gerisinde kalıyor. Hayat benden daha hızlı gidiyor, toplum benden daha fazlasını istiyor. Toplum b</w:t>
      </w:r>
      <w:r w:rsidR="00A21279" w:rsidRPr="00E007CD">
        <w:rPr>
          <w:rFonts w:cs="Segoe UI"/>
        </w:rPr>
        <w:t xml:space="preserve">eni takip edecekken ben toplumu </w:t>
      </w:r>
      <w:r w:rsidR="00A21279" w:rsidRPr="00E007CD">
        <w:rPr>
          <w:rFonts w:cs="Segoe UI"/>
        </w:rPr>
        <w:t>takip ediyorum. Bu yüzden son zamanlarda büyük şairlerin, zamanı yakalamaya çalı</w:t>
      </w:r>
      <w:r w:rsidR="00A21279" w:rsidRPr="00E007CD">
        <w:rPr>
          <w:rFonts w:cs="Segoe UI"/>
        </w:rPr>
        <w:t xml:space="preserve">şırken izlediği yöntemlere daha </w:t>
      </w:r>
      <w:r w:rsidR="00A21279" w:rsidRPr="00E007CD">
        <w:rPr>
          <w:rFonts w:cs="Segoe UI"/>
        </w:rPr>
        <w:t>fazla odaklanıyorum.</w:t>
      </w:r>
    </w:p>
    <w:p w:rsidR="00A21279" w:rsidRPr="00E007CD" w:rsidRDefault="00A21279" w:rsidP="00A21279">
      <w:pPr>
        <w:pStyle w:val="AralkYok"/>
        <w:rPr>
          <w:rFonts w:cs="Segoe UI"/>
          <w:b/>
        </w:rPr>
      </w:pPr>
      <w:r w:rsidRPr="00E007CD">
        <w:rPr>
          <w:rFonts w:cs="Segoe UI"/>
          <w:b/>
        </w:rPr>
        <w:t>Kendisinden böyle söz eden bir şair aşağıdakilerin hangisinde verilenlerle nitelendirilebilir?</w:t>
      </w:r>
    </w:p>
    <w:p w:rsidR="00A21279" w:rsidRPr="00E007CD" w:rsidRDefault="00A21279" w:rsidP="00A21279">
      <w:pPr>
        <w:pStyle w:val="AralkYok"/>
        <w:rPr>
          <w:rFonts w:cs="Segoe UI"/>
          <w:color w:val="FF0000"/>
        </w:rPr>
      </w:pPr>
      <w:r w:rsidRPr="00E007CD">
        <w:rPr>
          <w:rFonts w:cs="Segoe UI"/>
          <w:color w:val="FF0000"/>
        </w:rPr>
        <w:t>A) Öz eleştiri yapabilen - Gelişime açık</w:t>
      </w:r>
    </w:p>
    <w:p w:rsidR="00A21279" w:rsidRPr="00E007CD" w:rsidRDefault="00A21279" w:rsidP="00A21279">
      <w:pPr>
        <w:pStyle w:val="AralkYok"/>
        <w:rPr>
          <w:rFonts w:cs="Segoe UI"/>
        </w:rPr>
      </w:pPr>
      <w:r w:rsidRPr="00E007CD">
        <w:rPr>
          <w:rFonts w:cs="Segoe UI"/>
        </w:rPr>
        <w:t>B) Şüpheci - Umutlu</w:t>
      </w:r>
    </w:p>
    <w:p w:rsidR="00A21279" w:rsidRPr="00E007CD" w:rsidRDefault="00A21279" w:rsidP="00A21279">
      <w:pPr>
        <w:pStyle w:val="AralkYok"/>
        <w:rPr>
          <w:rFonts w:cs="Segoe UI"/>
        </w:rPr>
      </w:pPr>
      <w:r w:rsidRPr="00E007CD">
        <w:rPr>
          <w:rFonts w:cs="Segoe UI"/>
        </w:rPr>
        <w:t>C) Kendine güvenen - Başkalarını önemseyen</w:t>
      </w:r>
    </w:p>
    <w:p w:rsidR="00A21279" w:rsidRPr="00E007CD" w:rsidRDefault="00A21279" w:rsidP="00A21279">
      <w:pPr>
        <w:pStyle w:val="AralkYok"/>
        <w:rPr>
          <w:rFonts w:cs="Segoe UI"/>
        </w:rPr>
      </w:pPr>
      <w:r w:rsidRPr="00E007CD">
        <w:rPr>
          <w:rFonts w:cs="Segoe UI"/>
        </w:rPr>
        <w:t>D) Gayretli - İçe dönük</w:t>
      </w:r>
    </w:p>
    <w:p w:rsidR="00A21279" w:rsidRPr="00E007CD" w:rsidRDefault="00A21279" w:rsidP="00A21279">
      <w:pPr>
        <w:pStyle w:val="AralkYok"/>
        <w:rPr>
          <w:rFonts w:cs="Segoe UI"/>
        </w:rPr>
      </w:pPr>
    </w:p>
    <w:p w:rsidR="00A21279" w:rsidRPr="00E007CD" w:rsidRDefault="00A21279" w:rsidP="00A21279">
      <w:pPr>
        <w:pStyle w:val="AralkYok"/>
        <w:rPr>
          <w:rFonts w:cs="Segoe UI"/>
        </w:rPr>
      </w:pPr>
    </w:p>
    <w:p w:rsidR="00A21279" w:rsidRPr="00E007CD" w:rsidRDefault="00E007CD" w:rsidP="00A21279">
      <w:pPr>
        <w:pStyle w:val="AralkYok"/>
        <w:rPr>
          <w:rFonts w:cs="Segoe UI"/>
        </w:rPr>
      </w:pPr>
      <w:r w:rsidRPr="00E007CD">
        <w:rPr>
          <w:rFonts w:cs="Segoe UI"/>
          <w:b/>
        </w:rPr>
        <w:lastRenderedPageBreak/>
        <w:t>10</w:t>
      </w:r>
      <w:r w:rsidR="00A21279" w:rsidRPr="00E007CD">
        <w:rPr>
          <w:rFonts w:cs="Segoe UI"/>
          <w:b/>
        </w:rPr>
        <w:t>.</w:t>
      </w:r>
      <w:r w:rsidR="00A21279" w:rsidRPr="00E007CD">
        <w:rPr>
          <w:rFonts w:cs="Segoe UI"/>
        </w:rPr>
        <w:t xml:space="preserve"> Şiir serüveninin başından itibaren her şeyin şiire konu olabileceği ilkesini benimseyen şair, “- - - -ˮ anlayışı çerçevesinde sosyal ilişkilere, tabiata, teknolojiye, tarihe dair meseleleri farklı sanat dallarından taşıyıp getirdiği malzemelerle harmanlayarak her zaman güncel kalabilen eserler verdi.</w:t>
      </w:r>
    </w:p>
    <w:p w:rsidR="00A21279" w:rsidRPr="00E007CD" w:rsidRDefault="00A21279" w:rsidP="00A21279">
      <w:pPr>
        <w:pStyle w:val="AralkYok"/>
        <w:rPr>
          <w:rFonts w:cs="Segoe UI"/>
          <w:b/>
        </w:rPr>
      </w:pPr>
      <w:r w:rsidRPr="00E007CD">
        <w:rPr>
          <w:rFonts w:cs="Segoe UI"/>
          <w:b/>
        </w:rPr>
        <w:t>Bu cümlede boş bırakılan yere aşağıdakilerden hangisi getirilmelidir?</w:t>
      </w:r>
    </w:p>
    <w:p w:rsidR="00E007CD" w:rsidRDefault="00A21279" w:rsidP="00A21279">
      <w:pPr>
        <w:pStyle w:val="AralkYok"/>
        <w:rPr>
          <w:rFonts w:cs="Segoe UI"/>
          <w:color w:val="FF0000"/>
        </w:rPr>
      </w:pPr>
      <w:r w:rsidRPr="00E007CD">
        <w:rPr>
          <w:rFonts w:cs="Segoe UI"/>
          <w:color w:val="FF0000"/>
        </w:rPr>
        <w:t xml:space="preserve">A) şiir dünyadan ibaret </w:t>
      </w:r>
    </w:p>
    <w:p w:rsidR="00E007CD" w:rsidRDefault="00A21279" w:rsidP="00A21279">
      <w:pPr>
        <w:pStyle w:val="AralkYok"/>
        <w:rPr>
          <w:rFonts w:cs="Segoe UI"/>
        </w:rPr>
      </w:pPr>
      <w:r w:rsidRPr="00E007CD">
        <w:rPr>
          <w:rFonts w:cs="Segoe UI"/>
        </w:rPr>
        <w:t xml:space="preserve">B) sanat şiirden ibaret </w:t>
      </w:r>
    </w:p>
    <w:p w:rsidR="00E007CD" w:rsidRDefault="00A21279" w:rsidP="00A21279">
      <w:pPr>
        <w:pStyle w:val="AralkYok"/>
        <w:rPr>
          <w:rFonts w:cs="Segoe UI"/>
        </w:rPr>
      </w:pPr>
      <w:r w:rsidRPr="00E007CD">
        <w:rPr>
          <w:rFonts w:cs="Segoe UI"/>
        </w:rPr>
        <w:t xml:space="preserve">C) hayat şiirden ibaret </w:t>
      </w:r>
    </w:p>
    <w:p w:rsidR="00A21279" w:rsidRPr="00E007CD" w:rsidRDefault="00A21279" w:rsidP="00A21279">
      <w:pPr>
        <w:pStyle w:val="AralkYok"/>
        <w:rPr>
          <w:rFonts w:cs="Segoe UI"/>
        </w:rPr>
      </w:pPr>
      <w:r w:rsidRPr="00E007CD">
        <w:rPr>
          <w:rFonts w:cs="Segoe UI"/>
        </w:rPr>
        <w:t>D) şiir insandan ibaret</w:t>
      </w:r>
    </w:p>
    <w:p w:rsidR="00A21279" w:rsidRPr="00E007CD" w:rsidRDefault="00A21279" w:rsidP="00A21279">
      <w:pPr>
        <w:pStyle w:val="AralkYok"/>
        <w:rPr>
          <w:rFonts w:cs="Segoe UI"/>
        </w:rPr>
      </w:pPr>
    </w:p>
    <w:p w:rsidR="00B66786" w:rsidRDefault="00B66786" w:rsidP="00A21279">
      <w:pPr>
        <w:pStyle w:val="AralkYok"/>
        <w:rPr>
          <w:rFonts w:cs="Segoe UI"/>
        </w:rPr>
      </w:pPr>
    </w:p>
    <w:p w:rsidR="00A21279" w:rsidRPr="00E007CD" w:rsidRDefault="00E007CD" w:rsidP="00A21279">
      <w:pPr>
        <w:pStyle w:val="AralkYok"/>
        <w:rPr>
          <w:rFonts w:cs="Segoe UI"/>
        </w:rPr>
      </w:pPr>
      <w:r w:rsidRPr="00E007CD">
        <w:rPr>
          <w:rFonts w:cs="Segoe UI"/>
          <w:b/>
        </w:rPr>
        <w:t>11</w:t>
      </w:r>
      <w:r w:rsidR="00A21279" w:rsidRPr="00E007CD">
        <w:rPr>
          <w:rFonts w:cs="Segoe UI"/>
          <w:b/>
        </w:rPr>
        <w:t>.</w:t>
      </w:r>
      <w:r w:rsidR="00A21279" w:rsidRPr="00E007CD">
        <w:rPr>
          <w:rFonts w:cs="Segoe UI"/>
        </w:rPr>
        <w:t xml:space="preserve"> İlhan Berk yaptığı resimleri, üstünde “60 bin” yazılı koca bir zarftan tek tek çıkararak döşemeye serdi. Bir süre gülümseyerek baktı otuz resme de. Ferit </w:t>
      </w:r>
      <w:proofErr w:type="spellStart"/>
      <w:r w:rsidR="00A21279" w:rsidRPr="00E007CD">
        <w:rPr>
          <w:rFonts w:cs="Segoe UI"/>
        </w:rPr>
        <w:t>Edgü</w:t>
      </w:r>
      <w:proofErr w:type="spellEnd"/>
      <w:r w:rsidR="00A21279" w:rsidRPr="00E007CD">
        <w:rPr>
          <w:rFonts w:cs="Segoe UI"/>
        </w:rPr>
        <w:t xml:space="preserve"> ve bana düşüncelerimizi sordu. Ressamların bayıldı</w:t>
      </w:r>
      <w:r w:rsidR="00A21279" w:rsidRPr="00E007CD">
        <w:rPr>
          <w:rFonts w:cs="Segoe UI"/>
        </w:rPr>
        <w:t xml:space="preserve">ğım huyları vardır: Yapıtlarını </w:t>
      </w:r>
      <w:r w:rsidR="00A21279" w:rsidRPr="00E007CD">
        <w:rPr>
          <w:rFonts w:cs="Segoe UI"/>
        </w:rPr>
        <w:t>gösterirken eserlerini överler, o arada onların reklamını da yaparlar. İlhan Berk de resim</w:t>
      </w:r>
      <w:r w:rsidR="00A21279" w:rsidRPr="00E007CD">
        <w:rPr>
          <w:rFonts w:cs="Segoe UI"/>
        </w:rPr>
        <w:t xml:space="preserve"> yapmaya başladı. Ona da mı </w:t>
      </w:r>
      <w:r w:rsidR="00A21279" w:rsidRPr="00E007CD">
        <w:rPr>
          <w:rFonts w:cs="Segoe UI"/>
        </w:rPr>
        <w:t>geçmiş bu huy? Değil. Çünkü o, şiirlerini ortaya koyarken de öteden beri böyle yapar. Oy</w:t>
      </w:r>
      <w:r w:rsidR="00A21279" w:rsidRPr="00E007CD">
        <w:rPr>
          <w:rFonts w:cs="Segoe UI"/>
        </w:rPr>
        <w:t xml:space="preserve">sa şairler genellikle utanırlar </w:t>
      </w:r>
      <w:r w:rsidR="00A21279" w:rsidRPr="00E007CD">
        <w:rPr>
          <w:rFonts w:cs="Segoe UI"/>
        </w:rPr>
        <w:t>şiirlerini gösterirken. Bir alçak gönüllülük tavrı benimserler.</w:t>
      </w:r>
    </w:p>
    <w:p w:rsidR="00A21279" w:rsidRPr="00E007CD" w:rsidRDefault="00A21279" w:rsidP="00A21279">
      <w:pPr>
        <w:pStyle w:val="AralkYok"/>
        <w:rPr>
          <w:rFonts w:cs="Segoe UI"/>
          <w:b/>
          <w:u w:val="single"/>
        </w:rPr>
      </w:pPr>
      <w:r w:rsidRPr="00E007CD">
        <w:rPr>
          <w:rFonts w:cs="Segoe UI"/>
          <w:b/>
        </w:rPr>
        <w:t xml:space="preserve">Bu parçada aşağıdakilerden hangisi </w:t>
      </w:r>
      <w:r w:rsidRPr="00E007CD">
        <w:rPr>
          <w:rFonts w:cs="Segoe UI"/>
          <w:b/>
          <w:u w:val="single"/>
        </w:rPr>
        <w:t>yoktur?</w:t>
      </w:r>
    </w:p>
    <w:p w:rsidR="00B66786" w:rsidRDefault="00A21279" w:rsidP="00A21279">
      <w:pPr>
        <w:pStyle w:val="AralkYok"/>
        <w:rPr>
          <w:rFonts w:cs="Segoe UI"/>
        </w:rPr>
      </w:pPr>
      <w:r w:rsidRPr="00E007CD">
        <w:rPr>
          <w:rFonts w:cs="Segoe UI"/>
        </w:rPr>
        <w:t xml:space="preserve">A) Tespit </w:t>
      </w:r>
      <w:r w:rsidR="00B66786">
        <w:rPr>
          <w:rFonts w:cs="Segoe UI"/>
        </w:rPr>
        <w:t xml:space="preserve">                    </w:t>
      </w:r>
      <w:r w:rsidRPr="00E007CD">
        <w:rPr>
          <w:rFonts w:cs="Segoe UI"/>
        </w:rPr>
        <w:t xml:space="preserve">B) Karşılaştırma </w:t>
      </w:r>
    </w:p>
    <w:p w:rsidR="00A21279" w:rsidRPr="00B66786" w:rsidRDefault="00A21279" w:rsidP="00A21279">
      <w:pPr>
        <w:pStyle w:val="AralkYok"/>
        <w:rPr>
          <w:rFonts w:cs="Segoe UI"/>
        </w:rPr>
      </w:pPr>
      <w:r w:rsidRPr="00E007CD">
        <w:rPr>
          <w:rFonts w:cs="Segoe UI"/>
        </w:rPr>
        <w:t xml:space="preserve">C) Betimleme </w:t>
      </w:r>
      <w:r w:rsidR="00B66786">
        <w:rPr>
          <w:rFonts w:cs="Segoe UI"/>
        </w:rPr>
        <w:t xml:space="preserve">            </w:t>
      </w:r>
      <w:r w:rsidRPr="00E007CD">
        <w:rPr>
          <w:rFonts w:cs="Segoe UI"/>
          <w:color w:val="FF0000"/>
        </w:rPr>
        <w:t>D) Öneri</w:t>
      </w:r>
    </w:p>
    <w:p w:rsidR="00A21279" w:rsidRPr="00E007CD" w:rsidRDefault="00A21279" w:rsidP="00A21279">
      <w:pPr>
        <w:pStyle w:val="AralkYok"/>
        <w:rPr>
          <w:rFonts w:cs="Segoe UI"/>
        </w:rPr>
      </w:pPr>
    </w:p>
    <w:p w:rsidR="00A21279" w:rsidRPr="00E007CD" w:rsidRDefault="00A21279" w:rsidP="00A21279">
      <w:pPr>
        <w:pStyle w:val="AralkYok"/>
        <w:rPr>
          <w:rFonts w:cs="Segoe UI"/>
        </w:rPr>
      </w:pPr>
    </w:p>
    <w:p w:rsidR="00A21279" w:rsidRPr="00E007CD" w:rsidRDefault="00E007CD" w:rsidP="00A21279">
      <w:pPr>
        <w:pStyle w:val="AralkYok"/>
        <w:rPr>
          <w:rFonts w:cs="Segoe UI"/>
        </w:rPr>
      </w:pPr>
      <w:r w:rsidRPr="00E007CD">
        <w:rPr>
          <w:rFonts w:cs="Segoe UI"/>
          <w:b/>
        </w:rPr>
        <w:t>12</w:t>
      </w:r>
      <w:r w:rsidR="00A21279" w:rsidRPr="00E007CD">
        <w:rPr>
          <w:rFonts w:cs="Segoe UI"/>
          <w:b/>
        </w:rPr>
        <w:t>.</w:t>
      </w:r>
      <w:r w:rsidR="00A21279" w:rsidRPr="00E007CD">
        <w:rPr>
          <w:rFonts w:cs="Segoe UI"/>
        </w:rPr>
        <w:t xml:space="preserve"> Dünyaya sana ait bir ses, bir renk, bir ezgi, bir eda, bir duruş, bir cümle bırak. Sana has bir düşüş bırak. Koşmak zorunda değilsin, düşersen kalkmak zorunda değilsin. Düştüysen bir süre çimenlerin tadını</w:t>
      </w:r>
      <w:r w:rsidR="00A21279" w:rsidRPr="00E007CD">
        <w:rPr>
          <w:rFonts w:cs="Segoe UI"/>
        </w:rPr>
        <w:t xml:space="preserve"> çıkarabilirsin. Sana sürekli </w:t>
      </w:r>
      <w:r w:rsidR="00A21279" w:rsidRPr="00E007CD">
        <w:rPr>
          <w:rFonts w:cs="Segoe UI"/>
        </w:rPr>
        <w:t>koşmanı söylüyorlar. Yarışmanı, birilerini arkada bırakmanı, ipi önce göğüslemeni bekl</w:t>
      </w:r>
      <w:r w:rsidR="00A21279" w:rsidRPr="00E007CD">
        <w:rPr>
          <w:rFonts w:cs="Segoe UI"/>
        </w:rPr>
        <w:t xml:space="preserve">iyorlar. Hep daha hızlı koşmanı </w:t>
      </w:r>
      <w:r w:rsidR="00A21279" w:rsidRPr="00E007CD">
        <w:rPr>
          <w:rFonts w:cs="Segoe UI"/>
        </w:rPr>
        <w:t>istiyorlar. Bense sadece annenin, çocukluğunda sana söylediği bir sözü hatırlatacağım: Koşma, düşersin!</w:t>
      </w:r>
    </w:p>
    <w:p w:rsidR="00A21279" w:rsidRPr="00E007CD" w:rsidRDefault="00A21279" w:rsidP="00A21279">
      <w:pPr>
        <w:pStyle w:val="AralkYok"/>
        <w:rPr>
          <w:rFonts w:cs="Segoe UI"/>
          <w:b/>
        </w:rPr>
      </w:pPr>
      <w:r w:rsidRPr="00E007CD">
        <w:rPr>
          <w:rFonts w:cs="Segoe UI"/>
          <w:b/>
        </w:rPr>
        <w:t>Bu parçada,</w:t>
      </w:r>
    </w:p>
    <w:p w:rsidR="00A21279" w:rsidRPr="00E007CD" w:rsidRDefault="00B66786" w:rsidP="00A21279">
      <w:pPr>
        <w:pStyle w:val="AralkYok"/>
        <w:rPr>
          <w:rFonts w:cs="Segoe UI"/>
        </w:rPr>
      </w:pPr>
      <w:r>
        <w:rPr>
          <w:rFonts w:cs="Segoe UI"/>
        </w:rPr>
        <w:t xml:space="preserve">I. </w:t>
      </w:r>
      <w:proofErr w:type="gramStart"/>
      <w:r>
        <w:rPr>
          <w:rFonts w:cs="Segoe UI"/>
        </w:rPr>
        <w:t>Özgünlük        II</w:t>
      </w:r>
      <w:proofErr w:type="gramEnd"/>
      <w:r>
        <w:rPr>
          <w:rFonts w:cs="Segoe UI"/>
        </w:rPr>
        <w:t xml:space="preserve">. Sakinlik         </w:t>
      </w:r>
      <w:r w:rsidR="00A21279" w:rsidRPr="00E007CD">
        <w:rPr>
          <w:rFonts w:cs="Segoe UI"/>
        </w:rPr>
        <w:t>III. Kararlılık</w:t>
      </w:r>
    </w:p>
    <w:p w:rsidR="00A21279" w:rsidRPr="00E007CD" w:rsidRDefault="00A21279" w:rsidP="00A21279">
      <w:pPr>
        <w:pStyle w:val="AralkYok"/>
        <w:rPr>
          <w:rFonts w:cs="Segoe UI"/>
          <w:b/>
        </w:rPr>
      </w:pPr>
      <w:proofErr w:type="gramStart"/>
      <w:r w:rsidRPr="00E007CD">
        <w:rPr>
          <w:rFonts w:cs="Segoe UI"/>
          <w:b/>
        </w:rPr>
        <w:t>kavramlarından</w:t>
      </w:r>
      <w:proofErr w:type="gramEnd"/>
      <w:r w:rsidRPr="00E007CD">
        <w:rPr>
          <w:rFonts w:cs="Segoe UI"/>
          <w:b/>
        </w:rPr>
        <w:t xml:space="preserve"> hangileri vurgulanmaktadır?</w:t>
      </w:r>
    </w:p>
    <w:p w:rsidR="00A21279" w:rsidRPr="00E007CD" w:rsidRDefault="00A21279" w:rsidP="00A21279">
      <w:pPr>
        <w:pStyle w:val="AralkYok"/>
        <w:rPr>
          <w:rFonts w:cs="Segoe UI"/>
        </w:rPr>
      </w:pPr>
      <w:r w:rsidRPr="00E007CD">
        <w:rPr>
          <w:rFonts w:cs="Segoe UI"/>
          <w:color w:val="FF0000"/>
        </w:rPr>
        <w:t xml:space="preserve">A) I ve </w:t>
      </w:r>
      <w:proofErr w:type="gramStart"/>
      <w:r w:rsidRPr="00E007CD">
        <w:rPr>
          <w:rFonts w:cs="Segoe UI"/>
          <w:color w:val="FF0000"/>
        </w:rPr>
        <w:t xml:space="preserve">II </w:t>
      </w:r>
      <w:r w:rsidR="00B66786">
        <w:rPr>
          <w:rFonts w:cs="Segoe UI"/>
          <w:color w:val="FF0000"/>
        </w:rPr>
        <w:t xml:space="preserve">        </w:t>
      </w:r>
      <w:r w:rsidRPr="00E007CD">
        <w:rPr>
          <w:rFonts w:cs="Segoe UI"/>
        </w:rPr>
        <w:t>B</w:t>
      </w:r>
      <w:proofErr w:type="gramEnd"/>
      <w:r w:rsidRPr="00E007CD">
        <w:rPr>
          <w:rFonts w:cs="Segoe UI"/>
        </w:rPr>
        <w:t xml:space="preserve">) I ve III </w:t>
      </w:r>
      <w:r w:rsidR="00B66786">
        <w:rPr>
          <w:rFonts w:cs="Segoe UI"/>
        </w:rPr>
        <w:t xml:space="preserve">     </w:t>
      </w:r>
      <w:r w:rsidRPr="00E007CD">
        <w:rPr>
          <w:rFonts w:cs="Segoe UI"/>
        </w:rPr>
        <w:t xml:space="preserve">C) II ve III </w:t>
      </w:r>
      <w:r w:rsidR="00B66786">
        <w:rPr>
          <w:rFonts w:cs="Segoe UI"/>
        </w:rPr>
        <w:t xml:space="preserve">      </w:t>
      </w:r>
      <w:r w:rsidRPr="00E007CD">
        <w:rPr>
          <w:rFonts w:cs="Segoe UI"/>
        </w:rPr>
        <w:t>D) I, II ve III</w:t>
      </w:r>
    </w:p>
    <w:p w:rsidR="00A21279" w:rsidRPr="00E007CD" w:rsidRDefault="00A21279" w:rsidP="00A21279">
      <w:pPr>
        <w:pStyle w:val="AralkYok"/>
        <w:rPr>
          <w:rFonts w:cs="Segoe UI"/>
        </w:rPr>
      </w:pPr>
    </w:p>
    <w:p w:rsidR="00A21279" w:rsidRPr="00E007CD" w:rsidRDefault="00A21279" w:rsidP="00A21279">
      <w:pPr>
        <w:pStyle w:val="AralkYok"/>
        <w:rPr>
          <w:rFonts w:cs="Segoe UI"/>
        </w:rPr>
      </w:pPr>
    </w:p>
    <w:p w:rsidR="00A21279" w:rsidRPr="00E007CD" w:rsidRDefault="00A21279" w:rsidP="00A21279">
      <w:pPr>
        <w:pStyle w:val="AralkYok"/>
        <w:rPr>
          <w:rFonts w:cs="Segoe UI"/>
        </w:rPr>
      </w:pPr>
      <w:r w:rsidRPr="00B66786">
        <w:rPr>
          <w:rFonts w:cs="Segoe UI"/>
          <w:b/>
        </w:rPr>
        <w:t>1</w:t>
      </w:r>
      <w:r w:rsidR="00B66786" w:rsidRPr="00B66786">
        <w:rPr>
          <w:rFonts w:cs="Segoe UI"/>
          <w:b/>
        </w:rPr>
        <w:t>3</w:t>
      </w:r>
      <w:r w:rsidRPr="00B66786">
        <w:rPr>
          <w:rFonts w:cs="Segoe UI"/>
          <w:b/>
        </w:rPr>
        <w:t>.</w:t>
      </w:r>
      <w:r w:rsidRPr="00E007CD">
        <w:rPr>
          <w:rFonts w:cs="Segoe UI"/>
        </w:rPr>
        <w:t xml:space="preserve"> Yazarın hikâyelerindeki karakterler, çoğunlukla zor koşullar altında yaşayan insanlardır. O, var olma mücadelesi içindeki bu karakterleri, güçlü bir gözlem yeteneğine ve </w:t>
      </w:r>
      <w:proofErr w:type="spellStart"/>
      <w:r w:rsidRPr="00E007CD">
        <w:rPr>
          <w:rFonts w:cs="Segoe UI"/>
        </w:rPr>
        <w:t>içgörüye</w:t>
      </w:r>
      <w:proofErr w:type="spellEnd"/>
      <w:r w:rsidRPr="00E007CD">
        <w:rPr>
          <w:rFonts w:cs="Segoe UI"/>
        </w:rPr>
        <w:t xml:space="preserve"> dayanarak son derece kanl</w:t>
      </w:r>
      <w:r w:rsidRPr="00E007CD">
        <w:rPr>
          <w:rFonts w:cs="Segoe UI"/>
        </w:rPr>
        <w:t xml:space="preserve">ı canlı biçimde betimler. Hatta </w:t>
      </w:r>
      <w:r w:rsidRPr="00E007CD">
        <w:rPr>
          <w:rFonts w:cs="Segoe UI"/>
        </w:rPr>
        <w:t xml:space="preserve">yakın arkadaşı olan Cemal </w:t>
      </w:r>
      <w:proofErr w:type="spellStart"/>
      <w:r w:rsidRPr="00E007CD">
        <w:rPr>
          <w:rFonts w:cs="Segoe UI"/>
        </w:rPr>
        <w:t>Süreya</w:t>
      </w:r>
      <w:proofErr w:type="spellEnd"/>
      <w:r w:rsidRPr="00E007CD">
        <w:rPr>
          <w:rFonts w:cs="Segoe UI"/>
        </w:rPr>
        <w:t>, onun hikâyelerindeki kişiler için şöyle der: “Onun kişilerine iğne batırsan kan çıkar.”</w:t>
      </w:r>
    </w:p>
    <w:p w:rsidR="00A21279" w:rsidRPr="00E007CD" w:rsidRDefault="00A21279" w:rsidP="00A21279">
      <w:pPr>
        <w:pStyle w:val="AralkYok"/>
        <w:rPr>
          <w:rFonts w:cs="Segoe UI"/>
          <w:b/>
        </w:rPr>
      </w:pPr>
      <w:r w:rsidRPr="00E007CD">
        <w:rPr>
          <w:rFonts w:cs="Segoe UI"/>
          <w:b/>
        </w:rPr>
        <w:t>Bu metindeki altı çizili cümlede, sözü edilen hikâye karakterlerinin hangi özelliği anlatılmak istenmiştir?</w:t>
      </w:r>
    </w:p>
    <w:p w:rsidR="00B66786" w:rsidRDefault="00A21279" w:rsidP="00A21279">
      <w:pPr>
        <w:pStyle w:val="AralkYok"/>
        <w:rPr>
          <w:rFonts w:cs="Segoe UI"/>
        </w:rPr>
      </w:pPr>
      <w:r w:rsidRPr="00E007CD">
        <w:rPr>
          <w:rFonts w:cs="Segoe UI"/>
        </w:rPr>
        <w:t xml:space="preserve">A) </w:t>
      </w:r>
      <w:proofErr w:type="gramStart"/>
      <w:r w:rsidRPr="00E007CD">
        <w:rPr>
          <w:rFonts w:cs="Segoe UI"/>
        </w:rPr>
        <w:t xml:space="preserve">Etkileyiciliği </w:t>
      </w:r>
      <w:r w:rsidR="00B66786">
        <w:rPr>
          <w:rFonts w:cs="Segoe UI"/>
        </w:rPr>
        <w:t xml:space="preserve">        </w:t>
      </w:r>
      <w:r w:rsidRPr="00E007CD">
        <w:rPr>
          <w:rFonts w:cs="Segoe UI"/>
        </w:rPr>
        <w:t>B</w:t>
      </w:r>
      <w:proofErr w:type="gramEnd"/>
      <w:r w:rsidRPr="00E007CD">
        <w:rPr>
          <w:rFonts w:cs="Segoe UI"/>
        </w:rPr>
        <w:t xml:space="preserve">) Özgünlüğü </w:t>
      </w:r>
    </w:p>
    <w:p w:rsidR="00A21279" w:rsidRPr="00B66786" w:rsidRDefault="00A21279" w:rsidP="00A21279">
      <w:pPr>
        <w:pStyle w:val="AralkYok"/>
        <w:rPr>
          <w:rFonts w:cs="Segoe UI"/>
          <w:color w:val="FF0000"/>
        </w:rPr>
      </w:pPr>
      <w:r w:rsidRPr="00E007CD">
        <w:rPr>
          <w:rFonts w:cs="Segoe UI"/>
          <w:color w:val="FF0000"/>
        </w:rPr>
        <w:t xml:space="preserve">C) </w:t>
      </w:r>
      <w:proofErr w:type="gramStart"/>
      <w:r w:rsidRPr="00E007CD">
        <w:rPr>
          <w:rFonts w:cs="Segoe UI"/>
          <w:color w:val="FF0000"/>
        </w:rPr>
        <w:t xml:space="preserve">Gerçekçiliği </w:t>
      </w:r>
      <w:r w:rsidR="00B66786">
        <w:rPr>
          <w:rFonts w:cs="Segoe UI"/>
          <w:color w:val="FF0000"/>
        </w:rPr>
        <w:t xml:space="preserve">        </w:t>
      </w:r>
      <w:r w:rsidRPr="00E007CD">
        <w:rPr>
          <w:rFonts w:cs="Segoe UI"/>
        </w:rPr>
        <w:t>D</w:t>
      </w:r>
      <w:proofErr w:type="gramEnd"/>
      <w:r w:rsidRPr="00E007CD">
        <w:rPr>
          <w:rFonts w:cs="Segoe UI"/>
        </w:rPr>
        <w:t>) Evrenselliği</w:t>
      </w:r>
    </w:p>
    <w:p w:rsidR="00A21279" w:rsidRDefault="00A21279" w:rsidP="00A21279">
      <w:pPr>
        <w:pStyle w:val="AralkYok"/>
        <w:rPr>
          <w:rFonts w:cs="Segoe UI"/>
        </w:rPr>
      </w:pPr>
    </w:p>
    <w:p w:rsidR="00B66786" w:rsidRDefault="00B66786" w:rsidP="00A21279">
      <w:pPr>
        <w:pStyle w:val="AralkYok"/>
        <w:rPr>
          <w:rFonts w:cs="Segoe UI"/>
        </w:rPr>
      </w:pPr>
    </w:p>
    <w:p w:rsidR="00A21279" w:rsidRPr="00E007CD" w:rsidRDefault="00B66786" w:rsidP="00A21279">
      <w:pPr>
        <w:pStyle w:val="AralkYok"/>
        <w:rPr>
          <w:rFonts w:cs="Segoe UI"/>
        </w:rPr>
      </w:pPr>
      <w:r w:rsidRPr="00B66786">
        <w:rPr>
          <w:rFonts w:cs="Segoe UI"/>
          <w:b/>
        </w:rPr>
        <w:t>14</w:t>
      </w:r>
      <w:r w:rsidR="00A21279" w:rsidRPr="00B66786">
        <w:rPr>
          <w:rFonts w:cs="Segoe UI"/>
          <w:b/>
        </w:rPr>
        <w:t>.</w:t>
      </w:r>
      <w:r w:rsidR="00A21279" w:rsidRPr="00E007CD">
        <w:rPr>
          <w:rFonts w:cs="Segoe UI"/>
        </w:rPr>
        <w:t xml:space="preserve"> Nesne alabilen fiillere geçişli fiil, nesne alamayan fiillere </w:t>
      </w:r>
      <w:proofErr w:type="spellStart"/>
      <w:r w:rsidR="00A21279" w:rsidRPr="00E007CD">
        <w:rPr>
          <w:rFonts w:cs="Segoe UI"/>
        </w:rPr>
        <w:t>geçişsiz</w:t>
      </w:r>
      <w:proofErr w:type="spellEnd"/>
      <w:r w:rsidR="00A21279" w:rsidRPr="00E007CD">
        <w:rPr>
          <w:rFonts w:cs="Segoe UI"/>
        </w:rPr>
        <w:t xml:space="preserve"> fiil denir. Örneğin “Ufuk </w:t>
      </w:r>
      <w:r w:rsidR="00A21279" w:rsidRPr="00E007CD">
        <w:rPr>
          <w:rFonts w:cs="Segoe UI"/>
        </w:rPr>
        <w:t xml:space="preserve">çay içiyor.” cümlesindeki “iç-” </w:t>
      </w:r>
      <w:r w:rsidR="00A21279" w:rsidRPr="00E007CD">
        <w:rPr>
          <w:rFonts w:cs="Segoe UI"/>
        </w:rPr>
        <w:t>fiili nesne alabilen bir fiildir. Oysa “Ufuk gülüyordu.” cümlesindeki “gül-” fiili nesne alamaz.</w:t>
      </w:r>
    </w:p>
    <w:p w:rsidR="00A21279" w:rsidRPr="00E007CD" w:rsidRDefault="00A21279" w:rsidP="00A21279">
      <w:pPr>
        <w:pStyle w:val="AralkYok"/>
        <w:rPr>
          <w:rFonts w:cs="Segoe UI"/>
          <w:b/>
        </w:rPr>
      </w:pPr>
      <w:r w:rsidRPr="00E007CD">
        <w:rPr>
          <w:rFonts w:cs="Segoe UI"/>
          <w:b/>
        </w:rPr>
        <w:t xml:space="preserve">Buna göre aşağıdaki cümlelerin hangisinde </w:t>
      </w:r>
      <w:proofErr w:type="spellStart"/>
      <w:r w:rsidRPr="00E007CD">
        <w:rPr>
          <w:rFonts w:cs="Segoe UI"/>
          <w:b/>
        </w:rPr>
        <w:t>geçişsiz</w:t>
      </w:r>
      <w:proofErr w:type="spellEnd"/>
      <w:r w:rsidRPr="00E007CD">
        <w:rPr>
          <w:rFonts w:cs="Segoe UI"/>
          <w:b/>
        </w:rPr>
        <w:t xml:space="preserve"> bir fiil vardır?</w:t>
      </w:r>
    </w:p>
    <w:p w:rsidR="00A21279" w:rsidRPr="00E007CD" w:rsidRDefault="00A21279" w:rsidP="00A21279">
      <w:pPr>
        <w:pStyle w:val="AralkYok"/>
        <w:rPr>
          <w:rFonts w:cs="Segoe UI"/>
          <w:color w:val="FF0000"/>
        </w:rPr>
      </w:pPr>
      <w:r w:rsidRPr="00E007CD">
        <w:rPr>
          <w:rFonts w:cs="Segoe UI"/>
          <w:color w:val="FF0000"/>
        </w:rPr>
        <w:t>A) İnsan, açıklayamadığı her olaydan korkar.</w:t>
      </w:r>
    </w:p>
    <w:p w:rsidR="00A21279" w:rsidRPr="00E007CD" w:rsidRDefault="00A21279" w:rsidP="00A21279">
      <w:pPr>
        <w:pStyle w:val="AralkYok"/>
        <w:rPr>
          <w:rFonts w:cs="Segoe UI"/>
        </w:rPr>
      </w:pPr>
      <w:r w:rsidRPr="00E007CD">
        <w:rPr>
          <w:rFonts w:cs="Segoe UI"/>
        </w:rPr>
        <w:t>B) Empati kurabilenler, karşısındakini daha iyi anlar.</w:t>
      </w:r>
    </w:p>
    <w:p w:rsidR="00A21279" w:rsidRPr="00E007CD" w:rsidRDefault="00A21279" w:rsidP="00A21279">
      <w:pPr>
        <w:pStyle w:val="AralkYok"/>
        <w:rPr>
          <w:rFonts w:cs="Segoe UI"/>
        </w:rPr>
      </w:pPr>
      <w:r w:rsidRPr="00E007CD">
        <w:rPr>
          <w:rFonts w:cs="Segoe UI"/>
        </w:rPr>
        <w:t>C) Gençler, duygularının yansımasını şiirlerde bulur.</w:t>
      </w:r>
    </w:p>
    <w:p w:rsidR="00A21279" w:rsidRPr="00E007CD" w:rsidRDefault="00A21279" w:rsidP="00A21279">
      <w:pPr>
        <w:pStyle w:val="AralkYok"/>
        <w:rPr>
          <w:rFonts w:cs="Segoe UI"/>
        </w:rPr>
      </w:pPr>
      <w:r w:rsidRPr="00E007CD">
        <w:rPr>
          <w:rFonts w:cs="Segoe UI"/>
        </w:rPr>
        <w:t>D) Yaşamdaki birtakım zorluklar insanı yorar.</w:t>
      </w:r>
    </w:p>
    <w:p w:rsidR="00A21279" w:rsidRPr="00E007CD" w:rsidRDefault="00A21279" w:rsidP="00A21279">
      <w:pPr>
        <w:pStyle w:val="AralkYok"/>
        <w:rPr>
          <w:rFonts w:cs="Segoe UI"/>
        </w:rPr>
      </w:pPr>
    </w:p>
    <w:p w:rsidR="00A21279" w:rsidRDefault="00A21279" w:rsidP="00A21279">
      <w:pPr>
        <w:pStyle w:val="AralkYok"/>
        <w:rPr>
          <w:rFonts w:cs="Segoe UI"/>
        </w:rPr>
      </w:pPr>
    </w:p>
    <w:p w:rsidR="00B66786" w:rsidRDefault="00B66786" w:rsidP="00A21279">
      <w:pPr>
        <w:pStyle w:val="AralkYok"/>
        <w:rPr>
          <w:rFonts w:cs="Segoe UI"/>
        </w:rPr>
      </w:pPr>
    </w:p>
    <w:p w:rsidR="00B66786" w:rsidRDefault="00B66786" w:rsidP="00A21279">
      <w:pPr>
        <w:pStyle w:val="AralkYok"/>
        <w:rPr>
          <w:rFonts w:cs="Segoe UI"/>
        </w:rPr>
      </w:pPr>
    </w:p>
    <w:p w:rsidR="00A21279" w:rsidRPr="00E007CD" w:rsidRDefault="00B66786" w:rsidP="00A21279">
      <w:pPr>
        <w:pStyle w:val="AralkYok"/>
        <w:rPr>
          <w:rFonts w:cs="Segoe UI"/>
        </w:rPr>
      </w:pPr>
      <w:r w:rsidRPr="00B66786">
        <w:rPr>
          <w:rFonts w:cs="Segoe UI"/>
          <w:b/>
        </w:rPr>
        <w:t>15</w:t>
      </w:r>
      <w:r w:rsidR="00A21279" w:rsidRPr="00B66786">
        <w:rPr>
          <w:rFonts w:cs="Segoe UI"/>
          <w:b/>
        </w:rPr>
        <w:t>.</w:t>
      </w:r>
      <w:r w:rsidR="00A21279" w:rsidRPr="00E007CD">
        <w:rPr>
          <w:rFonts w:cs="Segoe UI"/>
        </w:rPr>
        <w:t xml:space="preserve"> Ünlü bir yazar arkadaşıma rastladım Kadıköy İskelesi’nde. “Ne var, ne yok; yine h</w:t>
      </w:r>
      <w:r w:rsidR="00A21279" w:rsidRPr="00E007CD">
        <w:rPr>
          <w:rFonts w:cs="Segoe UI"/>
        </w:rPr>
        <w:t xml:space="preserve">ikâye yazıyor musun?” dedim. O, </w:t>
      </w:r>
      <w:r w:rsidR="00A21279" w:rsidRPr="00E007CD">
        <w:rPr>
          <w:rFonts w:cs="Segoe UI"/>
        </w:rPr>
        <w:t>yazmayı bırakmadığını kendine has üslubuyla şöyle ifade etti: “Hayır, yaşıyorum.”</w:t>
      </w:r>
    </w:p>
    <w:p w:rsidR="00A21279" w:rsidRPr="00E007CD" w:rsidRDefault="00A21279" w:rsidP="00A21279">
      <w:pPr>
        <w:pStyle w:val="AralkYok"/>
        <w:rPr>
          <w:rFonts w:cs="Segoe UI"/>
          <w:b/>
        </w:rPr>
      </w:pPr>
      <w:r w:rsidRPr="00E007CD">
        <w:rPr>
          <w:rFonts w:cs="Segoe UI"/>
          <w:b/>
        </w:rPr>
        <w:t>Aşağıdaki cümlelerden hangisi bu metindeki altı çizili ifadeyle anlatılmak isteneni karşılamaktadır?</w:t>
      </w:r>
    </w:p>
    <w:p w:rsidR="00A21279" w:rsidRPr="00E007CD" w:rsidRDefault="00A21279" w:rsidP="00A21279">
      <w:pPr>
        <w:pStyle w:val="AralkYok"/>
        <w:rPr>
          <w:rFonts w:cs="Segoe UI"/>
        </w:rPr>
      </w:pPr>
      <w:r w:rsidRPr="00E007CD">
        <w:rPr>
          <w:rFonts w:cs="Segoe UI"/>
        </w:rPr>
        <w:t>A) İnsanları ve çevreyi herhangi bir kurala bağlı kalmadan özgürce ele alırım bütün anlatılarımda.</w:t>
      </w:r>
    </w:p>
    <w:p w:rsidR="00A21279" w:rsidRPr="00E007CD" w:rsidRDefault="00A21279" w:rsidP="00A21279">
      <w:pPr>
        <w:pStyle w:val="AralkYok"/>
        <w:rPr>
          <w:rFonts w:cs="Segoe UI"/>
          <w:color w:val="FF0000"/>
        </w:rPr>
      </w:pPr>
      <w:r w:rsidRPr="00E007CD">
        <w:rPr>
          <w:rFonts w:cs="Segoe UI"/>
          <w:color w:val="FF0000"/>
        </w:rPr>
        <w:t>B) Hikâyelerimde kendimi hikâye kahramanlarının yerine koyuyorum; onlarla birlikte oturup kalkıyor, nefes alıyorum.</w:t>
      </w:r>
    </w:p>
    <w:p w:rsidR="00A21279" w:rsidRPr="00E007CD" w:rsidRDefault="00A21279" w:rsidP="00A21279">
      <w:pPr>
        <w:pStyle w:val="AralkYok"/>
        <w:rPr>
          <w:rFonts w:cs="Segoe UI"/>
        </w:rPr>
      </w:pPr>
      <w:r w:rsidRPr="00E007CD">
        <w:rPr>
          <w:rFonts w:cs="Segoe UI"/>
        </w:rPr>
        <w:t>C) Balık tutmak, hikâye yazmak, insan tanımak ve Beyoğlu’nda bir aşağı bir yukarı dolaşmaktır benim için yaşamak.</w:t>
      </w:r>
    </w:p>
    <w:p w:rsidR="00A21279" w:rsidRPr="00E007CD" w:rsidRDefault="00A21279" w:rsidP="00A21279">
      <w:pPr>
        <w:pStyle w:val="AralkYok"/>
        <w:rPr>
          <w:rFonts w:cs="Segoe UI"/>
        </w:rPr>
      </w:pPr>
      <w:r w:rsidRPr="00E007CD">
        <w:rPr>
          <w:rFonts w:cs="Segoe UI"/>
        </w:rPr>
        <w:t>D) Yaşamaktan zevk alan insanlara, martılara, kuşlara, böceklere, ağaçlara ve çiçeklere ayna tutuyorum öykülerimde.</w:t>
      </w:r>
    </w:p>
    <w:p w:rsidR="00A21279" w:rsidRPr="00E007CD" w:rsidRDefault="00A21279" w:rsidP="00A21279">
      <w:pPr>
        <w:pStyle w:val="AralkYok"/>
        <w:rPr>
          <w:rFonts w:cs="Segoe UI"/>
        </w:rPr>
      </w:pPr>
    </w:p>
    <w:p w:rsidR="00A21279" w:rsidRDefault="00A21279" w:rsidP="00A21279">
      <w:pPr>
        <w:pStyle w:val="AralkYok"/>
        <w:rPr>
          <w:rFonts w:cs="Segoe UI"/>
        </w:rPr>
      </w:pPr>
    </w:p>
    <w:p w:rsidR="00B66786" w:rsidRDefault="00B66786" w:rsidP="00A21279">
      <w:pPr>
        <w:pStyle w:val="AralkYok"/>
        <w:rPr>
          <w:rFonts w:cs="Segoe UI"/>
        </w:rPr>
      </w:pPr>
    </w:p>
    <w:p w:rsidR="00B66786" w:rsidRPr="00E007CD" w:rsidRDefault="00B66786" w:rsidP="00A21279">
      <w:pPr>
        <w:pStyle w:val="AralkYok"/>
        <w:rPr>
          <w:rFonts w:cs="Segoe UI"/>
        </w:rPr>
      </w:pPr>
    </w:p>
    <w:p w:rsidR="00A21279" w:rsidRPr="00E007CD" w:rsidRDefault="00B66786" w:rsidP="00A21279">
      <w:pPr>
        <w:pStyle w:val="AralkYok"/>
        <w:rPr>
          <w:rFonts w:cs="Segoe UI"/>
        </w:rPr>
      </w:pPr>
      <w:r w:rsidRPr="00B66786">
        <w:rPr>
          <w:rFonts w:cs="Segoe UI"/>
          <w:b/>
        </w:rPr>
        <w:t>16</w:t>
      </w:r>
      <w:r w:rsidR="00A21279" w:rsidRPr="00B66786">
        <w:rPr>
          <w:rFonts w:cs="Segoe UI"/>
          <w:b/>
        </w:rPr>
        <w:t>.</w:t>
      </w:r>
      <w:r w:rsidR="00A21279" w:rsidRPr="00E007CD">
        <w:rPr>
          <w:rFonts w:cs="Segoe UI"/>
        </w:rPr>
        <w:t xml:space="preserve"> İlk kez karşılaştığımız insanların bazılarına çok kısa sürede güvenirken kimilerini </w:t>
      </w:r>
      <w:proofErr w:type="gramStart"/>
      <w:r w:rsidR="00A21279" w:rsidRPr="00E007CD">
        <w:rPr>
          <w:rFonts w:cs="Segoe UI"/>
        </w:rPr>
        <w:t>………………………</w:t>
      </w:r>
      <w:proofErr w:type="gramEnd"/>
      <w:r w:rsidR="00A21279" w:rsidRPr="00E007CD">
        <w:rPr>
          <w:rFonts w:cs="Segoe UI"/>
        </w:rPr>
        <w:t xml:space="preserve"> </w:t>
      </w:r>
      <w:proofErr w:type="gramStart"/>
      <w:r w:rsidR="00A21279" w:rsidRPr="00E007CD">
        <w:rPr>
          <w:rFonts w:cs="Segoe UI"/>
        </w:rPr>
        <w:t>bu</w:t>
      </w:r>
      <w:r w:rsidR="00A21279" w:rsidRPr="00E007CD">
        <w:rPr>
          <w:rFonts w:cs="Segoe UI"/>
        </w:rPr>
        <w:t>luruz</w:t>
      </w:r>
      <w:proofErr w:type="gramEnd"/>
      <w:r w:rsidR="00A21279" w:rsidRPr="00E007CD">
        <w:rPr>
          <w:rFonts w:cs="Segoe UI"/>
        </w:rPr>
        <w:t xml:space="preserve">. Bir araştırma, bu farklı </w:t>
      </w:r>
      <w:r w:rsidR="00A21279" w:rsidRPr="00E007CD">
        <w:rPr>
          <w:rFonts w:cs="Segoe UI"/>
        </w:rPr>
        <w:t xml:space="preserve">tepkilerde insanların </w:t>
      </w:r>
      <w:proofErr w:type="gramStart"/>
      <w:r w:rsidR="00A21279" w:rsidRPr="00E007CD">
        <w:rPr>
          <w:rFonts w:cs="Segoe UI"/>
        </w:rPr>
        <w:t>……………………</w:t>
      </w:r>
      <w:proofErr w:type="gramEnd"/>
      <w:r w:rsidR="00A21279" w:rsidRPr="00E007CD">
        <w:rPr>
          <w:rFonts w:cs="Segoe UI"/>
        </w:rPr>
        <w:t xml:space="preserve"> </w:t>
      </w:r>
      <w:proofErr w:type="gramStart"/>
      <w:r w:rsidR="00A21279" w:rsidRPr="00E007CD">
        <w:rPr>
          <w:rFonts w:cs="Segoe UI"/>
        </w:rPr>
        <w:t>etkili</w:t>
      </w:r>
      <w:proofErr w:type="gramEnd"/>
      <w:r w:rsidR="00A21279" w:rsidRPr="00E007CD">
        <w:rPr>
          <w:rFonts w:cs="Segoe UI"/>
        </w:rPr>
        <w:t xml:space="preserve"> olduğunu ortaya çıkarmış. Araştırma kapsamında </w:t>
      </w:r>
      <w:r w:rsidR="00A21279" w:rsidRPr="00E007CD">
        <w:rPr>
          <w:rFonts w:cs="Segoe UI"/>
        </w:rPr>
        <w:t xml:space="preserve">katılımcılara hem gerçek hem de </w:t>
      </w:r>
      <w:r w:rsidR="00A21279" w:rsidRPr="00E007CD">
        <w:rPr>
          <w:rFonts w:cs="Segoe UI"/>
        </w:rPr>
        <w:t>bilgisayarda çizilmiş yüzler gösterilmiş ve bu sırada katılımcıların sinirsel tepkileri inc</w:t>
      </w:r>
      <w:r w:rsidR="00A21279" w:rsidRPr="00E007CD">
        <w:rPr>
          <w:rFonts w:cs="Segoe UI"/>
        </w:rPr>
        <w:t xml:space="preserve">elenmiş. İncelemeler sırasında, </w:t>
      </w:r>
      <w:r w:rsidR="00A21279" w:rsidRPr="00E007CD">
        <w:rPr>
          <w:rFonts w:cs="Segoe UI"/>
        </w:rPr>
        <w:t>elmacık kemikleri belirgin ve geniş çeneli insanları gören katılımcıların beyinlerinde olu</w:t>
      </w:r>
      <w:r w:rsidR="00A21279" w:rsidRPr="00E007CD">
        <w:rPr>
          <w:rFonts w:cs="Segoe UI"/>
        </w:rPr>
        <w:t xml:space="preserve">mlu tepkiler oluştuğu görülmüş. </w:t>
      </w:r>
      <w:r w:rsidR="00A21279" w:rsidRPr="00E007CD">
        <w:rPr>
          <w:rFonts w:cs="Segoe UI"/>
        </w:rPr>
        <w:t>Dolayısıyla bu yüz özelliklerine sahip insanların daha güvenilir bulunduğu sonucuna varılmış.</w:t>
      </w:r>
    </w:p>
    <w:p w:rsidR="00A21279" w:rsidRPr="00E007CD" w:rsidRDefault="00A21279" w:rsidP="00A21279">
      <w:pPr>
        <w:pStyle w:val="AralkYok"/>
        <w:rPr>
          <w:rFonts w:cs="Segoe UI"/>
          <w:b/>
        </w:rPr>
      </w:pPr>
      <w:r w:rsidRPr="00E007CD">
        <w:rPr>
          <w:rFonts w:cs="Segoe UI"/>
          <w:b/>
        </w:rPr>
        <w:t>Bu parçada boş bırakılan yerlere aşağıdakilerin hangisinde verilenler sırasıyla getirilmelidir?</w:t>
      </w:r>
    </w:p>
    <w:p w:rsidR="00A21279" w:rsidRPr="00E007CD" w:rsidRDefault="00A21279" w:rsidP="00A21279">
      <w:pPr>
        <w:pStyle w:val="AralkYok"/>
        <w:rPr>
          <w:rFonts w:cs="Segoe UI"/>
          <w:color w:val="FF0000"/>
        </w:rPr>
      </w:pPr>
      <w:r w:rsidRPr="00E007CD">
        <w:rPr>
          <w:rFonts w:cs="Segoe UI"/>
          <w:color w:val="FF0000"/>
        </w:rPr>
        <w:t>A) tekinsiz - yüz hatlarının</w:t>
      </w:r>
    </w:p>
    <w:p w:rsidR="00A21279" w:rsidRPr="00E007CD" w:rsidRDefault="00A21279" w:rsidP="00A21279">
      <w:pPr>
        <w:pStyle w:val="AralkYok"/>
        <w:rPr>
          <w:rFonts w:cs="Segoe UI"/>
        </w:rPr>
      </w:pPr>
      <w:r w:rsidRPr="00E007CD">
        <w:rPr>
          <w:rFonts w:cs="Segoe UI"/>
        </w:rPr>
        <w:t>B) samimiyetsiz - konuşmalarının</w:t>
      </w:r>
    </w:p>
    <w:p w:rsidR="00A21279" w:rsidRPr="00E007CD" w:rsidRDefault="00A21279" w:rsidP="00A21279">
      <w:pPr>
        <w:pStyle w:val="AralkYok"/>
        <w:rPr>
          <w:rFonts w:cs="Segoe UI"/>
        </w:rPr>
      </w:pPr>
      <w:r w:rsidRPr="00E007CD">
        <w:rPr>
          <w:rFonts w:cs="Segoe UI"/>
        </w:rPr>
        <w:t>C) tehlikeli - jest ve mimiklerinin</w:t>
      </w:r>
    </w:p>
    <w:p w:rsidR="00A21279" w:rsidRPr="00E007CD" w:rsidRDefault="00A21279" w:rsidP="00A21279">
      <w:pPr>
        <w:pStyle w:val="AralkYok"/>
        <w:rPr>
          <w:rFonts w:cs="Segoe UI"/>
        </w:rPr>
      </w:pPr>
      <w:r w:rsidRPr="00E007CD">
        <w:rPr>
          <w:rFonts w:cs="Segoe UI"/>
        </w:rPr>
        <w:t>D) güvenilmez - davranışlarının</w:t>
      </w:r>
    </w:p>
    <w:p w:rsidR="00A21279" w:rsidRPr="00E007CD" w:rsidRDefault="00A21279" w:rsidP="00A21279">
      <w:pPr>
        <w:pStyle w:val="AralkYok"/>
        <w:rPr>
          <w:rFonts w:cs="Segoe UI"/>
        </w:rPr>
      </w:pPr>
    </w:p>
    <w:p w:rsidR="00A21279" w:rsidRPr="00E007CD" w:rsidRDefault="00A21279" w:rsidP="00A21279">
      <w:pPr>
        <w:pStyle w:val="AralkYok"/>
        <w:rPr>
          <w:rFonts w:cs="Segoe UI"/>
        </w:rPr>
      </w:pPr>
    </w:p>
    <w:p w:rsidR="00A21279" w:rsidRPr="00E007CD" w:rsidRDefault="00B66786" w:rsidP="00A21279">
      <w:pPr>
        <w:pStyle w:val="AralkYok"/>
        <w:rPr>
          <w:rFonts w:cs="Segoe UI"/>
        </w:rPr>
      </w:pPr>
      <w:r w:rsidRPr="00B66786">
        <w:rPr>
          <w:rFonts w:cs="Segoe UI"/>
          <w:b/>
        </w:rPr>
        <w:lastRenderedPageBreak/>
        <w:t>17</w:t>
      </w:r>
      <w:r w:rsidR="00A21279" w:rsidRPr="00B66786">
        <w:rPr>
          <w:rFonts w:cs="Segoe UI"/>
          <w:b/>
        </w:rPr>
        <w:t>.</w:t>
      </w:r>
      <w:r w:rsidR="00A21279" w:rsidRPr="00E007CD">
        <w:rPr>
          <w:rFonts w:cs="Segoe UI"/>
        </w:rPr>
        <w:t xml:space="preserve"> “Anadolu’nun dört bir yanı medeniyetin beşiğidir.” cümlesinde “medeniyetin beşiğidir” ifadesi yüklemdir. Bu cümlede</w:t>
      </w:r>
      <w:r w:rsidR="00A21279" w:rsidRPr="00E007CD">
        <w:rPr>
          <w:rFonts w:cs="Segoe UI"/>
        </w:rPr>
        <w:t xml:space="preserve"> </w:t>
      </w:r>
      <w:r w:rsidR="00A21279" w:rsidRPr="00E007CD">
        <w:rPr>
          <w:rFonts w:cs="Segoe UI"/>
        </w:rPr>
        <w:t xml:space="preserve">yüklem dışında yargı bildiren bir sözcük veya söz grubu bulunmadığı için cümle, tek </w:t>
      </w:r>
      <w:proofErr w:type="spellStart"/>
      <w:r w:rsidR="00A21279" w:rsidRPr="00E007CD">
        <w:rPr>
          <w:rFonts w:cs="Segoe UI"/>
        </w:rPr>
        <w:t>yüklemli</w:t>
      </w:r>
      <w:proofErr w:type="spellEnd"/>
      <w:r w:rsidR="00A21279" w:rsidRPr="00E007CD">
        <w:rPr>
          <w:rFonts w:cs="Segoe UI"/>
        </w:rPr>
        <w:t xml:space="preserve"> cümledir.</w:t>
      </w:r>
    </w:p>
    <w:p w:rsidR="00A21279" w:rsidRPr="00E007CD" w:rsidRDefault="00A21279" w:rsidP="00A21279">
      <w:pPr>
        <w:pStyle w:val="AralkYok"/>
        <w:rPr>
          <w:rFonts w:cs="Segoe UI"/>
          <w:b/>
        </w:rPr>
      </w:pPr>
      <w:r w:rsidRPr="00E007CD">
        <w:rPr>
          <w:rFonts w:cs="Segoe UI"/>
          <w:b/>
        </w:rPr>
        <w:t xml:space="preserve">Buna göre aşağıdakilerden hangisi tek </w:t>
      </w:r>
      <w:proofErr w:type="spellStart"/>
      <w:r w:rsidRPr="00E007CD">
        <w:rPr>
          <w:rFonts w:cs="Segoe UI"/>
          <w:b/>
        </w:rPr>
        <w:t>yüklemli</w:t>
      </w:r>
      <w:proofErr w:type="spellEnd"/>
      <w:r w:rsidRPr="00E007CD">
        <w:rPr>
          <w:rFonts w:cs="Segoe UI"/>
          <w:b/>
        </w:rPr>
        <w:t xml:space="preserve"> cümle </w:t>
      </w:r>
      <w:r w:rsidRPr="00E007CD">
        <w:rPr>
          <w:rFonts w:cs="Segoe UI"/>
          <w:b/>
          <w:u w:val="single"/>
        </w:rPr>
        <w:t>değildir?</w:t>
      </w:r>
    </w:p>
    <w:p w:rsidR="00A21279" w:rsidRPr="00E007CD" w:rsidRDefault="00A21279" w:rsidP="00A21279">
      <w:pPr>
        <w:pStyle w:val="AralkYok"/>
        <w:rPr>
          <w:rFonts w:cs="Segoe UI"/>
        </w:rPr>
      </w:pPr>
      <w:r w:rsidRPr="00E007CD">
        <w:rPr>
          <w:rFonts w:cs="Segoe UI"/>
        </w:rPr>
        <w:t>A) Yaşamınızdaki her sorun, içinde bir armağan saklar.</w:t>
      </w:r>
    </w:p>
    <w:p w:rsidR="00A21279" w:rsidRPr="00E007CD" w:rsidRDefault="00A21279" w:rsidP="00A21279">
      <w:pPr>
        <w:pStyle w:val="AralkYok"/>
        <w:rPr>
          <w:rFonts w:cs="Segoe UI"/>
        </w:rPr>
      </w:pPr>
      <w:r w:rsidRPr="00E007CD">
        <w:rPr>
          <w:rFonts w:cs="Segoe UI"/>
        </w:rPr>
        <w:t>B) Bilimde en yeni, edebiyatta en eski kitapları oku.</w:t>
      </w:r>
    </w:p>
    <w:p w:rsidR="00A21279" w:rsidRPr="00E007CD" w:rsidRDefault="00A21279" w:rsidP="00A21279">
      <w:pPr>
        <w:pStyle w:val="AralkYok"/>
        <w:rPr>
          <w:rFonts w:cs="Segoe UI"/>
          <w:color w:val="FF0000"/>
        </w:rPr>
      </w:pPr>
      <w:r w:rsidRPr="00E007CD">
        <w:rPr>
          <w:rFonts w:cs="Segoe UI"/>
          <w:color w:val="FF0000"/>
        </w:rPr>
        <w:t>C) Boş oturmak pas gibidir, insanı çabucak eskitir.</w:t>
      </w:r>
    </w:p>
    <w:p w:rsidR="00A21279" w:rsidRPr="00E007CD" w:rsidRDefault="00A21279" w:rsidP="00A21279">
      <w:pPr>
        <w:pStyle w:val="AralkYok"/>
        <w:rPr>
          <w:rFonts w:cs="Segoe UI"/>
        </w:rPr>
      </w:pPr>
      <w:r w:rsidRPr="00E007CD">
        <w:rPr>
          <w:rFonts w:cs="Segoe UI"/>
        </w:rPr>
        <w:t>D) Hayatın dengesini sevgi ile birlikte güven oluşturur.</w:t>
      </w:r>
    </w:p>
    <w:p w:rsidR="00A21279" w:rsidRPr="00E007CD" w:rsidRDefault="00A21279" w:rsidP="00A21279">
      <w:pPr>
        <w:pStyle w:val="AralkYok"/>
        <w:rPr>
          <w:rFonts w:cs="Segoe UI"/>
        </w:rPr>
      </w:pPr>
    </w:p>
    <w:p w:rsidR="00A21279" w:rsidRPr="00E007CD" w:rsidRDefault="00B66786" w:rsidP="00A21279">
      <w:pPr>
        <w:pStyle w:val="AralkYok"/>
        <w:rPr>
          <w:rFonts w:cs="Segoe UI"/>
        </w:rPr>
      </w:pPr>
      <w:r w:rsidRPr="00B66786">
        <w:rPr>
          <w:rFonts w:cs="Segoe UI"/>
          <w:b/>
        </w:rPr>
        <w:t>18</w:t>
      </w:r>
      <w:r w:rsidR="00A21279" w:rsidRPr="00B66786">
        <w:rPr>
          <w:rFonts w:cs="Segoe UI"/>
          <w:b/>
        </w:rPr>
        <w:t>.</w:t>
      </w:r>
      <w:r w:rsidR="00A21279" w:rsidRPr="00E007CD">
        <w:rPr>
          <w:rFonts w:cs="Segoe UI"/>
        </w:rPr>
        <w:t xml:space="preserve"> Bir günü daha eskitip anılarımızın arasına gönderdik. Solmuş bir gül yaprağı gibi dökülü</w:t>
      </w:r>
      <w:r w:rsidR="00A21279" w:rsidRPr="00E007CD">
        <w:rPr>
          <w:rFonts w:cs="Segoe UI"/>
        </w:rPr>
        <w:t xml:space="preserve">p gitti geçmişe. Onu da kurutup </w:t>
      </w:r>
      <w:r w:rsidR="00A21279" w:rsidRPr="00E007CD">
        <w:rPr>
          <w:rFonts w:cs="Segoe UI"/>
        </w:rPr>
        <w:t>özenle koyduk bir kitabın arasına.</w:t>
      </w:r>
    </w:p>
    <w:p w:rsidR="00A21279" w:rsidRPr="00E007CD" w:rsidRDefault="00A21279" w:rsidP="00A21279">
      <w:pPr>
        <w:pStyle w:val="AralkYok"/>
        <w:rPr>
          <w:rFonts w:cs="Segoe UI"/>
          <w:b/>
        </w:rPr>
      </w:pPr>
      <w:r w:rsidRPr="00E007CD">
        <w:rPr>
          <w:rFonts w:cs="Segoe UI"/>
          <w:b/>
        </w:rPr>
        <w:t>Bu parçada “solmuş bir gül yaprağı” sözüyle aşağıdakilerden hangisi kastedilmiştir?</w:t>
      </w:r>
    </w:p>
    <w:p w:rsidR="00A21279" w:rsidRPr="00E007CD" w:rsidRDefault="00A21279" w:rsidP="00A21279">
      <w:pPr>
        <w:pStyle w:val="AralkYok"/>
        <w:rPr>
          <w:rFonts w:cs="Segoe UI"/>
        </w:rPr>
      </w:pPr>
      <w:r w:rsidRPr="00E007CD">
        <w:rPr>
          <w:rFonts w:cs="Segoe UI"/>
        </w:rPr>
        <w:t xml:space="preserve">A) Anılar </w:t>
      </w:r>
      <w:r w:rsidR="00B66786">
        <w:rPr>
          <w:rFonts w:cs="Segoe UI"/>
        </w:rPr>
        <w:t xml:space="preserve">    </w:t>
      </w:r>
      <w:r w:rsidRPr="00E007CD">
        <w:rPr>
          <w:rFonts w:cs="Segoe UI"/>
          <w:color w:val="FF0000"/>
        </w:rPr>
        <w:t xml:space="preserve">B) Gün </w:t>
      </w:r>
      <w:r w:rsidR="00B66786">
        <w:rPr>
          <w:rFonts w:cs="Segoe UI"/>
          <w:color w:val="FF0000"/>
        </w:rPr>
        <w:t xml:space="preserve">    </w:t>
      </w:r>
      <w:r w:rsidRPr="00E007CD">
        <w:rPr>
          <w:rFonts w:cs="Segoe UI"/>
        </w:rPr>
        <w:t xml:space="preserve">C) Kitap </w:t>
      </w:r>
      <w:r w:rsidR="00B66786">
        <w:rPr>
          <w:rFonts w:cs="Segoe UI"/>
        </w:rPr>
        <w:t xml:space="preserve">    </w:t>
      </w:r>
      <w:bookmarkStart w:id="0" w:name="_GoBack"/>
      <w:bookmarkEnd w:id="0"/>
      <w:r w:rsidRPr="00E007CD">
        <w:rPr>
          <w:rFonts w:cs="Segoe UI"/>
        </w:rPr>
        <w:t>D) Geçmiş</w:t>
      </w:r>
    </w:p>
    <w:p w:rsidR="00A21279" w:rsidRPr="00E007CD" w:rsidRDefault="00A21279" w:rsidP="00A21279">
      <w:pPr>
        <w:pStyle w:val="AralkYok"/>
        <w:rPr>
          <w:rFonts w:cs="Segoe UI"/>
        </w:rPr>
      </w:pPr>
    </w:p>
    <w:p w:rsidR="00A21279" w:rsidRPr="00E007CD" w:rsidRDefault="00A21279" w:rsidP="00A21279">
      <w:pPr>
        <w:pStyle w:val="AralkYok"/>
        <w:rPr>
          <w:rFonts w:cs="Segoe UI"/>
        </w:rPr>
      </w:pPr>
      <w:r w:rsidRPr="00B66786">
        <w:rPr>
          <w:rFonts w:cs="Segoe UI"/>
          <w:b/>
        </w:rPr>
        <w:t>19.</w:t>
      </w:r>
      <w:r w:rsidRPr="00E007CD">
        <w:rPr>
          <w:rFonts w:cs="Segoe UI"/>
        </w:rPr>
        <w:t xml:space="preserve"> Tereddüt, olumsuza yakın kararsızlık hâlidir. Kabulden çok, redde yakındır. Zamana yayılan her irade; kabulün düşmanı, reddin dostudur.</w:t>
      </w:r>
    </w:p>
    <w:p w:rsidR="00A21279" w:rsidRPr="00E007CD" w:rsidRDefault="00A21279" w:rsidP="00A21279">
      <w:pPr>
        <w:pStyle w:val="AralkYok"/>
        <w:rPr>
          <w:rFonts w:cs="Segoe UI"/>
          <w:b/>
        </w:rPr>
      </w:pPr>
      <w:r w:rsidRPr="00E007CD">
        <w:rPr>
          <w:rFonts w:cs="Segoe UI"/>
          <w:b/>
        </w:rPr>
        <w:t>Aşağıdakilerden hangisi bu metinde sözü edilen tereddüt hâline örnek olabilir?</w:t>
      </w:r>
    </w:p>
    <w:p w:rsidR="00A21279" w:rsidRPr="00E007CD" w:rsidRDefault="00A21279" w:rsidP="00A21279">
      <w:pPr>
        <w:pStyle w:val="AralkYok"/>
        <w:rPr>
          <w:rFonts w:cs="Segoe UI"/>
          <w:color w:val="FF0000"/>
        </w:rPr>
      </w:pPr>
      <w:r w:rsidRPr="00E007CD">
        <w:rPr>
          <w:rFonts w:cs="Segoe UI"/>
          <w:color w:val="FF0000"/>
        </w:rPr>
        <w:t>A) Vitrindeki o gösterişli elbiseyi alıp almama konusunda bir an duraksadı. Aşağı tükür</w:t>
      </w:r>
      <w:r w:rsidRPr="00E007CD">
        <w:rPr>
          <w:rFonts w:cs="Segoe UI"/>
          <w:color w:val="FF0000"/>
        </w:rPr>
        <w:t xml:space="preserve">se sakal, yukarı tükürse bıyık… </w:t>
      </w:r>
      <w:r w:rsidRPr="00E007CD">
        <w:rPr>
          <w:rFonts w:cs="Segoe UI"/>
          <w:color w:val="FF0000"/>
        </w:rPr>
        <w:t>Asla yanlış bir şey yapmak istemiyordu.</w:t>
      </w:r>
    </w:p>
    <w:p w:rsidR="00A21279" w:rsidRPr="00E007CD" w:rsidRDefault="00A21279" w:rsidP="00A21279">
      <w:pPr>
        <w:pStyle w:val="AralkYok"/>
        <w:rPr>
          <w:rFonts w:cs="Segoe UI"/>
        </w:rPr>
      </w:pPr>
      <w:r w:rsidRPr="00E007CD">
        <w:rPr>
          <w:rFonts w:cs="Segoe UI"/>
        </w:rPr>
        <w:t>B) Eğitimini nerede sürdüreceğiyle ilgili düşüncesi netleşmişti artık. Doğru veya yanlış</w:t>
      </w:r>
      <w:r w:rsidRPr="00E007CD">
        <w:rPr>
          <w:rFonts w:cs="Segoe UI"/>
        </w:rPr>
        <w:t xml:space="preserve">, bir an önce karara varmak onu </w:t>
      </w:r>
      <w:r w:rsidRPr="00E007CD">
        <w:rPr>
          <w:rFonts w:cs="Segoe UI"/>
        </w:rPr>
        <w:t>rahatlatmıştı.</w:t>
      </w:r>
    </w:p>
    <w:p w:rsidR="00A21279" w:rsidRPr="00E007CD" w:rsidRDefault="00A21279" w:rsidP="00A21279">
      <w:pPr>
        <w:pStyle w:val="AralkYok"/>
        <w:rPr>
          <w:rFonts w:cs="Segoe UI"/>
        </w:rPr>
      </w:pPr>
      <w:r w:rsidRPr="00E007CD">
        <w:rPr>
          <w:rFonts w:cs="Segoe UI"/>
        </w:rPr>
        <w:t>C) Acele işe şeytan karışır, sözünün doğruluğuna hiçbir zaman itimat etmeyip yapılacak olanı hemen yapıverirdi.</w:t>
      </w:r>
    </w:p>
    <w:p w:rsidR="00A21279" w:rsidRPr="00E007CD" w:rsidRDefault="00A21279" w:rsidP="00A21279">
      <w:pPr>
        <w:pStyle w:val="AralkYok"/>
        <w:rPr>
          <w:rFonts w:cs="Segoe UI"/>
        </w:rPr>
      </w:pPr>
      <w:r w:rsidRPr="00E007CD">
        <w:rPr>
          <w:rFonts w:cs="Segoe UI"/>
        </w:rPr>
        <w:t>D) Toplantıya yetişebilmesi için çok hızlı hareket etmesi ve vakit geçirmeden yola çıkması gerektiğini biliyordu.</w:t>
      </w:r>
    </w:p>
    <w:p w:rsidR="00A21279" w:rsidRPr="00E007CD" w:rsidRDefault="00A21279" w:rsidP="00A21279">
      <w:pPr>
        <w:pStyle w:val="AralkYok"/>
        <w:rPr>
          <w:rFonts w:cs="Segoe UI"/>
        </w:rPr>
      </w:pPr>
    </w:p>
    <w:p w:rsidR="00A21279" w:rsidRPr="00E007CD" w:rsidRDefault="00B66786" w:rsidP="00A21279">
      <w:pPr>
        <w:pStyle w:val="AralkYok"/>
        <w:rPr>
          <w:rFonts w:cs="Segoe UI"/>
        </w:rPr>
      </w:pPr>
      <w:r w:rsidRPr="00B66786">
        <w:rPr>
          <w:rFonts w:cs="Segoe UI"/>
          <w:b/>
        </w:rPr>
        <w:t>20</w:t>
      </w:r>
      <w:r w:rsidR="00A21279" w:rsidRPr="00B66786">
        <w:rPr>
          <w:rFonts w:cs="Segoe UI"/>
          <w:b/>
        </w:rPr>
        <w:t>.</w:t>
      </w:r>
      <w:r w:rsidR="00A21279" w:rsidRPr="00E007CD">
        <w:rPr>
          <w:rFonts w:cs="Segoe UI"/>
        </w:rPr>
        <w:t xml:space="preserve"> Kulakları sağır eden bir sessizliğin içinde bulut </w:t>
      </w:r>
      <w:proofErr w:type="spellStart"/>
      <w:r w:rsidR="00A21279" w:rsidRPr="00E007CD">
        <w:rPr>
          <w:rFonts w:cs="Segoe UI"/>
        </w:rPr>
        <w:t>bulut</w:t>
      </w:r>
      <w:proofErr w:type="spellEnd"/>
      <w:r w:rsidR="00A21279" w:rsidRPr="00E007CD">
        <w:rPr>
          <w:rFonts w:cs="Segoe UI"/>
        </w:rPr>
        <w:t xml:space="preserve"> parçalanmış gökyüzünü seyrediyorum. Bulutlar mı üstüme koşuyor yoksa ben mi bulutların gölgesindeyim, kestirmek mümkün değil. Güneş, saklambaç oynarc</w:t>
      </w:r>
      <w:r w:rsidR="00A21279" w:rsidRPr="00E007CD">
        <w:rPr>
          <w:rFonts w:cs="Segoe UI"/>
        </w:rPr>
        <w:t xml:space="preserve">asına arada bir ortaya </w:t>
      </w:r>
      <w:r w:rsidR="00A21279" w:rsidRPr="00E007CD">
        <w:rPr>
          <w:rFonts w:cs="Segoe UI"/>
        </w:rPr>
        <w:t>çıkıyor.</w:t>
      </w:r>
    </w:p>
    <w:p w:rsidR="00A21279" w:rsidRPr="00E007CD" w:rsidRDefault="00A21279" w:rsidP="00A21279">
      <w:pPr>
        <w:pStyle w:val="AralkYok"/>
        <w:rPr>
          <w:rFonts w:cs="Segoe UI"/>
          <w:b/>
        </w:rPr>
      </w:pPr>
      <w:r w:rsidRPr="00E007CD">
        <w:rPr>
          <w:rFonts w:cs="Segoe UI"/>
          <w:b/>
        </w:rPr>
        <w:t xml:space="preserve">Bu parçayla ilgili aşağıdakilerden hangisi </w:t>
      </w:r>
      <w:r w:rsidRPr="00E007CD">
        <w:rPr>
          <w:rFonts w:cs="Segoe UI"/>
          <w:b/>
          <w:u w:val="single"/>
        </w:rPr>
        <w:t>söylenemez?</w:t>
      </w:r>
    </w:p>
    <w:p w:rsidR="00A21279" w:rsidRPr="00E007CD" w:rsidRDefault="00A21279" w:rsidP="00A21279">
      <w:pPr>
        <w:pStyle w:val="AralkYok"/>
        <w:rPr>
          <w:rFonts w:cs="Segoe UI"/>
        </w:rPr>
      </w:pPr>
      <w:r w:rsidRPr="00E007CD">
        <w:rPr>
          <w:rFonts w:cs="Segoe UI"/>
        </w:rPr>
        <w:t>A) “Anlamak, farkına varmak” anlamına gelen bir sözcük kullanılmıştır.</w:t>
      </w:r>
    </w:p>
    <w:p w:rsidR="00A21279" w:rsidRPr="00E007CD" w:rsidRDefault="00A21279" w:rsidP="00A21279">
      <w:pPr>
        <w:pStyle w:val="AralkYok"/>
        <w:rPr>
          <w:rFonts w:cs="Segoe UI"/>
        </w:rPr>
      </w:pPr>
      <w:r w:rsidRPr="00E007CD">
        <w:rPr>
          <w:rFonts w:cs="Segoe UI"/>
        </w:rPr>
        <w:t>B) Karşıt durumlar bir arada verilmiştir.</w:t>
      </w:r>
    </w:p>
    <w:p w:rsidR="00A21279" w:rsidRPr="00E007CD" w:rsidRDefault="00A21279" w:rsidP="00A21279">
      <w:pPr>
        <w:pStyle w:val="AralkYok"/>
        <w:rPr>
          <w:rFonts w:cs="Segoe UI"/>
        </w:rPr>
      </w:pPr>
      <w:r w:rsidRPr="00E007CD">
        <w:rPr>
          <w:rFonts w:cs="Segoe UI"/>
        </w:rPr>
        <w:t>C) İnsan dışındaki bir varlığa insana ait bir özellik yüklenmiştir.</w:t>
      </w:r>
    </w:p>
    <w:p w:rsidR="00A21279" w:rsidRDefault="00A21279" w:rsidP="00A21279">
      <w:pPr>
        <w:pStyle w:val="AralkYok"/>
        <w:rPr>
          <w:rFonts w:cs="Segoe UI"/>
          <w:color w:val="FF0000"/>
        </w:rPr>
      </w:pPr>
      <w:r w:rsidRPr="00E007CD">
        <w:rPr>
          <w:rFonts w:cs="Segoe UI"/>
          <w:color w:val="FF0000"/>
        </w:rPr>
        <w:t>D) Biri diğerine bağlı olarak değişen iki durumdan söz edilmiştir.</w:t>
      </w:r>
    </w:p>
    <w:p w:rsidR="00B66786" w:rsidRPr="00B66786" w:rsidRDefault="00B66786" w:rsidP="00B66786">
      <w:pPr>
        <w:pStyle w:val="AralkYok"/>
        <w:jc w:val="center"/>
        <w:rPr>
          <w:rFonts w:cs="Segoe UI"/>
        </w:rPr>
      </w:pPr>
      <w:r w:rsidRPr="00B66786">
        <w:rPr>
          <w:rFonts w:cs="Segoe UI"/>
          <w:b/>
        </w:rPr>
        <w:t xml:space="preserve">NOT: Her soru 5 puandır. Süre 40 dakikadır. </w:t>
      </w:r>
      <w:r w:rsidRPr="00B66786">
        <w:rPr>
          <w:rFonts w:cs="Segoe UI"/>
        </w:rPr>
        <w:t>Başarılar.</w:t>
      </w:r>
      <w:r>
        <w:rPr>
          <w:rFonts w:cs="Segoe UI"/>
        </w:rPr>
        <w:br/>
      </w:r>
      <w:hyperlink r:id="rId5" w:history="1">
        <w:r w:rsidRPr="00B66786">
          <w:rPr>
            <w:rStyle w:val="Kpr"/>
            <w:rFonts w:cs="Segoe UI"/>
          </w:rPr>
          <w:t>www.sosyalciniz.net</w:t>
        </w:r>
      </w:hyperlink>
    </w:p>
    <w:sectPr w:rsidR="00B66786" w:rsidRPr="00B66786" w:rsidSect="00E007CD">
      <w:type w:val="continuous"/>
      <w:pgSz w:w="11906" w:h="16838"/>
      <w:pgMar w:top="737" w:right="794" w:bottom="510" w:left="79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79"/>
    <w:rsid w:val="0023777E"/>
    <w:rsid w:val="00A21279"/>
    <w:rsid w:val="00B66786"/>
    <w:rsid w:val="00CD4930"/>
    <w:rsid w:val="00E007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7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21279"/>
    <w:pPr>
      <w:spacing w:after="0" w:line="240" w:lineRule="auto"/>
    </w:pPr>
  </w:style>
  <w:style w:type="table" w:styleId="TabloKlavuzu">
    <w:name w:val="Table Grid"/>
    <w:basedOn w:val="NormalTablo"/>
    <w:uiPriority w:val="39"/>
    <w:rsid w:val="00E007C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667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7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21279"/>
    <w:pPr>
      <w:spacing w:after="0" w:line="240" w:lineRule="auto"/>
    </w:pPr>
  </w:style>
  <w:style w:type="table" w:styleId="TabloKlavuzu">
    <w:name w:val="Table Grid"/>
    <w:basedOn w:val="NormalTablo"/>
    <w:uiPriority w:val="39"/>
    <w:rsid w:val="00E007C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667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1847</Words>
  <Characters>10529</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2022-03-23T19:05:00Z</dcterms:created>
  <dcterms:modified xsi:type="dcterms:W3CDTF">2022-03-23T19:31:00Z</dcterms:modified>
</cp:coreProperties>
</file>