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884740" w:rsidP="00A80D01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11430</wp:posOffset>
                </wp:positionV>
                <wp:extent cx="6686550" cy="4572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625" w:rsidRDefault="00884740" w:rsidP="00884740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2021-2022</w:t>
                            </w:r>
                            <w:r w:rsidRPr="0088474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EĞİTİM ÖĞRETİM YILI ATATÜRK LİSESİ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84740" w:rsidRPr="00884740" w:rsidRDefault="00884740" w:rsidP="00884740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88474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9.SINIF TARİH DERSİ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36.35pt;margin-top:.9pt;width:526.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" fillcolor="white [3201]" strokecolor="#f79646 [3209]" strokeweight="2pt">
                <v:textbox>
                  <w:txbxContent>
                    <w:p w:rsidR="00826625" w:rsidRDefault="00884740" w:rsidP="00884740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2021-2022</w:t>
                      </w:r>
                      <w:r w:rsidRPr="0088474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EĞİTİM ÖĞRETİM YILI ATATÜRK LİSESİ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84740" w:rsidRPr="00884740" w:rsidRDefault="00884740" w:rsidP="00884740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88474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9.SINIF TARİH DERSİ 1.DÖNEM 2.YAZILI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727532" w:rsidRDefault="00727532" w:rsidP="00A80D01">
      <w:pPr>
        <w:pStyle w:val="AralkYok"/>
      </w:pPr>
    </w:p>
    <w:p w:rsidR="00727532" w:rsidRDefault="00727532" w:rsidP="00A80D01">
      <w:pPr>
        <w:pStyle w:val="AralkYok"/>
        <w:sectPr w:rsidR="007275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6625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826625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826625">
        <w:rPr>
          <w:rFonts w:cs="Segoe UI"/>
          <w:b/>
          <w:sz w:val="20"/>
          <w:szCs w:val="20"/>
        </w:rPr>
        <w:t xml:space="preserve">1. </w:t>
      </w:r>
      <w:r w:rsidR="002924AF" w:rsidRPr="00826625">
        <w:rPr>
          <w:rFonts w:cs="Segoe UI"/>
          <w:sz w:val="20"/>
          <w:szCs w:val="20"/>
        </w:rPr>
        <w:t xml:space="preserve">On iki hayvanlı Türk takvimi, İslamiyet öncesi Türkler </w:t>
      </w:r>
      <w:r w:rsidR="002924AF" w:rsidRPr="00A86CD4">
        <w:rPr>
          <w:rFonts w:cs="Segoe UI"/>
          <w:sz w:val="20"/>
          <w:szCs w:val="20"/>
        </w:rPr>
        <w:t>tarafından kullanılan güneş yılı esaslı bir takvimdir. Yıllar, hayvan isimleri ile aylar ise sayılarla gösterilmiştir. Bu takvim Türklerden başka Çinliler ve Tibetliler tarafından da kullanılmıştır.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Bu bilgilere göre aşağ</w:t>
      </w:r>
      <w:r w:rsidR="00A80D01" w:rsidRPr="00A86CD4">
        <w:rPr>
          <w:rFonts w:cs="Segoe UI"/>
          <w:b/>
          <w:sz w:val="20"/>
          <w:szCs w:val="20"/>
        </w:rPr>
        <w:t xml:space="preserve">ıdakilerden hangisi </w:t>
      </w:r>
      <w:r w:rsidR="00A80D01" w:rsidRPr="00A86CD4">
        <w:rPr>
          <w:rFonts w:cs="Segoe UI"/>
          <w:b/>
          <w:sz w:val="20"/>
          <w:szCs w:val="20"/>
          <w:u w:val="single"/>
        </w:rPr>
        <w:t>söylenemez?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Türkler astronomi bilimi ile ilgilenmişlerdir.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Güneş yılı esaslı takvim Türkler tarafından keşfedilmiştir.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Türklerin hayatında hayvanlar önemli bir yere sahiptir.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Türkler dünya medeniyetine katkıda bulunmuştur.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Türkler takvim alanında farklı milletleri etkilemiştir.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 </w:t>
      </w: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 xml:space="preserve">2. </w:t>
      </w:r>
      <w:r w:rsidRPr="00A86CD4">
        <w:rPr>
          <w:rFonts w:cs="Segoe UI"/>
          <w:sz w:val="20"/>
          <w:szCs w:val="20"/>
        </w:rPr>
        <w:t>Yeniçağ Avrupa’sında Coğrafi K</w:t>
      </w:r>
      <w:r w:rsidR="002924AF" w:rsidRPr="00A86CD4">
        <w:rPr>
          <w:rFonts w:cs="Segoe UI"/>
          <w:sz w:val="20"/>
          <w:szCs w:val="20"/>
        </w:rPr>
        <w:t>eşifler ile zenginleşen Avrupa’da bilim, sanat ve edebiyata ilgi artması Rönesans hareketini beraberinde getirmiştir. Rönesans hareketi kilisenin koyduğu dogmatik din kurallarının sorgulanmasını sağlayarak ref</w:t>
      </w:r>
      <w:r w:rsidR="00A80D01" w:rsidRPr="00A86CD4">
        <w:rPr>
          <w:rFonts w:cs="Segoe UI"/>
          <w:sz w:val="20"/>
          <w:szCs w:val="20"/>
        </w:rPr>
        <w:t>orm hareketlerini başlatmıştır.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Bu bilgilere bakılarak tarihsel olaylar ile ilgili aşağıd</w:t>
      </w:r>
      <w:r w:rsidR="00A80D01" w:rsidRPr="00A86CD4">
        <w:rPr>
          <w:rFonts w:cs="Segoe UI"/>
          <w:b/>
          <w:sz w:val="20"/>
          <w:szCs w:val="20"/>
        </w:rPr>
        <w:t>akilerden hangisi söylenebilir?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Tarihsel olaylar neden sonuç ilişkisi içinde zincirleme olarak devam eden bir süreçtir.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Bir olayın tarihsel olay olabilmesi için üzerinden belli bir süre geçmesi gerekmektedir.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Her tarihi olay belli bir zamanda ve belli bir mekânda meydana gelir.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Yeni ortaya çıkan bilgiler tarihe ait bilgilerimizi değiştirebilir.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Tarihi olaylar objektif olarak değerlendirilmelidir.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 </w:t>
      </w: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3.</w:t>
      </w:r>
      <w:r w:rsidRPr="00A86CD4">
        <w:rPr>
          <w:rFonts w:cs="Segoe UI"/>
          <w:sz w:val="20"/>
          <w:szCs w:val="20"/>
        </w:rPr>
        <w:t xml:space="preserve"> </w:t>
      </w:r>
      <w:r w:rsidR="002924AF" w:rsidRPr="00A86CD4">
        <w:rPr>
          <w:rFonts w:cs="Segoe UI"/>
          <w:sz w:val="20"/>
          <w:szCs w:val="20"/>
        </w:rPr>
        <w:t>“Tarih’i tekerrür diye tarif ediyorlar;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Hiç ibret alınsaydı, tekerrür mü ederdi?”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Mehmet Akif Ersoy’un bu sözü tarih öğrenmenin h</w:t>
      </w:r>
      <w:r w:rsidR="00A80D01" w:rsidRPr="00A86CD4">
        <w:rPr>
          <w:rFonts w:cs="Segoe UI"/>
          <w:b/>
          <w:sz w:val="20"/>
          <w:szCs w:val="20"/>
        </w:rPr>
        <w:t>angi faydasını vurgulamaktadır?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Geçmişten ders çıkararak aynı hatalara düşmemizi engeller.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Milli ve manevi değerlerimizi geliştirir.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Karşılaştığımız olaylara farklı bakış açıları getirmemizi sağlar.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Hayatta karşılaştığımız zorluklarla mücadele etmemize yardım eder.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Birlik ve beraberliğimizi kuvvetlendirir.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 </w:t>
      </w:r>
    </w:p>
    <w:p w:rsidR="00826625" w:rsidRPr="00A86CD4" w:rsidRDefault="00826625" w:rsidP="00884740">
      <w:pPr>
        <w:pStyle w:val="AralkYok"/>
        <w:rPr>
          <w:rFonts w:cs="Segoe UI"/>
          <w:b/>
          <w:sz w:val="20"/>
          <w:szCs w:val="20"/>
        </w:rPr>
      </w:pPr>
    </w:p>
    <w:p w:rsidR="00884740" w:rsidRPr="00A86CD4" w:rsidRDefault="00884740" w:rsidP="00884740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4. Tarihçiler insanlığın en önemli buluşu olarak aşağıdakilerden hangisini göstermektedirler?</w:t>
      </w:r>
    </w:p>
    <w:p w:rsidR="00884740" w:rsidRPr="00A86CD4" w:rsidRDefault="00884740" w:rsidP="00884740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Tekerleğin </w:t>
      </w:r>
      <w:proofErr w:type="gramStart"/>
      <w:r w:rsidRPr="00A86CD4">
        <w:rPr>
          <w:rFonts w:cs="Segoe UI"/>
          <w:sz w:val="20"/>
          <w:szCs w:val="20"/>
        </w:rPr>
        <w:t>icadı          B</w:t>
      </w:r>
      <w:proofErr w:type="gramEnd"/>
      <w:r w:rsidRPr="00A86CD4">
        <w:rPr>
          <w:rFonts w:cs="Segoe UI"/>
          <w:sz w:val="20"/>
          <w:szCs w:val="20"/>
        </w:rPr>
        <w:t>) Ateşin bulunması</w:t>
      </w:r>
    </w:p>
    <w:p w:rsidR="00884740" w:rsidRPr="00A86CD4" w:rsidRDefault="00884740" w:rsidP="00884740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Yazının icadı               D) Atın evcilleştirilmesi</w:t>
      </w:r>
    </w:p>
    <w:p w:rsidR="00884740" w:rsidRPr="00A86CD4" w:rsidRDefault="00884740" w:rsidP="00884740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Madenlerin eritilmesi</w:t>
      </w:r>
    </w:p>
    <w:p w:rsidR="00884740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5.</w:t>
      </w:r>
      <w:r w:rsidRPr="00A86CD4">
        <w:rPr>
          <w:rFonts w:cs="Segoe UI"/>
          <w:sz w:val="20"/>
          <w:szCs w:val="20"/>
        </w:rPr>
        <w:t xml:space="preserve"> </w:t>
      </w:r>
      <w:r w:rsidR="002924AF" w:rsidRPr="00A86CD4">
        <w:rPr>
          <w:rFonts w:cs="Segoe UI"/>
          <w:sz w:val="20"/>
          <w:szCs w:val="20"/>
        </w:rPr>
        <w:t>Yazının icadından önceki dönem “tarih öncesi çağlar” olarak adlandırılmıştır. Bu dönem araştırılırken yazı olmadığı için daha çok insanların kullandığı araç ve gereçler dikkate alınmıştır.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Bu bilgilere göre aşağıdakilerden hangisi tarih öncesi dönemleri araştırırken yararlanılan en önemli bilim dalıdır?</w:t>
      </w:r>
    </w:p>
    <w:p w:rsidR="00884740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</w:t>
      </w:r>
      <w:proofErr w:type="spellStart"/>
      <w:proofErr w:type="gramStart"/>
      <w:r w:rsidRPr="00A86CD4">
        <w:rPr>
          <w:rFonts w:cs="Segoe UI"/>
          <w:sz w:val="20"/>
          <w:szCs w:val="20"/>
        </w:rPr>
        <w:t>Heraldik</w:t>
      </w:r>
      <w:proofErr w:type="spellEnd"/>
      <w:r w:rsidRPr="00A86CD4">
        <w:rPr>
          <w:rFonts w:cs="Segoe UI"/>
          <w:sz w:val="20"/>
          <w:szCs w:val="20"/>
        </w:rPr>
        <w:t xml:space="preserve"> </w:t>
      </w:r>
      <w:r w:rsidR="00826625" w:rsidRPr="00A86CD4">
        <w:rPr>
          <w:rFonts w:cs="Segoe UI"/>
          <w:sz w:val="20"/>
          <w:szCs w:val="20"/>
        </w:rPr>
        <w:t xml:space="preserve">      </w:t>
      </w:r>
      <w:r w:rsidRPr="00A86CD4">
        <w:rPr>
          <w:rFonts w:cs="Segoe UI"/>
          <w:sz w:val="20"/>
          <w:szCs w:val="20"/>
        </w:rPr>
        <w:t>B</w:t>
      </w:r>
      <w:proofErr w:type="gramEnd"/>
      <w:r w:rsidRPr="00A86CD4">
        <w:rPr>
          <w:rFonts w:cs="Segoe UI"/>
          <w:sz w:val="20"/>
          <w:szCs w:val="20"/>
        </w:rPr>
        <w:t xml:space="preserve">) </w:t>
      </w:r>
      <w:proofErr w:type="spellStart"/>
      <w:r w:rsidRPr="00A86CD4">
        <w:rPr>
          <w:rFonts w:cs="Segoe UI"/>
          <w:sz w:val="20"/>
          <w:szCs w:val="20"/>
        </w:rPr>
        <w:t>Paleografya</w:t>
      </w:r>
      <w:proofErr w:type="spellEnd"/>
      <w:r w:rsidR="00826625" w:rsidRPr="00A86CD4">
        <w:rPr>
          <w:rFonts w:cs="Segoe UI"/>
          <w:sz w:val="20"/>
          <w:szCs w:val="20"/>
        </w:rPr>
        <w:t xml:space="preserve">    </w:t>
      </w:r>
      <w:r w:rsidRPr="00A86CD4">
        <w:rPr>
          <w:rFonts w:cs="Segoe UI"/>
          <w:sz w:val="20"/>
          <w:szCs w:val="20"/>
        </w:rPr>
        <w:t xml:space="preserve"> C) </w:t>
      </w:r>
      <w:proofErr w:type="spellStart"/>
      <w:r w:rsidRPr="00A86CD4">
        <w:rPr>
          <w:rFonts w:cs="Segoe UI"/>
          <w:sz w:val="20"/>
          <w:szCs w:val="20"/>
        </w:rPr>
        <w:t>Nümizmatik</w:t>
      </w:r>
      <w:proofErr w:type="spellEnd"/>
      <w:r w:rsidRPr="00A86CD4">
        <w:rPr>
          <w:rFonts w:cs="Segoe UI"/>
          <w:sz w:val="20"/>
          <w:szCs w:val="20"/>
        </w:rPr>
        <w:t xml:space="preserve"> 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D) </w:t>
      </w:r>
      <w:proofErr w:type="gramStart"/>
      <w:r w:rsidRPr="00A86CD4">
        <w:rPr>
          <w:rFonts w:cs="Segoe UI"/>
          <w:sz w:val="20"/>
          <w:szCs w:val="20"/>
        </w:rPr>
        <w:t xml:space="preserve">Arkeoloji </w:t>
      </w:r>
      <w:r w:rsidR="00826625" w:rsidRPr="00A86CD4">
        <w:rPr>
          <w:rFonts w:cs="Segoe UI"/>
          <w:sz w:val="20"/>
          <w:szCs w:val="20"/>
        </w:rPr>
        <w:t xml:space="preserve">    </w:t>
      </w:r>
      <w:r w:rsidRPr="00A86CD4">
        <w:rPr>
          <w:rFonts w:cs="Segoe UI"/>
          <w:sz w:val="20"/>
          <w:szCs w:val="20"/>
        </w:rPr>
        <w:t>E</w:t>
      </w:r>
      <w:proofErr w:type="gramEnd"/>
      <w:r w:rsidRPr="00A86CD4">
        <w:rPr>
          <w:rFonts w:cs="Segoe UI"/>
          <w:sz w:val="20"/>
          <w:szCs w:val="20"/>
        </w:rPr>
        <w:t>) Coğrafya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6.</w:t>
      </w:r>
      <w:r w:rsidRPr="00A86CD4">
        <w:rPr>
          <w:rFonts w:cs="Segoe UI"/>
          <w:sz w:val="20"/>
          <w:szCs w:val="20"/>
        </w:rPr>
        <w:t xml:space="preserve"> </w:t>
      </w:r>
      <w:r w:rsidR="002924AF" w:rsidRPr="00A86CD4">
        <w:rPr>
          <w:rFonts w:cs="Segoe UI"/>
          <w:sz w:val="20"/>
          <w:szCs w:val="20"/>
        </w:rPr>
        <w:t>İlkçağın en büyük şehirlerinden biri olan Efes, denizin geri çekilmesi ile liman özelliğini kaybedip zamanla bir harabeye dönüşmüştür.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Efes’in tarihsel gelişim sürecini inceleyen bir tarihçi bu durumu açıklarken hangi tarihe yardımcı bilim dalından daha fazla yararlanmıştır?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</w:t>
      </w:r>
      <w:proofErr w:type="spellStart"/>
      <w:proofErr w:type="gramStart"/>
      <w:r w:rsidRPr="00A86CD4">
        <w:rPr>
          <w:rFonts w:cs="Segoe UI"/>
          <w:sz w:val="20"/>
          <w:szCs w:val="20"/>
        </w:rPr>
        <w:t>Toponomi</w:t>
      </w:r>
      <w:proofErr w:type="spellEnd"/>
      <w:r w:rsidR="00727532" w:rsidRPr="00A86CD4">
        <w:rPr>
          <w:rFonts w:cs="Segoe UI"/>
          <w:sz w:val="20"/>
          <w:szCs w:val="20"/>
        </w:rPr>
        <w:t xml:space="preserve">         </w:t>
      </w:r>
      <w:r w:rsidR="00826625" w:rsidRPr="00A86CD4">
        <w:rPr>
          <w:rFonts w:cs="Segoe UI"/>
          <w:sz w:val="20"/>
          <w:szCs w:val="20"/>
        </w:rPr>
        <w:t xml:space="preserve"> </w:t>
      </w:r>
      <w:r w:rsidRPr="00A86CD4">
        <w:rPr>
          <w:rFonts w:cs="Segoe UI"/>
          <w:sz w:val="20"/>
          <w:szCs w:val="20"/>
        </w:rPr>
        <w:t>B</w:t>
      </w:r>
      <w:proofErr w:type="gramEnd"/>
      <w:r w:rsidRPr="00A86CD4">
        <w:rPr>
          <w:rFonts w:cs="Segoe UI"/>
          <w:sz w:val="20"/>
          <w:szCs w:val="20"/>
        </w:rPr>
        <w:t>) Coğrafya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C) </w:t>
      </w:r>
      <w:proofErr w:type="spellStart"/>
      <w:proofErr w:type="gramStart"/>
      <w:r w:rsidRPr="00A86CD4">
        <w:rPr>
          <w:rFonts w:cs="Segoe UI"/>
          <w:sz w:val="20"/>
          <w:szCs w:val="20"/>
        </w:rPr>
        <w:t>Demografya</w:t>
      </w:r>
      <w:proofErr w:type="spellEnd"/>
      <w:r w:rsidR="00727532" w:rsidRPr="00A86CD4">
        <w:rPr>
          <w:rFonts w:cs="Segoe UI"/>
          <w:sz w:val="20"/>
          <w:szCs w:val="20"/>
        </w:rPr>
        <w:t xml:space="preserve">      </w:t>
      </w:r>
      <w:r w:rsidRPr="00A86CD4">
        <w:rPr>
          <w:rFonts w:cs="Segoe UI"/>
          <w:sz w:val="20"/>
          <w:szCs w:val="20"/>
        </w:rPr>
        <w:t>D</w:t>
      </w:r>
      <w:proofErr w:type="gramEnd"/>
      <w:r w:rsidRPr="00A86CD4">
        <w:rPr>
          <w:rFonts w:cs="Segoe UI"/>
          <w:sz w:val="20"/>
          <w:szCs w:val="20"/>
        </w:rPr>
        <w:t xml:space="preserve">) </w:t>
      </w:r>
      <w:proofErr w:type="spellStart"/>
      <w:r w:rsidRPr="00A86CD4">
        <w:rPr>
          <w:rFonts w:cs="Segoe UI"/>
          <w:sz w:val="20"/>
          <w:szCs w:val="20"/>
        </w:rPr>
        <w:t>Nümizmatik</w:t>
      </w:r>
      <w:proofErr w:type="spellEnd"/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Diplomatik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7.</w:t>
      </w:r>
      <w:r w:rsidR="002924AF" w:rsidRPr="00A86CD4">
        <w:rPr>
          <w:rFonts w:cs="Segoe UI"/>
          <w:b/>
          <w:sz w:val="20"/>
          <w:szCs w:val="20"/>
        </w:rPr>
        <w:t xml:space="preserve"> Yazılı kayıt ve belgelerin olmadığı Tarih Öncesi Çağlar hakkında tarih bilimine en ç</w:t>
      </w:r>
      <w:r w:rsidR="00A80D01" w:rsidRPr="00A86CD4">
        <w:rPr>
          <w:rFonts w:cs="Segoe UI"/>
          <w:b/>
          <w:sz w:val="20"/>
          <w:szCs w:val="20"/>
        </w:rPr>
        <w:t>ok hangi bilim dalı faydalıdır?</w:t>
      </w:r>
    </w:p>
    <w:p w:rsidR="00727532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</w:t>
      </w:r>
      <w:proofErr w:type="spellStart"/>
      <w:r w:rsidRPr="00A86CD4">
        <w:rPr>
          <w:rFonts w:cs="Segoe UI"/>
          <w:sz w:val="20"/>
          <w:szCs w:val="20"/>
        </w:rPr>
        <w:t>Nümizmatik</w:t>
      </w:r>
      <w:proofErr w:type="spellEnd"/>
      <w:r w:rsidRPr="00A86CD4">
        <w:rPr>
          <w:rFonts w:cs="Segoe UI"/>
          <w:sz w:val="20"/>
          <w:szCs w:val="20"/>
        </w:rPr>
        <w:t xml:space="preserve"> B) </w:t>
      </w:r>
      <w:proofErr w:type="gramStart"/>
      <w:r w:rsidRPr="00A86CD4">
        <w:rPr>
          <w:rFonts w:cs="Segoe UI"/>
          <w:sz w:val="20"/>
          <w:szCs w:val="20"/>
        </w:rPr>
        <w:t xml:space="preserve">Filoloji </w:t>
      </w:r>
      <w:r w:rsidR="00826625" w:rsidRPr="00A86CD4">
        <w:rPr>
          <w:rFonts w:cs="Segoe UI"/>
          <w:sz w:val="20"/>
          <w:szCs w:val="20"/>
        </w:rPr>
        <w:t xml:space="preserve">           </w:t>
      </w:r>
      <w:r w:rsidRPr="00A86CD4">
        <w:rPr>
          <w:rFonts w:cs="Segoe UI"/>
          <w:sz w:val="20"/>
          <w:szCs w:val="20"/>
        </w:rPr>
        <w:t>C</w:t>
      </w:r>
      <w:proofErr w:type="gramEnd"/>
      <w:r w:rsidRPr="00A86CD4">
        <w:rPr>
          <w:rFonts w:cs="Segoe UI"/>
          <w:sz w:val="20"/>
          <w:szCs w:val="20"/>
        </w:rPr>
        <w:t xml:space="preserve">) Arkeoloji 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D) </w:t>
      </w:r>
      <w:proofErr w:type="gramStart"/>
      <w:r w:rsidRPr="00A86CD4">
        <w:rPr>
          <w:rFonts w:cs="Segoe UI"/>
          <w:sz w:val="20"/>
          <w:szCs w:val="20"/>
        </w:rPr>
        <w:t xml:space="preserve">Kronoloji </w:t>
      </w:r>
      <w:r w:rsidR="00727532" w:rsidRPr="00A86CD4">
        <w:rPr>
          <w:rFonts w:cs="Segoe UI"/>
          <w:sz w:val="20"/>
          <w:szCs w:val="20"/>
        </w:rPr>
        <w:t xml:space="preserve">     </w:t>
      </w:r>
      <w:r w:rsidRPr="00A86CD4">
        <w:rPr>
          <w:rFonts w:cs="Segoe UI"/>
          <w:sz w:val="20"/>
          <w:szCs w:val="20"/>
        </w:rPr>
        <w:t>E</w:t>
      </w:r>
      <w:proofErr w:type="gramEnd"/>
      <w:r w:rsidRPr="00A86CD4">
        <w:rPr>
          <w:rFonts w:cs="Segoe UI"/>
          <w:sz w:val="20"/>
          <w:szCs w:val="20"/>
        </w:rPr>
        <w:t xml:space="preserve">) </w:t>
      </w:r>
      <w:proofErr w:type="spellStart"/>
      <w:r w:rsidRPr="00A86CD4">
        <w:rPr>
          <w:rFonts w:cs="Segoe UI"/>
          <w:sz w:val="20"/>
          <w:szCs w:val="20"/>
        </w:rPr>
        <w:t>Paleografya</w:t>
      </w:r>
      <w:proofErr w:type="spellEnd"/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8.</w:t>
      </w:r>
      <w:r w:rsidR="002924AF" w:rsidRPr="00A86CD4">
        <w:rPr>
          <w:rFonts w:cs="Segoe UI"/>
          <w:b/>
          <w:sz w:val="20"/>
          <w:szCs w:val="20"/>
        </w:rPr>
        <w:t xml:space="preserve"> İlk Çağ’da Anadolu başta olmak üzere dünya medeniyetini en çok etkileyen Mezopotamya uygarlığı aşağıdakilerden hangisidir?</w:t>
      </w:r>
    </w:p>
    <w:p w:rsidR="00727532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</w:t>
      </w:r>
      <w:proofErr w:type="gramStart"/>
      <w:r w:rsidRPr="00A86CD4">
        <w:rPr>
          <w:rFonts w:cs="Segoe UI"/>
          <w:sz w:val="20"/>
          <w:szCs w:val="20"/>
        </w:rPr>
        <w:t xml:space="preserve">Sümerler </w:t>
      </w:r>
      <w:r w:rsidR="00826625" w:rsidRPr="00A86CD4">
        <w:rPr>
          <w:rFonts w:cs="Segoe UI"/>
          <w:sz w:val="20"/>
          <w:szCs w:val="20"/>
        </w:rPr>
        <w:t xml:space="preserve">    </w:t>
      </w:r>
      <w:r w:rsidRPr="00A86CD4">
        <w:rPr>
          <w:rFonts w:cs="Segoe UI"/>
          <w:sz w:val="20"/>
          <w:szCs w:val="20"/>
        </w:rPr>
        <w:t>B</w:t>
      </w:r>
      <w:proofErr w:type="gramEnd"/>
      <w:r w:rsidRPr="00A86CD4">
        <w:rPr>
          <w:rFonts w:cs="Segoe UI"/>
          <w:sz w:val="20"/>
          <w:szCs w:val="20"/>
        </w:rPr>
        <w:t xml:space="preserve">) Akadlar 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C) </w:t>
      </w:r>
      <w:proofErr w:type="gramStart"/>
      <w:r w:rsidRPr="00A86CD4">
        <w:rPr>
          <w:rFonts w:cs="Segoe UI"/>
          <w:sz w:val="20"/>
          <w:szCs w:val="20"/>
        </w:rPr>
        <w:t xml:space="preserve">Babiller </w:t>
      </w:r>
      <w:r w:rsidR="00826625" w:rsidRPr="00A86CD4">
        <w:rPr>
          <w:rFonts w:cs="Segoe UI"/>
          <w:sz w:val="20"/>
          <w:szCs w:val="20"/>
        </w:rPr>
        <w:t xml:space="preserve">       </w:t>
      </w:r>
      <w:r w:rsidRPr="00A86CD4">
        <w:rPr>
          <w:rFonts w:cs="Segoe UI"/>
          <w:sz w:val="20"/>
          <w:szCs w:val="20"/>
        </w:rPr>
        <w:t>D</w:t>
      </w:r>
      <w:proofErr w:type="gramEnd"/>
      <w:r w:rsidRPr="00A86CD4">
        <w:rPr>
          <w:rFonts w:cs="Segoe UI"/>
          <w:sz w:val="20"/>
          <w:szCs w:val="20"/>
        </w:rPr>
        <w:t xml:space="preserve">) Elamlar </w:t>
      </w:r>
      <w:r w:rsidR="00826625" w:rsidRPr="00A86CD4">
        <w:rPr>
          <w:rFonts w:cs="Segoe UI"/>
          <w:sz w:val="20"/>
          <w:szCs w:val="20"/>
        </w:rPr>
        <w:t xml:space="preserve">      </w:t>
      </w:r>
      <w:r w:rsidRPr="00A86CD4">
        <w:rPr>
          <w:rFonts w:cs="Segoe UI"/>
          <w:sz w:val="20"/>
          <w:szCs w:val="20"/>
        </w:rPr>
        <w:t>E) Asurlular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 xml:space="preserve">9. </w:t>
      </w:r>
      <w:r w:rsidR="002924AF" w:rsidRPr="00A86CD4">
        <w:rPr>
          <w:rFonts w:cs="Segoe UI"/>
          <w:b/>
          <w:sz w:val="20"/>
          <w:szCs w:val="20"/>
        </w:rPr>
        <w:t>Anadolu uygarlıklarının uğraş alanlarından h</w:t>
      </w:r>
      <w:r w:rsidR="00A80D01" w:rsidRPr="00A86CD4">
        <w:rPr>
          <w:rFonts w:cs="Segoe UI"/>
          <w:b/>
          <w:sz w:val="20"/>
          <w:szCs w:val="20"/>
        </w:rPr>
        <w:t xml:space="preserve">angisi </w:t>
      </w:r>
      <w:r w:rsidR="00A80D01" w:rsidRPr="00A86CD4">
        <w:rPr>
          <w:rFonts w:cs="Segoe UI"/>
          <w:b/>
          <w:sz w:val="20"/>
          <w:szCs w:val="20"/>
          <w:u w:val="single"/>
        </w:rPr>
        <w:t xml:space="preserve">yanlış </w:t>
      </w:r>
      <w:r w:rsidR="00A80D01" w:rsidRPr="00A86CD4">
        <w:rPr>
          <w:rFonts w:cs="Segoe UI"/>
          <w:b/>
          <w:sz w:val="20"/>
          <w:szCs w:val="20"/>
        </w:rPr>
        <w:t>eşleştirilmiştir?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Hititler </w:t>
      </w:r>
      <w:r w:rsidR="00727532" w:rsidRPr="00A86CD4">
        <w:rPr>
          <w:rFonts w:cs="Segoe UI"/>
          <w:sz w:val="20"/>
          <w:szCs w:val="20"/>
        </w:rPr>
        <w:t xml:space="preserve">- </w:t>
      </w:r>
      <w:r w:rsidRPr="00A86CD4">
        <w:rPr>
          <w:rFonts w:cs="Segoe UI"/>
          <w:sz w:val="20"/>
          <w:szCs w:val="20"/>
        </w:rPr>
        <w:t>Anal denilen yıllıklar oluşturdular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B) İyonlar </w:t>
      </w:r>
      <w:r w:rsidR="00727532" w:rsidRPr="00A86CD4">
        <w:rPr>
          <w:rFonts w:cs="Segoe UI"/>
          <w:sz w:val="20"/>
          <w:szCs w:val="20"/>
        </w:rPr>
        <w:t xml:space="preserve">- </w:t>
      </w:r>
      <w:r w:rsidRPr="00A86CD4">
        <w:rPr>
          <w:rFonts w:cs="Segoe UI"/>
          <w:sz w:val="20"/>
          <w:szCs w:val="20"/>
        </w:rPr>
        <w:t>Dünya’da ilk demokrasiyi uyguladılar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C) </w:t>
      </w:r>
      <w:proofErr w:type="spellStart"/>
      <w:r w:rsidRPr="00A86CD4">
        <w:rPr>
          <w:rFonts w:cs="Segoe UI"/>
          <w:sz w:val="20"/>
          <w:szCs w:val="20"/>
        </w:rPr>
        <w:t>Frigler</w:t>
      </w:r>
      <w:proofErr w:type="spellEnd"/>
      <w:r w:rsidRPr="00A86CD4">
        <w:rPr>
          <w:rFonts w:cs="Segoe UI"/>
          <w:sz w:val="20"/>
          <w:szCs w:val="20"/>
        </w:rPr>
        <w:t xml:space="preserve"> </w:t>
      </w:r>
      <w:r w:rsidR="00727532" w:rsidRPr="00A86CD4">
        <w:rPr>
          <w:rFonts w:cs="Segoe UI"/>
          <w:sz w:val="20"/>
          <w:szCs w:val="20"/>
        </w:rPr>
        <w:t xml:space="preserve">- </w:t>
      </w:r>
      <w:r w:rsidRPr="00A86CD4">
        <w:rPr>
          <w:rFonts w:cs="Segoe UI"/>
          <w:sz w:val="20"/>
          <w:szCs w:val="20"/>
        </w:rPr>
        <w:t>Tarım ve hayvancılığı koruyan kanunlar yapmışlardır.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D) Lidya </w:t>
      </w:r>
      <w:r w:rsidR="00727532" w:rsidRPr="00A86CD4">
        <w:rPr>
          <w:rFonts w:cs="Segoe UI"/>
          <w:sz w:val="20"/>
          <w:szCs w:val="20"/>
        </w:rPr>
        <w:t xml:space="preserve"> - </w:t>
      </w:r>
      <w:r w:rsidRPr="00A86CD4">
        <w:rPr>
          <w:rFonts w:cs="Segoe UI"/>
          <w:sz w:val="20"/>
          <w:szCs w:val="20"/>
        </w:rPr>
        <w:t>Para ile ticareti geliştirmişlerdir.</w:t>
      </w:r>
    </w:p>
    <w:p w:rsidR="002924AF" w:rsidRPr="00A86CD4" w:rsidRDefault="00727532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Romalılar - Yazıyı bularak tarihi d</w:t>
      </w:r>
      <w:r w:rsidR="002924AF" w:rsidRPr="00A86CD4">
        <w:rPr>
          <w:rFonts w:cs="Segoe UI"/>
          <w:sz w:val="20"/>
          <w:szCs w:val="20"/>
        </w:rPr>
        <w:t>evirleri başlattılar.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10.</w:t>
      </w:r>
      <w:r w:rsidR="002924AF" w:rsidRPr="00A86CD4">
        <w:rPr>
          <w:rFonts w:cs="Segoe UI"/>
          <w:b/>
          <w:sz w:val="20"/>
          <w:szCs w:val="20"/>
        </w:rPr>
        <w:t xml:space="preserve"> Yunan dili ve kültürünün Avrupa’dan Çin sınırına kadar yayılmasını sağlayarak “Helenistik Dönemi” başlatan ünlü kr</w:t>
      </w:r>
      <w:r w:rsidR="00A80D01" w:rsidRPr="00A86CD4">
        <w:rPr>
          <w:rFonts w:cs="Segoe UI"/>
          <w:b/>
          <w:sz w:val="20"/>
          <w:szCs w:val="20"/>
        </w:rPr>
        <w:t>al, aşağıdakilerden hangisidir?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</w:t>
      </w:r>
      <w:proofErr w:type="spellStart"/>
      <w:r w:rsidRPr="00A86CD4">
        <w:rPr>
          <w:rFonts w:cs="Segoe UI"/>
          <w:sz w:val="20"/>
          <w:szCs w:val="20"/>
        </w:rPr>
        <w:t>Gordios</w:t>
      </w:r>
      <w:proofErr w:type="spellEnd"/>
      <w:r w:rsidR="00727532" w:rsidRPr="00A86CD4">
        <w:rPr>
          <w:rFonts w:cs="Segoe UI"/>
          <w:sz w:val="20"/>
          <w:szCs w:val="20"/>
        </w:rPr>
        <w:t xml:space="preserve">       </w:t>
      </w:r>
      <w:r w:rsidR="00826625" w:rsidRPr="00A86CD4">
        <w:rPr>
          <w:rFonts w:cs="Segoe UI"/>
          <w:sz w:val="20"/>
          <w:szCs w:val="20"/>
        </w:rPr>
        <w:t xml:space="preserve">             </w:t>
      </w:r>
      <w:r w:rsidR="00727532" w:rsidRPr="00A86CD4">
        <w:rPr>
          <w:rFonts w:cs="Segoe UI"/>
          <w:sz w:val="20"/>
          <w:szCs w:val="20"/>
        </w:rPr>
        <w:t xml:space="preserve"> </w:t>
      </w:r>
      <w:r w:rsidRPr="00A86CD4">
        <w:rPr>
          <w:rFonts w:cs="Segoe UI"/>
          <w:sz w:val="20"/>
          <w:szCs w:val="20"/>
        </w:rPr>
        <w:t xml:space="preserve">B) II. </w:t>
      </w:r>
      <w:proofErr w:type="spellStart"/>
      <w:proofErr w:type="gramStart"/>
      <w:r w:rsidRPr="00A86CD4">
        <w:rPr>
          <w:rFonts w:cs="Segoe UI"/>
          <w:sz w:val="20"/>
          <w:szCs w:val="20"/>
        </w:rPr>
        <w:t>Ramses</w:t>
      </w:r>
      <w:proofErr w:type="spellEnd"/>
      <w:r w:rsidR="00727532" w:rsidRPr="00A86CD4">
        <w:rPr>
          <w:rFonts w:cs="Segoe UI"/>
          <w:sz w:val="20"/>
          <w:szCs w:val="20"/>
        </w:rPr>
        <w:t xml:space="preserve">      </w:t>
      </w:r>
      <w:r w:rsidRPr="00A86CD4">
        <w:rPr>
          <w:rFonts w:cs="Segoe UI"/>
          <w:sz w:val="20"/>
          <w:szCs w:val="20"/>
        </w:rPr>
        <w:t>C</w:t>
      </w:r>
      <w:proofErr w:type="gramEnd"/>
      <w:r w:rsidRPr="00A86CD4">
        <w:rPr>
          <w:rFonts w:cs="Segoe UI"/>
          <w:sz w:val="20"/>
          <w:szCs w:val="20"/>
        </w:rPr>
        <w:t xml:space="preserve">) </w:t>
      </w:r>
      <w:proofErr w:type="spellStart"/>
      <w:r w:rsidRPr="00A86CD4">
        <w:rPr>
          <w:rFonts w:cs="Segoe UI"/>
          <w:sz w:val="20"/>
          <w:szCs w:val="20"/>
        </w:rPr>
        <w:t>Hattuşili</w:t>
      </w:r>
      <w:proofErr w:type="spellEnd"/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D) Büyük </w:t>
      </w:r>
      <w:proofErr w:type="gramStart"/>
      <w:r w:rsidRPr="00A86CD4">
        <w:rPr>
          <w:rFonts w:cs="Segoe UI"/>
          <w:sz w:val="20"/>
          <w:szCs w:val="20"/>
        </w:rPr>
        <w:t>İskender</w:t>
      </w:r>
      <w:r w:rsidR="00826625" w:rsidRPr="00A86CD4">
        <w:rPr>
          <w:rFonts w:cs="Segoe UI"/>
          <w:sz w:val="20"/>
          <w:szCs w:val="20"/>
        </w:rPr>
        <w:t xml:space="preserve">       </w:t>
      </w:r>
      <w:r w:rsidRPr="00A86CD4">
        <w:rPr>
          <w:rFonts w:cs="Segoe UI"/>
          <w:sz w:val="20"/>
          <w:szCs w:val="20"/>
        </w:rPr>
        <w:t>E</w:t>
      </w:r>
      <w:proofErr w:type="gramEnd"/>
      <w:r w:rsidRPr="00A86CD4">
        <w:rPr>
          <w:rFonts w:cs="Segoe UI"/>
          <w:sz w:val="20"/>
          <w:szCs w:val="20"/>
        </w:rPr>
        <w:t xml:space="preserve">) </w:t>
      </w:r>
      <w:proofErr w:type="spellStart"/>
      <w:r w:rsidRPr="00A86CD4">
        <w:rPr>
          <w:rFonts w:cs="Segoe UI"/>
          <w:sz w:val="20"/>
          <w:szCs w:val="20"/>
        </w:rPr>
        <w:t>Neron</w:t>
      </w:r>
      <w:proofErr w:type="spellEnd"/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lastRenderedPageBreak/>
        <w:t>11.</w:t>
      </w:r>
      <w:r w:rsidR="002924AF" w:rsidRPr="00A86CD4">
        <w:rPr>
          <w:rFonts w:cs="Segoe UI"/>
          <w:b/>
          <w:sz w:val="20"/>
          <w:szCs w:val="20"/>
        </w:rPr>
        <w:t xml:space="preserve"> Tarih Öncesi Devirleri sırasıyla yaşayan bir yerde aşağıdakilerden hangisinin en alt ka</w:t>
      </w:r>
      <w:r w:rsidR="00A80D01" w:rsidRPr="00A86CD4">
        <w:rPr>
          <w:rFonts w:cs="Segoe UI"/>
          <w:b/>
          <w:sz w:val="20"/>
          <w:szCs w:val="20"/>
        </w:rPr>
        <w:t>tmanda bulunması beklenir?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Toprak kaplar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Taştan yapılmış silahlar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Tunçtan yapılmış heykelcikler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Bakırdan süs eşyalar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Demirden kılıçlar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  <w:u w:val="single"/>
        </w:rPr>
      </w:pPr>
      <w:r w:rsidRPr="00A86CD4">
        <w:rPr>
          <w:rFonts w:cs="Segoe UI"/>
          <w:b/>
          <w:sz w:val="20"/>
          <w:szCs w:val="20"/>
        </w:rPr>
        <w:t>12.</w:t>
      </w:r>
      <w:r w:rsidR="002924AF" w:rsidRPr="00A86CD4">
        <w:rPr>
          <w:rFonts w:cs="Segoe UI"/>
          <w:b/>
          <w:sz w:val="20"/>
          <w:szCs w:val="20"/>
        </w:rPr>
        <w:t xml:space="preserve"> Aşağıdakilerden hangisinde I. bölümde verilen gelişmenin II. y</w:t>
      </w:r>
      <w:r w:rsidR="00A80D01" w:rsidRPr="00A86CD4">
        <w:rPr>
          <w:rFonts w:cs="Segoe UI"/>
          <w:b/>
          <w:sz w:val="20"/>
          <w:szCs w:val="20"/>
        </w:rPr>
        <w:t xml:space="preserve">e ortam hazırladığı </w:t>
      </w:r>
      <w:r w:rsidR="00A80D01" w:rsidRPr="00A86CD4">
        <w:rPr>
          <w:rFonts w:cs="Segoe UI"/>
          <w:b/>
          <w:sz w:val="20"/>
          <w:szCs w:val="20"/>
          <w:u w:val="single"/>
        </w:rPr>
        <w:t>söylenemez?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Perslerin posta örgütünü kurm</w:t>
      </w:r>
      <w:r w:rsidR="00A80D01" w:rsidRPr="00A86CD4">
        <w:rPr>
          <w:rFonts w:cs="Segoe UI"/>
          <w:sz w:val="20"/>
          <w:szCs w:val="20"/>
        </w:rPr>
        <w:t>aları --&gt; İletişimin hızlanması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B) Sümerlerin </w:t>
      </w:r>
      <w:proofErr w:type="spellStart"/>
      <w:r w:rsidRPr="00A86CD4">
        <w:rPr>
          <w:rFonts w:cs="Segoe UI"/>
          <w:sz w:val="20"/>
          <w:szCs w:val="20"/>
        </w:rPr>
        <w:t>Ziggurat</w:t>
      </w:r>
      <w:proofErr w:type="spellEnd"/>
      <w:r w:rsidRPr="00A86CD4">
        <w:rPr>
          <w:rFonts w:cs="Segoe UI"/>
          <w:sz w:val="20"/>
          <w:szCs w:val="20"/>
        </w:rPr>
        <w:t xml:space="preserve"> denilen gözlemevleri yapmaları --&gt; G</w:t>
      </w:r>
      <w:r w:rsidR="00A80D01" w:rsidRPr="00A86CD4">
        <w:rPr>
          <w:rFonts w:cs="Segoe UI"/>
          <w:sz w:val="20"/>
          <w:szCs w:val="20"/>
        </w:rPr>
        <w:t>ökbilimde gelişmenin hızlanması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C) Mısırlılarda ahiret inancı --&gt; </w:t>
      </w:r>
      <w:proofErr w:type="spellStart"/>
      <w:r w:rsidRPr="00A86CD4">
        <w:rPr>
          <w:rFonts w:cs="Segoe UI"/>
          <w:sz w:val="20"/>
          <w:szCs w:val="20"/>
        </w:rPr>
        <w:t>Mumyacılığın</w:t>
      </w:r>
      <w:proofErr w:type="spellEnd"/>
      <w:r w:rsidRPr="00A86CD4">
        <w:rPr>
          <w:rFonts w:cs="Segoe UI"/>
          <w:sz w:val="20"/>
          <w:szCs w:val="20"/>
        </w:rPr>
        <w:t xml:space="preserve"> ortaya çıkması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Yunanistan’da tarıma elverişli toprakların azlığı --&gt; Deniz ticaretinin gelişmesi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Lidyalıların parayı kullanmaları --&gt; Devletin yıkılma sürecine girmesi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 </w:t>
      </w: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13.</w:t>
      </w:r>
      <w:r w:rsidRPr="00A86CD4">
        <w:rPr>
          <w:rFonts w:cs="Segoe UI"/>
          <w:sz w:val="20"/>
          <w:szCs w:val="20"/>
        </w:rPr>
        <w:t xml:space="preserve"> </w:t>
      </w:r>
      <w:r w:rsidR="002924AF" w:rsidRPr="00A86CD4">
        <w:rPr>
          <w:rFonts w:cs="Segoe UI"/>
          <w:sz w:val="20"/>
          <w:szCs w:val="20"/>
        </w:rPr>
        <w:t>Mısır’da yapı malzemesi olarak taş, Mezopotamya’da ise kerpiç ve tuğla kullanılmıştır.</w:t>
      </w:r>
    </w:p>
    <w:p w:rsidR="00A80D01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 xml:space="preserve">Bu durumun aşağıdakilerden hangisine </w:t>
      </w:r>
      <w:r w:rsidR="00A80D01" w:rsidRPr="00A86CD4">
        <w:rPr>
          <w:rFonts w:cs="Segoe UI"/>
          <w:b/>
          <w:sz w:val="20"/>
          <w:szCs w:val="20"/>
        </w:rPr>
        <w:t>neden olması beklenir?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Mısır mimari eserlerinin daha kalıcı olmasına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Mezopotamyalıların tarımla uğraşmalarına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Mısır’ın istila edilmesinin kolaylaşmasına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Mezopotamya’da kültürün gelişmesine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İki uygarlığın aynı eserler ortaya koymasına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727532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 xml:space="preserve">14. </w:t>
      </w:r>
      <w:r w:rsidR="00727532" w:rsidRPr="00A86CD4">
        <w:rPr>
          <w:rFonts w:cs="Segoe UI"/>
          <w:sz w:val="20"/>
          <w:szCs w:val="20"/>
        </w:rPr>
        <w:t>Tarih Öncesi Çağlar Kaba Taş, Yontma Taş, Cilalı Taş, Bakır, Tunç, Demir çağı olarak isimlendirilerek birbirinden ayrılmıştır.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Buna göre Tarih Öncesi Çağların dönemlere ayrılmasında aşağıdakilerde</w:t>
      </w:r>
      <w:r w:rsidR="00A80D01" w:rsidRPr="00A86CD4">
        <w:rPr>
          <w:rFonts w:cs="Segoe UI"/>
          <w:b/>
          <w:sz w:val="20"/>
          <w:szCs w:val="20"/>
        </w:rPr>
        <w:t>n hangisi belirleyici olmuştur?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İnsanların düşünceleri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Bölgelerin ekonomik durumu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İnsanların kullandığı araç-gereçlerin özelliği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Kültürlerarası etkileşimin varlığı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Yaşam yerlerinin birbirinden uzak olması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 </w:t>
      </w: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15.</w:t>
      </w:r>
      <w:r w:rsidR="002924AF" w:rsidRPr="00A86CD4">
        <w:rPr>
          <w:rFonts w:cs="Segoe UI"/>
          <w:sz w:val="20"/>
          <w:szCs w:val="20"/>
        </w:rPr>
        <w:t xml:space="preserve"> Giritliler deniz ticaretine önem vermiş, Yunanistan, Mısır ve Anadolu uygarlıkları ile kültür alışverişinde bulunmuş ve ticari ilişkiler geliştirmişlerdir.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Bu durum aşağıdakilerden ha</w:t>
      </w:r>
      <w:r w:rsidR="00A80D01" w:rsidRPr="00A86CD4">
        <w:rPr>
          <w:rFonts w:cs="Segoe UI"/>
          <w:b/>
          <w:sz w:val="20"/>
          <w:szCs w:val="20"/>
        </w:rPr>
        <w:t>ngisi ile doğrudan ilişkilidir?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Sınıf farklılıklarının kaldırılmasıyla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Paranın kullanımda olmasıyla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Girit’in stratejik ve coğrafi konumuyla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Tarıma önem verilmemesiyle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Şehir devletleri kurmalarıyla</w:t>
      </w:r>
    </w:p>
    <w:p w:rsidR="00884740" w:rsidRPr="00A86CD4" w:rsidRDefault="00884740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lastRenderedPageBreak/>
        <w:t>16.</w:t>
      </w:r>
      <w:r w:rsidR="002924AF" w:rsidRPr="00A86CD4">
        <w:rPr>
          <w:rFonts w:cs="Segoe UI"/>
          <w:sz w:val="20"/>
          <w:szCs w:val="20"/>
        </w:rPr>
        <w:t xml:space="preserve"> Roma’da </w:t>
      </w:r>
      <w:proofErr w:type="spellStart"/>
      <w:r w:rsidR="002924AF" w:rsidRPr="00A86CD4">
        <w:rPr>
          <w:rFonts w:cs="Segoe UI"/>
          <w:sz w:val="20"/>
          <w:szCs w:val="20"/>
        </w:rPr>
        <w:t>patriciler</w:t>
      </w:r>
      <w:proofErr w:type="spellEnd"/>
      <w:r w:rsidR="002924AF" w:rsidRPr="00A86CD4">
        <w:rPr>
          <w:rFonts w:cs="Segoe UI"/>
          <w:sz w:val="20"/>
          <w:szCs w:val="20"/>
        </w:rPr>
        <w:t xml:space="preserve"> ile </w:t>
      </w:r>
      <w:proofErr w:type="spellStart"/>
      <w:r w:rsidR="002924AF" w:rsidRPr="00A86CD4">
        <w:rPr>
          <w:rFonts w:cs="Segoe UI"/>
          <w:sz w:val="20"/>
          <w:szCs w:val="20"/>
        </w:rPr>
        <w:t>plepler</w:t>
      </w:r>
      <w:proofErr w:type="spellEnd"/>
      <w:r w:rsidR="002924AF" w:rsidRPr="00A86CD4">
        <w:rPr>
          <w:rFonts w:cs="Segoe UI"/>
          <w:sz w:val="20"/>
          <w:szCs w:val="20"/>
        </w:rPr>
        <w:t xml:space="preserve"> arasında uzun süren mücadelelerin yaşanması hukuki düzenlemeler yapılmasını zorunlu kılmıştır. Bu düzenlemeyle </w:t>
      </w:r>
      <w:proofErr w:type="spellStart"/>
      <w:r w:rsidR="002924AF" w:rsidRPr="00A86CD4">
        <w:rPr>
          <w:rFonts w:cs="Segoe UI"/>
          <w:sz w:val="20"/>
          <w:szCs w:val="20"/>
        </w:rPr>
        <w:t>pleplere</w:t>
      </w:r>
      <w:proofErr w:type="spellEnd"/>
      <w:r w:rsidR="002924AF" w:rsidRPr="00A86CD4">
        <w:rPr>
          <w:rFonts w:cs="Segoe UI"/>
          <w:sz w:val="20"/>
          <w:szCs w:val="20"/>
        </w:rPr>
        <w:t xml:space="preserve"> de memur ve asker olma hakkı tanınmıştır.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Birçok devlete örnek olan bu hukuki düzenlemeler aşağıdaki</w:t>
      </w:r>
      <w:r w:rsidR="00A80D01" w:rsidRPr="00A86CD4">
        <w:rPr>
          <w:rFonts w:cs="Segoe UI"/>
          <w:b/>
          <w:sz w:val="20"/>
          <w:szCs w:val="20"/>
        </w:rPr>
        <w:t>lerden hangisinde yer almıştır?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</w:t>
      </w:r>
      <w:proofErr w:type="spellStart"/>
      <w:proofErr w:type="gramStart"/>
      <w:r w:rsidRPr="00A86CD4">
        <w:rPr>
          <w:rFonts w:cs="Segoe UI"/>
          <w:sz w:val="20"/>
          <w:szCs w:val="20"/>
        </w:rPr>
        <w:t>Babürname</w:t>
      </w:r>
      <w:proofErr w:type="spellEnd"/>
      <w:r w:rsidR="00884740" w:rsidRPr="00A86CD4">
        <w:rPr>
          <w:rFonts w:cs="Segoe UI"/>
          <w:sz w:val="20"/>
          <w:szCs w:val="20"/>
        </w:rPr>
        <w:t xml:space="preserve">          </w:t>
      </w:r>
      <w:r w:rsidRPr="00A86CD4">
        <w:rPr>
          <w:rFonts w:cs="Segoe UI"/>
          <w:sz w:val="20"/>
          <w:szCs w:val="20"/>
        </w:rPr>
        <w:t>B</w:t>
      </w:r>
      <w:proofErr w:type="gramEnd"/>
      <w:r w:rsidRPr="00A86CD4">
        <w:rPr>
          <w:rFonts w:cs="Segoe UI"/>
          <w:sz w:val="20"/>
          <w:szCs w:val="20"/>
        </w:rPr>
        <w:t xml:space="preserve">) </w:t>
      </w:r>
      <w:proofErr w:type="spellStart"/>
      <w:r w:rsidRPr="00A86CD4">
        <w:rPr>
          <w:rFonts w:cs="Segoe UI"/>
          <w:sz w:val="20"/>
          <w:szCs w:val="20"/>
        </w:rPr>
        <w:t>Hammurabi</w:t>
      </w:r>
      <w:proofErr w:type="spellEnd"/>
      <w:r w:rsidRPr="00A86CD4">
        <w:rPr>
          <w:rFonts w:cs="Segoe UI"/>
          <w:sz w:val="20"/>
          <w:szCs w:val="20"/>
        </w:rPr>
        <w:t xml:space="preserve"> Kanunları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C) Asur </w:t>
      </w:r>
      <w:proofErr w:type="gramStart"/>
      <w:r w:rsidRPr="00A86CD4">
        <w:rPr>
          <w:rFonts w:cs="Segoe UI"/>
          <w:sz w:val="20"/>
          <w:szCs w:val="20"/>
        </w:rPr>
        <w:t>Kanunları</w:t>
      </w:r>
      <w:r w:rsidR="00884740" w:rsidRPr="00A86CD4">
        <w:rPr>
          <w:rFonts w:cs="Segoe UI"/>
          <w:sz w:val="20"/>
          <w:szCs w:val="20"/>
        </w:rPr>
        <w:t xml:space="preserve">     </w:t>
      </w:r>
      <w:r w:rsidRPr="00A86CD4">
        <w:rPr>
          <w:rFonts w:cs="Segoe UI"/>
          <w:sz w:val="20"/>
          <w:szCs w:val="20"/>
        </w:rPr>
        <w:t>D</w:t>
      </w:r>
      <w:proofErr w:type="gramEnd"/>
      <w:r w:rsidRPr="00A86CD4">
        <w:rPr>
          <w:rFonts w:cs="Segoe UI"/>
          <w:sz w:val="20"/>
          <w:szCs w:val="20"/>
        </w:rPr>
        <w:t xml:space="preserve">) </w:t>
      </w:r>
      <w:proofErr w:type="spellStart"/>
      <w:r w:rsidRPr="00A86CD4">
        <w:rPr>
          <w:rFonts w:cs="Segoe UI"/>
          <w:sz w:val="20"/>
          <w:szCs w:val="20"/>
        </w:rPr>
        <w:t>Urgakina</w:t>
      </w:r>
      <w:proofErr w:type="spellEnd"/>
      <w:r w:rsidRPr="00A86CD4">
        <w:rPr>
          <w:rFonts w:cs="Segoe UI"/>
          <w:sz w:val="20"/>
          <w:szCs w:val="20"/>
        </w:rPr>
        <w:t xml:space="preserve"> Kanunları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12 Levha Kanunları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17.</w:t>
      </w:r>
      <w:r w:rsidR="002924AF" w:rsidRPr="00A86CD4">
        <w:rPr>
          <w:rFonts w:cs="Segoe UI"/>
          <w:b/>
          <w:sz w:val="20"/>
          <w:szCs w:val="20"/>
        </w:rPr>
        <w:t xml:space="preserve"> Aşağıdakilerden hangisi Orta Asya Türk göçlerini</w:t>
      </w:r>
      <w:r w:rsidR="00A80D01" w:rsidRPr="00A86CD4">
        <w:rPr>
          <w:rFonts w:cs="Segoe UI"/>
          <w:b/>
          <w:sz w:val="20"/>
          <w:szCs w:val="20"/>
        </w:rPr>
        <w:t>n siyasi sonuçlarından biridir?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Farklı coğrafyalarda değişik isimlerde Türk devletleri kuruldu.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B) Türk tarihinin bir bütün olarak incelenmesi zorlaştı.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Türk boyları arasında dini, kültürel, ekonomik farklılıklar meydana geldi.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Askeri teşkilatlanma açısından çevre kültürlere örnek oluşturuldu.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Farklı kültürlerle etkileşime girildi.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 </w:t>
      </w: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18.</w:t>
      </w:r>
      <w:r w:rsidR="002924AF" w:rsidRPr="00A86CD4">
        <w:rPr>
          <w:rFonts w:cs="Segoe UI"/>
          <w:sz w:val="20"/>
          <w:szCs w:val="20"/>
        </w:rPr>
        <w:t xml:space="preserve"> Konargöçer bir hayat süren Türklerin en önemli geçim kaynağı hayvancılıktı.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Orta Asya’da yaşaya</w:t>
      </w:r>
      <w:r w:rsidR="00A80D01" w:rsidRPr="00A86CD4">
        <w:rPr>
          <w:rFonts w:cs="Segoe UI"/>
          <w:b/>
          <w:sz w:val="20"/>
          <w:szCs w:val="20"/>
        </w:rPr>
        <w:t>n Türklerin hayat şartları düşü</w:t>
      </w:r>
      <w:r w:rsidRPr="00A86CD4">
        <w:rPr>
          <w:rFonts w:cs="Segoe UI"/>
          <w:b/>
          <w:sz w:val="20"/>
          <w:szCs w:val="20"/>
        </w:rPr>
        <w:t>nüldüğünde aşağıd</w:t>
      </w:r>
      <w:r w:rsidR="00A80D01" w:rsidRPr="00A86CD4">
        <w:rPr>
          <w:rFonts w:cs="Segoe UI"/>
          <w:b/>
          <w:sz w:val="20"/>
          <w:szCs w:val="20"/>
        </w:rPr>
        <w:t>akilerden hangisi söylenebilir?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A) Ekonomik hayatta ticaretin önemsenmediği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B) Bozkır kültürünün </w:t>
      </w:r>
      <w:proofErr w:type="gramStart"/>
      <w:r w:rsidRPr="00A86CD4">
        <w:rPr>
          <w:rFonts w:cs="Segoe UI"/>
          <w:sz w:val="20"/>
          <w:szCs w:val="20"/>
        </w:rPr>
        <w:t>hakim</w:t>
      </w:r>
      <w:proofErr w:type="gramEnd"/>
      <w:r w:rsidRPr="00A86CD4">
        <w:rPr>
          <w:rFonts w:cs="Segoe UI"/>
          <w:sz w:val="20"/>
          <w:szCs w:val="20"/>
        </w:rPr>
        <w:t xml:space="preserve"> olduğu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C) Yerleşik hayata geçildiği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D) Yazının henüz kullanılmadığı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Farklı kültürlerden etkilenildiği</w:t>
      </w:r>
    </w:p>
    <w:p w:rsidR="00A80D01" w:rsidRPr="00A86CD4" w:rsidRDefault="00A80D01" w:rsidP="00A80D01">
      <w:pPr>
        <w:pStyle w:val="AralkYok"/>
        <w:rPr>
          <w:rFonts w:cs="Segoe UI"/>
          <w:sz w:val="20"/>
          <w:szCs w:val="20"/>
        </w:rPr>
      </w:pP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19.</w:t>
      </w:r>
      <w:r w:rsidR="002924AF" w:rsidRPr="00A86CD4">
        <w:rPr>
          <w:rFonts w:cs="Segoe UI"/>
          <w:b/>
          <w:sz w:val="20"/>
          <w:szCs w:val="20"/>
        </w:rPr>
        <w:t xml:space="preserve"> Çin entrikalarının etkisiyle Türk devletlerinin ikiye bölünmesi aşağıdaki Türk anlayış ve uygulamalar</w:t>
      </w:r>
      <w:r w:rsidR="00A80D01" w:rsidRPr="00A86CD4">
        <w:rPr>
          <w:rFonts w:cs="Segoe UI"/>
          <w:b/>
          <w:sz w:val="20"/>
          <w:szCs w:val="20"/>
        </w:rPr>
        <w:t>ından hangisinin bir sonucudur?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Kut </w:t>
      </w:r>
      <w:proofErr w:type="gramStart"/>
      <w:r w:rsidRPr="00A86CD4">
        <w:rPr>
          <w:rFonts w:cs="Segoe UI"/>
          <w:sz w:val="20"/>
          <w:szCs w:val="20"/>
        </w:rPr>
        <w:t>anlayışı</w:t>
      </w:r>
      <w:r w:rsidR="00884740" w:rsidRPr="00A86CD4">
        <w:rPr>
          <w:rFonts w:cs="Segoe UI"/>
          <w:sz w:val="20"/>
          <w:szCs w:val="20"/>
        </w:rPr>
        <w:t xml:space="preserve">         </w:t>
      </w:r>
      <w:r w:rsidRPr="00A86CD4">
        <w:rPr>
          <w:rFonts w:cs="Segoe UI"/>
          <w:sz w:val="20"/>
          <w:szCs w:val="20"/>
        </w:rPr>
        <w:t>B</w:t>
      </w:r>
      <w:proofErr w:type="gramEnd"/>
      <w:r w:rsidRPr="00A86CD4">
        <w:rPr>
          <w:rFonts w:cs="Segoe UI"/>
          <w:sz w:val="20"/>
          <w:szCs w:val="20"/>
        </w:rPr>
        <w:t>) Gök</w:t>
      </w:r>
      <w:r w:rsidR="00884740" w:rsidRPr="00A86CD4">
        <w:rPr>
          <w:rFonts w:cs="Segoe UI"/>
          <w:sz w:val="20"/>
          <w:szCs w:val="20"/>
        </w:rPr>
        <w:t xml:space="preserve"> </w:t>
      </w:r>
      <w:r w:rsidRPr="00A86CD4">
        <w:rPr>
          <w:rFonts w:cs="Segoe UI"/>
          <w:sz w:val="20"/>
          <w:szCs w:val="20"/>
        </w:rPr>
        <w:t>tanrı inancı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C) İkili </w:t>
      </w:r>
      <w:proofErr w:type="gramStart"/>
      <w:r w:rsidRPr="00A86CD4">
        <w:rPr>
          <w:rFonts w:cs="Segoe UI"/>
          <w:sz w:val="20"/>
          <w:szCs w:val="20"/>
        </w:rPr>
        <w:t>teşkilat</w:t>
      </w:r>
      <w:r w:rsidR="00884740" w:rsidRPr="00A86CD4">
        <w:rPr>
          <w:rFonts w:cs="Segoe UI"/>
          <w:sz w:val="20"/>
          <w:szCs w:val="20"/>
        </w:rPr>
        <w:t xml:space="preserve">         </w:t>
      </w:r>
      <w:r w:rsidRPr="00A86CD4">
        <w:rPr>
          <w:rFonts w:cs="Segoe UI"/>
          <w:sz w:val="20"/>
          <w:szCs w:val="20"/>
        </w:rPr>
        <w:t>D</w:t>
      </w:r>
      <w:proofErr w:type="gramEnd"/>
      <w:r w:rsidRPr="00A86CD4">
        <w:rPr>
          <w:rFonts w:cs="Segoe UI"/>
          <w:sz w:val="20"/>
          <w:szCs w:val="20"/>
        </w:rPr>
        <w:t>) Boylar federasyonu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E) Yarı göçebe yaşam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 </w:t>
      </w:r>
    </w:p>
    <w:p w:rsidR="00826625" w:rsidRPr="00A86CD4" w:rsidRDefault="00826625" w:rsidP="00A80D01">
      <w:pPr>
        <w:pStyle w:val="AralkYok"/>
        <w:rPr>
          <w:rFonts w:cs="Segoe UI"/>
          <w:b/>
          <w:sz w:val="20"/>
          <w:szCs w:val="20"/>
        </w:rPr>
      </w:pPr>
    </w:p>
    <w:p w:rsidR="002924AF" w:rsidRPr="00A86CD4" w:rsidRDefault="00884740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20.</w:t>
      </w:r>
      <w:r w:rsidR="002924AF" w:rsidRPr="00A86CD4">
        <w:rPr>
          <w:rFonts w:cs="Segoe UI"/>
          <w:sz w:val="20"/>
          <w:szCs w:val="20"/>
        </w:rPr>
        <w:t xml:space="preserve"> Eski Türk veraset anlayışına göre ülke, hükümdar ailesinin ortak malı sayılmış ve aileye mensup her erkeğe hükümdar olma yolu açılmıştır.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r w:rsidRPr="00A86CD4">
        <w:rPr>
          <w:rFonts w:cs="Segoe UI"/>
          <w:b/>
          <w:sz w:val="20"/>
          <w:szCs w:val="20"/>
        </w:rPr>
        <w:t>Bu uygulamanın;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I. Merkezi otoritenin zayıflamasına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II. Taht kavgalarının görülmesine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>III. Devletlerin kısa ömürlü olmasına</w:t>
      </w:r>
    </w:p>
    <w:p w:rsidR="002924AF" w:rsidRPr="00A86CD4" w:rsidRDefault="002924AF" w:rsidP="00A80D01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A86CD4">
        <w:rPr>
          <w:rFonts w:cs="Segoe UI"/>
          <w:b/>
          <w:sz w:val="20"/>
          <w:szCs w:val="20"/>
        </w:rPr>
        <w:t>verilen</w:t>
      </w:r>
      <w:proofErr w:type="gramEnd"/>
      <w:r w:rsidRPr="00A86CD4">
        <w:rPr>
          <w:rFonts w:cs="Segoe UI"/>
          <w:b/>
          <w:sz w:val="20"/>
          <w:szCs w:val="20"/>
        </w:rPr>
        <w:t xml:space="preserve"> durumlardan hangile</w:t>
      </w:r>
      <w:r w:rsidR="00A80D01" w:rsidRPr="00A86CD4">
        <w:rPr>
          <w:rFonts w:cs="Segoe UI"/>
          <w:b/>
          <w:sz w:val="20"/>
          <w:szCs w:val="20"/>
        </w:rPr>
        <w:t>rine neden olduğu söylenebilir?</w:t>
      </w:r>
    </w:p>
    <w:p w:rsidR="00884740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A) Yalnız </w:t>
      </w:r>
      <w:proofErr w:type="gramStart"/>
      <w:r w:rsidRPr="00A86CD4">
        <w:rPr>
          <w:rFonts w:cs="Segoe UI"/>
          <w:sz w:val="20"/>
          <w:szCs w:val="20"/>
        </w:rPr>
        <w:t xml:space="preserve">I </w:t>
      </w:r>
      <w:r w:rsidR="00884740" w:rsidRPr="00A86CD4">
        <w:rPr>
          <w:rFonts w:cs="Segoe UI"/>
          <w:sz w:val="20"/>
          <w:szCs w:val="20"/>
        </w:rPr>
        <w:t xml:space="preserve">      </w:t>
      </w:r>
      <w:r w:rsidRPr="00A86CD4">
        <w:rPr>
          <w:rFonts w:cs="Segoe UI"/>
          <w:sz w:val="20"/>
          <w:szCs w:val="20"/>
        </w:rPr>
        <w:t>B</w:t>
      </w:r>
      <w:proofErr w:type="gramEnd"/>
      <w:r w:rsidRPr="00A86CD4">
        <w:rPr>
          <w:rFonts w:cs="Segoe UI"/>
          <w:sz w:val="20"/>
          <w:szCs w:val="20"/>
        </w:rPr>
        <w:t xml:space="preserve">) Yalnız II </w:t>
      </w:r>
      <w:r w:rsidR="00884740" w:rsidRPr="00A86CD4">
        <w:rPr>
          <w:rFonts w:cs="Segoe UI"/>
          <w:sz w:val="20"/>
          <w:szCs w:val="20"/>
        </w:rPr>
        <w:t xml:space="preserve">      </w:t>
      </w:r>
      <w:r w:rsidRPr="00A86CD4">
        <w:rPr>
          <w:rFonts w:cs="Segoe UI"/>
          <w:sz w:val="20"/>
          <w:szCs w:val="20"/>
        </w:rPr>
        <w:t xml:space="preserve">C) I ve I </w:t>
      </w:r>
    </w:p>
    <w:p w:rsidR="002924AF" w:rsidRPr="00A86CD4" w:rsidRDefault="002924AF" w:rsidP="00A80D01">
      <w:pPr>
        <w:pStyle w:val="AralkYok"/>
        <w:rPr>
          <w:rFonts w:cs="Segoe UI"/>
          <w:sz w:val="20"/>
          <w:szCs w:val="20"/>
        </w:rPr>
      </w:pPr>
      <w:r w:rsidRPr="00A86CD4">
        <w:rPr>
          <w:rFonts w:cs="Segoe UI"/>
          <w:sz w:val="20"/>
          <w:szCs w:val="20"/>
        </w:rPr>
        <w:t xml:space="preserve">D) II ve </w:t>
      </w:r>
      <w:proofErr w:type="gramStart"/>
      <w:r w:rsidRPr="00A86CD4">
        <w:rPr>
          <w:rFonts w:cs="Segoe UI"/>
          <w:sz w:val="20"/>
          <w:szCs w:val="20"/>
        </w:rPr>
        <w:t xml:space="preserve">III </w:t>
      </w:r>
      <w:r w:rsidR="00884740" w:rsidRPr="00A86CD4">
        <w:rPr>
          <w:rFonts w:cs="Segoe UI"/>
          <w:sz w:val="20"/>
          <w:szCs w:val="20"/>
        </w:rPr>
        <w:t xml:space="preserve">      </w:t>
      </w:r>
      <w:r w:rsidRPr="00A86CD4">
        <w:rPr>
          <w:rFonts w:cs="Segoe UI"/>
          <w:sz w:val="20"/>
          <w:szCs w:val="20"/>
        </w:rPr>
        <w:t>E</w:t>
      </w:r>
      <w:proofErr w:type="gramEnd"/>
      <w:r w:rsidRPr="00A86CD4">
        <w:rPr>
          <w:rFonts w:cs="Segoe UI"/>
          <w:sz w:val="20"/>
          <w:szCs w:val="20"/>
        </w:rPr>
        <w:t>) I, II ve III</w:t>
      </w:r>
    </w:p>
    <w:p w:rsidR="00884740" w:rsidRPr="00A86CD4" w:rsidRDefault="00884740" w:rsidP="00A80D01">
      <w:pPr>
        <w:pStyle w:val="AralkYok"/>
        <w:rPr>
          <w:rFonts w:cs="Segoe UI"/>
          <w:sz w:val="20"/>
          <w:szCs w:val="20"/>
        </w:rPr>
      </w:pPr>
    </w:p>
    <w:p w:rsidR="00884740" w:rsidRDefault="00884740" w:rsidP="00A80D01">
      <w:pPr>
        <w:pStyle w:val="AralkYok"/>
        <w:rPr>
          <w:rFonts w:cs="Segoe UI"/>
          <w:sz w:val="20"/>
          <w:szCs w:val="20"/>
        </w:rPr>
      </w:pPr>
      <w:r w:rsidRPr="00826625">
        <w:rPr>
          <w:rFonts w:cs="Segoe UI"/>
          <w:sz w:val="20"/>
          <w:szCs w:val="20"/>
        </w:rPr>
        <w:t>NOT: Her soru 4 puandır.</w:t>
      </w:r>
      <w:r w:rsidRPr="00826625">
        <w:rPr>
          <w:rFonts w:cs="Segoe UI"/>
          <w:sz w:val="20"/>
          <w:szCs w:val="20"/>
        </w:rPr>
        <w:br/>
        <w:t>Başarılar dilerim.</w:t>
      </w:r>
    </w:p>
    <w:p w:rsidR="00CD5926" w:rsidRPr="00826625" w:rsidRDefault="00CD5926" w:rsidP="00A80D01">
      <w:pPr>
        <w:pStyle w:val="AralkYok"/>
        <w:rPr>
          <w:rFonts w:cs="Segoe UI"/>
          <w:sz w:val="20"/>
          <w:szCs w:val="20"/>
        </w:rPr>
      </w:pPr>
      <w:hyperlink r:id="rId5" w:history="1">
        <w:proofErr w:type="gramStart"/>
        <w:r w:rsidRPr="00CD5926">
          <w:rPr>
            <w:rStyle w:val="Kpr"/>
            <w:rFonts w:cs="Segoe UI"/>
            <w:sz w:val="20"/>
            <w:szCs w:val="20"/>
          </w:rPr>
          <w:t>sosyalciniz</w:t>
        </w:r>
        <w:proofErr w:type="gramEnd"/>
        <w:r w:rsidRPr="00CD5926">
          <w:rPr>
            <w:rStyle w:val="Kpr"/>
            <w:rFonts w:cs="Segoe UI"/>
            <w:sz w:val="20"/>
            <w:szCs w:val="20"/>
          </w:rPr>
          <w:t>.net</w:t>
        </w:r>
      </w:hyperlink>
      <w:bookmarkStart w:id="0" w:name="_GoBack"/>
      <w:bookmarkEnd w:id="0"/>
    </w:p>
    <w:sectPr w:rsidR="00CD5926" w:rsidRPr="00826625" w:rsidSect="00884740">
      <w:type w:val="continuous"/>
      <w:pgSz w:w="11906" w:h="16838"/>
      <w:pgMar w:top="737" w:right="907" w:bottom="56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AF"/>
    <w:rsid w:val="0023777E"/>
    <w:rsid w:val="002924AF"/>
    <w:rsid w:val="00727532"/>
    <w:rsid w:val="00826625"/>
    <w:rsid w:val="00884740"/>
    <w:rsid w:val="00A80D01"/>
    <w:rsid w:val="00A86CD4"/>
    <w:rsid w:val="00CD4930"/>
    <w:rsid w:val="00C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0D0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D5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0D0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D5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2021-12-20T05:46:00Z</dcterms:created>
  <dcterms:modified xsi:type="dcterms:W3CDTF">2021-12-20T05:47:00Z</dcterms:modified>
</cp:coreProperties>
</file>