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2802"/>
        <w:gridCol w:w="6237"/>
        <w:gridCol w:w="965"/>
      </w:tblGrid>
      <w:tr w:rsidR="0078595D" w:rsidRPr="0078595D" w:rsidTr="0078595D">
        <w:tc>
          <w:tcPr>
            <w:tcW w:w="2802" w:type="dxa"/>
          </w:tcPr>
          <w:p w:rsidR="0078595D" w:rsidRPr="0078595D" w:rsidRDefault="0078595D">
            <w:pPr>
              <w:rPr>
                <w:rFonts w:ascii="Segoe UI" w:hAnsi="Segoe UI" w:cs="Segoe UI"/>
              </w:rPr>
            </w:pPr>
            <w:r w:rsidRPr="0078595D">
              <w:rPr>
                <w:rFonts w:ascii="Segoe UI" w:hAnsi="Segoe UI" w:cs="Segoe UI"/>
              </w:rPr>
              <w:t>ADI:</w:t>
            </w:r>
            <w:r w:rsidRPr="0078595D">
              <w:rPr>
                <w:rFonts w:ascii="Segoe UI" w:hAnsi="Segoe UI" w:cs="Segoe UI"/>
              </w:rPr>
              <w:br/>
              <w:t>SOYADI:</w:t>
            </w:r>
            <w:r w:rsidRPr="0078595D">
              <w:rPr>
                <w:rFonts w:ascii="Segoe UI" w:hAnsi="Segoe UI" w:cs="Segoe UI"/>
              </w:rPr>
              <w:br/>
              <w:t>SINIFI NO:</w:t>
            </w:r>
          </w:p>
        </w:tc>
        <w:tc>
          <w:tcPr>
            <w:tcW w:w="6237" w:type="dxa"/>
          </w:tcPr>
          <w:p w:rsidR="0078595D" w:rsidRPr="00EF5DFD" w:rsidRDefault="0078595D" w:rsidP="0078595D">
            <w:pPr>
              <w:jc w:val="center"/>
              <w:rPr>
                <w:rFonts w:ascii="Segoe UI" w:hAnsi="Segoe UI" w:cs="Segoe UI"/>
                <w:b/>
                <w:sz w:val="21"/>
                <w:szCs w:val="21"/>
              </w:rPr>
            </w:pPr>
            <w:r w:rsidRPr="00EF5DFD">
              <w:rPr>
                <w:rFonts w:ascii="Segoe UI" w:hAnsi="Segoe UI" w:cs="Segoe UI"/>
                <w:b/>
                <w:sz w:val="21"/>
                <w:szCs w:val="21"/>
              </w:rPr>
              <w:t>2021-2022 EĞİTİM ÖĞRETİM YILI ATATÜRK ORTAOKULU</w:t>
            </w:r>
            <w:r w:rsidRPr="00EF5DFD">
              <w:rPr>
                <w:rFonts w:ascii="Segoe UI" w:hAnsi="Segoe UI" w:cs="Segoe UI"/>
                <w:b/>
                <w:sz w:val="21"/>
                <w:szCs w:val="21"/>
              </w:rPr>
              <w:br/>
              <w:t>T.C. İNKILAP TARİHİ VE ATATÜRKÇÜLÜK 1.DÖNEM 2.YAZILI</w:t>
            </w:r>
          </w:p>
        </w:tc>
        <w:tc>
          <w:tcPr>
            <w:tcW w:w="965" w:type="dxa"/>
          </w:tcPr>
          <w:p w:rsidR="0078595D" w:rsidRPr="0078595D" w:rsidRDefault="0078595D">
            <w:pPr>
              <w:rPr>
                <w:rFonts w:ascii="Segoe UI" w:hAnsi="Segoe UI" w:cs="Segoe UI"/>
              </w:rPr>
            </w:pPr>
            <w:r w:rsidRPr="0078595D">
              <w:rPr>
                <w:rFonts w:ascii="Segoe UI" w:hAnsi="Segoe UI" w:cs="Segoe UI"/>
              </w:rPr>
              <w:t>PUAN</w:t>
            </w:r>
          </w:p>
        </w:tc>
      </w:tr>
    </w:tbl>
    <w:p w:rsidR="00913DD5" w:rsidRDefault="00913DD5" w:rsidP="0078595D">
      <w:pPr>
        <w:pStyle w:val="AralkYok"/>
      </w:pPr>
    </w:p>
    <w:tbl>
      <w:tblPr>
        <w:tblStyle w:val="TabloKlavuzu"/>
        <w:tblW w:w="10065" w:type="dxa"/>
        <w:tblInd w:w="-72" w:type="dxa"/>
        <w:tblCellMar>
          <w:left w:w="70" w:type="dxa"/>
          <w:right w:w="70" w:type="dxa"/>
        </w:tblCellMar>
        <w:tblLook w:val="0000" w:firstRow="0" w:lastRow="0" w:firstColumn="0" w:lastColumn="0" w:noHBand="0" w:noVBand="0"/>
      </w:tblPr>
      <w:tblGrid>
        <w:gridCol w:w="568"/>
        <w:gridCol w:w="6378"/>
        <w:gridCol w:w="3119"/>
      </w:tblGrid>
      <w:tr w:rsidR="00913DD5" w:rsidRPr="0078595D" w:rsidTr="00EF5DFD">
        <w:tblPrEx>
          <w:tblCellMar>
            <w:top w:w="0" w:type="dxa"/>
            <w:bottom w:w="0" w:type="dxa"/>
          </w:tblCellMar>
        </w:tblPrEx>
        <w:trPr>
          <w:gridBefore w:val="1"/>
          <w:wBefore w:w="568" w:type="dxa"/>
          <w:trHeight w:val="330"/>
        </w:trPr>
        <w:tc>
          <w:tcPr>
            <w:tcW w:w="9497" w:type="dxa"/>
            <w:gridSpan w:val="2"/>
            <w:shd w:val="clear" w:color="auto" w:fill="FFFFCC"/>
          </w:tcPr>
          <w:p w:rsidR="00913DD5" w:rsidRPr="0078595D" w:rsidRDefault="00913DD5" w:rsidP="00913DD5">
            <w:pPr>
              <w:spacing w:after="200" w:line="276" w:lineRule="auto"/>
              <w:ind w:left="108"/>
              <w:jc w:val="center"/>
              <w:rPr>
                <w:rFonts w:ascii="Segoe UI" w:hAnsi="Segoe UI" w:cs="Segoe UI"/>
                <w:i/>
              </w:rPr>
            </w:pPr>
            <w:r w:rsidRPr="0078595D">
              <w:rPr>
                <w:rFonts w:ascii="Segoe UI" w:hAnsi="Segoe UI" w:cs="Segoe UI"/>
                <w:i/>
              </w:rPr>
              <w:t>Kilikyalılar, Çanakkale, Trablusgarp, Mondros, Manastır Askeri İdadisi</w:t>
            </w:r>
          </w:p>
        </w:tc>
      </w:tr>
      <w:tr w:rsidR="00913DD5" w:rsidRPr="0078595D" w:rsidTr="0078595D">
        <w:tblPrEx>
          <w:tblCellMar>
            <w:top w:w="0" w:type="dxa"/>
            <w:bottom w:w="0" w:type="dxa"/>
          </w:tblCellMar>
        </w:tblPrEx>
        <w:trPr>
          <w:gridBefore w:val="1"/>
          <w:wBefore w:w="568" w:type="dxa"/>
          <w:trHeight w:val="270"/>
        </w:trPr>
        <w:tc>
          <w:tcPr>
            <w:tcW w:w="9497" w:type="dxa"/>
            <w:gridSpan w:val="2"/>
          </w:tcPr>
          <w:p w:rsidR="00913DD5" w:rsidRPr="0078595D" w:rsidRDefault="00913DD5" w:rsidP="00913DD5">
            <w:pPr>
              <w:ind w:left="108"/>
              <w:jc w:val="center"/>
              <w:rPr>
                <w:rFonts w:ascii="Segoe UI" w:hAnsi="Segoe UI" w:cs="Segoe UI"/>
                <w:b/>
              </w:rPr>
            </w:pPr>
            <w:r w:rsidRPr="0078595D">
              <w:rPr>
                <w:rFonts w:ascii="Segoe UI" w:hAnsi="Segoe UI" w:cs="Segoe UI"/>
                <w:b/>
              </w:rPr>
              <w:t>Aşağıdaki açıklamaların karşısını doğru bilgilerle doldurunuz. (15 puan)</w:t>
            </w:r>
          </w:p>
        </w:tc>
      </w:tr>
      <w:tr w:rsidR="00913DD5" w:rsidRPr="0078595D" w:rsidTr="00EF5DFD">
        <w:tblPrEx>
          <w:tblCellMar>
            <w:top w:w="0" w:type="dxa"/>
            <w:bottom w:w="0" w:type="dxa"/>
          </w:tblCellMar>
        </w:tblPrEx>
        <w:trPr>
          <w:gridBefore w:val="1"/>
          <w:wBefore w:w="568" w:type="dxa"/>
          <w:trHeight w:val="252"/>
        </w:trPr>
        <w:tc>
          <w:tcPr>
            <w:tcW w:w="6378" w:type="dxa"/>
            <w:shd w:val="clear" w:color="auto" w:fill="F2F2F2" w:themeFill="background1" w:themeFillShade="F2"/>
          </w:tcPr>
          <w:p w:rsidR="00913DD5" w:rsidRPr="0078595D" w:rsidRDefault="00913DD5" w:rsidP="00913DD5">
            <w:pPr>
              <w:spacing w:after="200" w:line="276" w:lineRule="auto"/>
              <w:ind w:left="108"/>
              <w:jc w:val="center"/>
              <w:rPr>
                <w:rFonts w:ascii="Segoe UI" w:hAnsi="Segoe UI" w:cs="Segoe UI"/>
                <w:b/>
              </w:rPr>
            </w:pPr>
            <w:r w:rsidRPr="0078595D">
              <w:rPr>
                <w:rFonts w:ascii="Segoe UI" w:hAnsi="Segoe UI" w:cs="Segoe UI"/>
                <w:b/>
              </w:rPr>
              <w:t>Açıklama</w:t>
            </w:r>
          </w:p>
        </w:tc>
        <w:tc>
          <w:tcPr>
            <w:tcW w:w="3119" w:type="dxa"/>
            <w:shd w:val="clear" w:color="auto" w:fill="F2F2F2" w:themeFill="background1" w:themeFillShade="F2"/>
          </w:tcPr>
          <w:p w:rsidR="00913DD5" w:rsidRPr="0078595D" w:rsidRDefault="00913DD5" w:rsidP="00913DD5">
            <w:pPr>
              <w:ind w:left="108"/>
              <w:jc w:val="center"/>
              <w:rPr>
                <w:rFonts w:ascii="Segoe UI" w:hAnsi="Segoe UI" w:cs="Segoe UI"/>
                <w:b/>
              </w:rPr>
            </w:pPr>
            <w:r w:rsidRPr="0078595D">
              <w:rPr>
                <w:rFonts w:ascii="Segoe UI" w:hAnsi="Segoe UI" w:cs="Segoe UI"/>
                <w:b/>
              </w:rPr>
              <w:t>Bilgi</w:t>
            </w:r>
          </w:p>
        </w:tc>
      </w:tr>
      <w:tr w:rsidR="0078595D" w:rsidRPr="0078595D" w:rsidTr="0078595D">
        <w:tblPrEx>
          <w:tblCellMar>
            <w:top w:w="0" w:type="dxa"/>
            <w:left w:w="108" w:type="dxa"/>
            <w:bottom w:w="0" w:type="dxa"/>
            <w:right w:w="108" w:type="dxa"/>
          </w:tblCellMar>
          <w:tblLook w:val="04A0" w:firstRow="1" w:lastRow="0" w:firstColumn="1" w:lastColumn="0" w:noHBand="0" w:noVBand="1"/>
        </w:tblPrEx>
        <w:tc>
          <w:tcPr>
            <w:tcW w:w="568" w:type="dxa"/>
            <w:shd w:val="clear" w:color="auto" w:fill="auto"/>
          </w:tcPr>
          <w:p w:rsidR="0078595D" w:rsidRPr="0078595D" w:rsidRDefault="0078595D" w:rsidP="00DE05DB">
            <w:pPr>
              <w:pStyle w:val="AralkYok"/>
              <w:rPr>
                <w:rFonts w:ascii="Segoe UI" w:hAnsi="Segoe UI" w:cs="Segoe UI"/>
                <w:b/>
              </w:rPr>
            </w:pPr>
            <w:r w:rsidRPr="0078595D">
              <w:rPr>
                <w:rFonts w:ascii="Segoe UI" w:hAnsi="Segoe UI" w:cs="Segoe UI"/>
                <w:b/>
              </w:rPr>
              <w:t>1</w:t>
            </w:r>
          </w:p>
        </w:tc>
        <w:tc>
          <w:tcPr>
            <w:tcW w:w="6378" w:type="dxa"/>
          </w:tcPr>
          <w:p w:rsidR="0078595D" w:rsidRPr="0078595D" w:rsidRDefault="0078595D" w:rsidP="00DE05DB">
            <w:pPr>
              <w:pStyle w:val="AralkYok"/>
              <w:rPr>
                <w:rFonts w:ascii="Segoe UI" w:hAnsi="Segoe UI" w:cs="Segoe UI"/>
              </w:rPr>
            </w:pPr>
            <w:r w:rsidRPr="0078595D">
              <w:rPr>
                <w:rFonts w:ascii="Segoe UI" w:hAnsi="Segoe UI" w:cs="Segoe UI"/>
              </w:rPr>
              <w:t>Mustafa Kemal’in düşünce hayatının oluşmasında büyük payı olan okuldur.</w:t>
            </w:r>
          </w:p>
        </w:tc>
        <w:tc>
          <w:tcPr>
            <w:tcW w:w="3119" w:type="dxa"/>
          </w:tcPr>
          <w:p w:rsidR="0078595D" w:rsidRPr="00EF5DFD" w:rsidRDefault="0078595D" w:rsidP="00DE05DB">
            <w:pPr>
              <w:pStyle w:val="AralkYok"/>
              <w:rPr>
                <w:rFonts w:ascii="Segoe UI" w:hAnsi="Segoe UI" w:cs="Segoe UI"/>
                <w:b/>
                <w:color w:val="FF0000"/>
              </w:rPr>
            </w:pPr>
          </w:p>
        </w:tc>
      </w:tr>
      <w:tr w:rsidR="0078595D" w:rsidRPr="0078595D" w:rsidTr="0078595D">
        <w:tblPrEx>
          <w:tblCellMar>
            <w:top w:w="0" w:type="dxa"/>
            <w:left w:w="108" w:type="dxa"/>
            <w:bottom w:w="0" w:type="dxa"/>
            <w:right w:w="108" w:type="dxa"/>
          </w:tblCellMar>
          <w:tblLook w:val="04A0" w:firstRow="1" w:lastRow="0" w:firstColumn="1" w:lastColumn="0" w:noHBand="0" w:noVBand="1"/>
        </w:tblPrEx>
        <w:tc>
          <w:tcPr>
            <w:tcW w:w="568" w:type="dxa"/>
            <w:shd w:val="clear" w:color="auto" w:fill="auto"/>
          </w:tcPr>
          <w:p w:rsidR="0078595D" w:rsidRPr="0078595D" w:rsidRDefault="0078595D" w:rsidP="00DE05DB">
            <w:pPr>
              <w:pStyle w:val="AralkYok"/>
              <w:rPr>
                <w:rFonts w:ascii="Segoe UI" w:hAnsi="Segoe UI" w:cs="Segoe UI"/>
                <w:b/>
              </w:rPr>
            </w:pPr>
            <w:r w:rsidRPr="0078595D">
              <w:rPr>
                <w:rFonts w:ascii="Segoe UI" w:hAnsi="Segoe UI" w:cs="Segoe UI"/>
                <w:b/>
              </w:rPr>
              <w:t>2</w:t>
            </w:r>
          </w:p>
        </w:tc>
        <w:tc>
          <w:tcPr>
            <w:tcW w:w="6378" w:type="dxa"/>
          </w:tcPr>
          <w:p w:rsidR="0078595D" w:rsidRPr="0078595D" w:rsidRDefault="0078595D" w:rsidP="00DE05DB">
            <w:pPr>
              <w:pStyle w:val="AralkYok"/>
              <w:rPr>
                <w:rFonts w:ascii="Segoe UI" w:hAnsi="Segoe UI" w:cs="Segoe UI"/>
              </w:rPr>
            </w:pPr>
            <w:r w:rsidRPr="0078595D">
              <w:rPr>
                <w:rFonts w:ascii="Segoe UI" w:hAnsi="Segoe UI" w:cs="Segoe UI"/>
              </w:rPr>
              <w:t>Mustafa Kemal’in ilk askeri başarısıdır.</w:t>
            </w:r>
          </w:p>
        </w:tc>
        <w:tc>
          <w:tcPr>
            <w:tcW w:w="3119" w:type="dxa"/>
          </w:tcPr>
          <w:p w:rsidR="0078595D" w:rsidRPr="00EF5DFD" w:rsidRDefault="0078595D" w:rsidP="00DE05DB">
            <w:pPr>
              <w:pStyle w:val="AralkYok"/>
              <w:rPr>
                <w:rFonts w:ascii="Segoe UI" w:hAnsi="Segoe UI" w:cs="Segoe UI"/>
                <w:b/>
                <w:color w:val="FF0000"/>
              </w:rPr>
            </w:pPr>
          </w:p>
        </w:tc>
      </w:tr>
      <w:tr w:rsidR="0078595D" w:rsidRPr="0078595D" w:rsidTr="0078595D">
        <w:tblPrEx>
          <w:tblCellMar>
            <w:top w:w="0" w:type="dxa"/>
            <w:left w:w="108" w:type="dxa"/>
            <w:bottom w:w="0" w:type="dxa"/>
            <w:right w:w="108" w:type="dxa"/>
          </w:tblCellMar>
          <w:tblLook w:val="04A0" w:firstRow="1" w:lastRow="0" w:firstColumn="1" w:lastColumn="0" w:noHBand="0" w:noVBand="1"/>
        </w:tblPrEx>
        <w:tc>
          <w:tcPr>
            <w:tcW w:w="568" w:type="dxa"/>
            <w:shd w:val="clear" w:color="auto" w:fill="auto"/>
          </w:tcPr>
          <w:p w:rsidR="0078595D" w:rsidRPr="0078595D" w:rsidRDefault="0078595D" w:rsidP="00DE05DB">
            <w:pPr>
              <w:pStyle w:val="AralkYok"/>
              <w:rPr>
                <w:rFonts w:ascii="Segoe UI" w:hAnsi="Segoe UI" w:cs="Segoe UI"/>
                <w:b/>
              </w:rPr>
            </w:pPr>
            <w:r w:rsidRPr="0078595D">
              <w:rPr>
                <w:rFonts w:ascii="Segoe UI" w:hAnsi="Segoe UI" w:cs="Segoe UI"/>
                <w:b/>
              </w:rPr>
              <w:t>3</w:t>
            </w:r>
          </w:p>
        </w:tc>
        <w:tc>
          <w:tcPr>
            <w:tcW w:w="6378" w:type="dxa"/>
          </w:tcPr>
          <w:p w:rsidR="0078595D" w:rsidRPr="0078595D" w:rsidRDefault="0078595D" w:rsidP="00DE05DB">
            <w:pPr>
              <w:pStyle w:val="AralkYok"/>
              <w:rPr>
                <w:rFonts w:ascii="Segoe UI" w:hAnsi="Segoe UI" w:cs="Segoe UI"/>
              </w:rPr>
            </w:pPr>
            <w:r w:rsidRPr="0078595D">
              <w:rPr>
                <w:rFonts w:ascii="Segoe UI" w:hAnsi="Segoe UI" w:cs="Segoe UI"/>
              </w:rPr>
              <w:t>Osmanlı Devletinin I. Dünya Savaşında kazandığı tek cephedir.</w:t>
            </w:r>
          </w:p>
        </w:tc>
        <w:tc>
          <w:tcPr>
            <w:tcW w:w="3119" w:type="dxa"/>
          </w:tcPr>
          <w:p w:rsidR="0078595D" w:rsidRPr="00EF5DFD" w:rsidRDefault="0078595D" w:rsidP="00DE05DB">
            <w:pPr>
              <w:pStyle w:val="AralkYok"/>
              <w:rPr>
                <w:rFonts w:ascii="Segoe UI" w:hAnsi="Segoe UI" w:cs="Segoe UI"/>
                <w:b/>
                <w:color w:val="FF0000"/>
              </w:rPr>
            </w:pPr>
          </w:p>
        </w:tc>
      </w:tr>
      <w:tr w:rsidR="0078595D" w:rsidRPr="0078595D" w:rsidTr="0078595D">
        <w:tblPrEx>
          <w:tblCellMar>
            <w:top w:w="0" w:type="dxa"/>
            <w:left w:w="108" w:type="dxa"/>
            <w:bottom w:w="0" w:type="dxa"/>
            <w:right w:w="108" w:type="dxa"/>
          </w:tblCellMar>
          <w:tblLook w:val="04A0" w:firstRow="1" w:lastRow="0" w:firstColumn="1" w:lastColumn="0" w:noHBand="0" w:noVBand="1"/>
        </w:tblPrEx>
        <w:tc>
          <w:tcPr>
            <w:tcW w:w="568" w:type="dxa"/>
            <w:shd w:val="clear" w:color="auto" w:fill="auto"/>
          </w:tcPr>
          <w:p w:rsidR="0078595D" w:rsidRPr="0078595D" w:rsidRDefault="0078595D" w:rsidP="00DE05DB">
            <w:pPr>
              <w:pStyle w:val="AralkYok"/>
              <w:rPr>
                <w:rFonts w:ascii="Segoe UI" w:hAnsi="Segoe UI" w:cs="Segoe UI"/>
                <w:b/>
              </w:rPr>
            </w:pPr>
            <w:r w:rsidRPr="0078595D">
              <w:rPr>
                <w:rFonts w:ascii="Segoe UI" w:hAnsi="Segoe UI" w:cs="Segoe UI"/>
                <w:b/>
              </w:rPr>
              <w:t>4</w:t>
            </w:r>
          </w:p>
        </w:tc>
        <w:tc>
          <w:tcPr>
            <w:tcW w:w="6378" w:type="dxa"/>
          </w:tcPr>
          <w:p w:rsidR="0078595D" w:rsidRPr="0078595D" w:rsidRDefault="0078595D" w:rsidP="00DE05DB">
            <w:pPr>
              <w:pStyle w:val="AralkYok"/>
              <w:rPr>
                <w:rFonts w:ascii="Segoe UI" w:hAnsi="Segoe UI" w:cs="Segoe UI"/>
              </w:rPr>
            </w:pPr>
            <w:r w:rsidRPr="0078595D">
              <w:rPr>
                <w:rFonts w:ascii="Segoe UI" w:hAnsi="Segoe UI" w:cs="Segoe UI"/>
              </w:rPr>
              <w:t>I. Dünya Savaşından sonra imzalanan ve Osmanlı Devletini işgal edilmesine neden olan antlaşmadır.</w:t>
            </w:r>
          </w:p>
        </w:tc>
        <w:tc>
          <w:tcPr>
            <w:tcW w:w="3119" w:type="dxa"/>
          </w:tcPr>
          <w:p w:rsidR="0078595D" w:rsidRPr="00EF5DFD" w:rsidRDefault="0078595D" w:rsidP="00DE05DB">
            <w:pPr>
              <w:pStyle w:val="AralkYok"/>
              <w:rPr>
                <w:rFonts w:ascii="Segoe UI" w:hAnsi="Segoe UI" w:cs="Segoe UI"/>
                <w:b/>
                <w:color w:val="FF0000"/>
              </w:rPr>
            </w:pPr>
          </w:p>
        </w:tc>
      </w:tr>
      <w:tr w:rsidR="0078595D" w:rsidRPr="0078595D" w:rsidTr="0078595D">
        <w:tblPrEx>
          <w:tblCellMar>
            <w:top w:w="0" w:type="dxa"/>
            <w:left w:w="108" w:type="dxa"/>
            <w:bottom w:w="0" w:type="dxa"/>
            <w:right w:w="108" w:type="dxa"/>
          </w:tblCellMar>
          <w:tblLook w:val="04A0" w:firstRow="1" w:lastRow="0" w:firstColumn="1" w:lastColumn="0" w:noHBand="0" w:noVBand="1"/>
        </w:tblPrEx>
        <w:tc>
          <w:tcPr>
            <w:tcW w:w="568" w:type="dxa"/>
            <w:shd w:val="clear" w:color="auto" w:fill="auto"/>
          </w:tcPr>
          <w:p w:rsidR="0078595D" w:rsidRPr="0078595D" w:rsidRDefault="0078595D" w:rsidP="00DE05DB">
            <w:pPr>
              <w:pStyle w:val="AralkYok"/>
              <w:rPr>
                <w:rFonts w:ascii="Segoe UI" w:hAnsi="Segoe UI" w:cs="Segoe UI"/>
                <w:b/>
              </w:rPr>
            </w:pPr>
            <w:r w:rsidRPr="0078595D">
              <w:rPr>
                <w:rFonts w:ascii="Segoe UI" w:hAnsi="Segoe UI" w:cs="Segoe UI"/>
                <w:b/>
              </w:rPr>
              <w:t>5</w:t>
            </w:r>
          </w:p>
        </w:tc>
        <w:tc>
          <w:tcPr>
            <w:tcW w:w="6378" w:type="dxa"/>
          </w:tcPr>
          <w:p w:rsidR="0078595D" w:rsidRPr="0078595D" w:rsidRDefault="0078595D" w:rsidP="00DE05DB">
            <w:pPr>
              <w:pStyle w:val="AralkYok"/>
              <w:rPr>
                <w:rFonts w:ascii="Segoe UI" w:hAnsi="Segoe UI" w:cs="Segoe UI"/>
              </w:rPr>
            </w:pPr>
            <w:r w:rsidRPr="0078595D">
              <w:rPr>
                <w:rFonts w:ascii="Segoe UI" w:hAnsi="Segoe UI" w:cs="Segoe UI"/>
              </w:rPr>
              <w:t>Adana ve çevresini işgallere karşı korumak için kurulan yararlı cemiyettir.</w:t>
            </w:r>
          </w:p>
        </w:tc>
        <w:tc>
          <w:tcPr>
            <w:tcW w:w="3119" w:type="dxa"/>
          </w:tcPr>
          <w:p w:rsidR="0078595D" w:rsidRPr="00EF5DFD" w:rsidRDefault="0078595D" w:rsidP="00DE05DB">
            <w:pPr>
              <w:pStyle w:val="AralkYok"/>
              <w:rPr>
                <w:rFonts w:ascii="Segoe UI" w:hAnsi="Segoe UI" w:cs="Segoe UI"/>
                <w:b/>
                <w:color w:val="FF0000"/>
              </w:rPr>
            </w:pPr>
          </w:p>
        </w:tc>
      </w:tr>
    </w:tbl>
    <w:p w:rsidR="00CC1A06" w:rsidRDefault="00CC1A06" w:rsidP="0078595D">
      <w:pPr>
        <w:pStyle w:val="AralkYok"/>
      </w:pPr>
    </w:p>
    <w:tbl>
      <w:tblPr>
        <w:tblStyle w:val="TabloKlavuzu"/>
        <w:tblW w:w="10065" w:type="dxa"/>
        <w:tblInd w:w="-72" w:type="dxa"/>
        <w:tblCellMar>
          <w:left w:w="70" w:type="dxa"/>
          <w:right w:w="70" w:type="dxa"/>
        </w:tblCellMar>
        <w:tblLook w:val="0000" w:firstRow="0" w:lastRow="0" w:firstColumn="0" w:lastColumn="0" w:noHBand="0" w:noVBand="0"/>
      </w:tblPr>
      <w:tblGrid>
        <w:gridCol w:w="568"/>
        <w:gridCol w:w="6097"/>
        <w:gridCol w:w="3400"/>
      </w:tblGrid>
      <w:tr w:rsidR="00CC1A06" w:rsidRPr="0078595D" w:rsidTr="00EF5DFD">
        <w:trPr>
          <w:gridBefore w:val="1"/>
          <w:wBefore w:w="568" w:type="dxa"/>
          <w:trHeight w:val="300"/>
        </w:trPr>
        <w:tc>
          <w:tcPr>
            <w:tcW w:w="9497" w:type="dxa"/>
            <w:gridSpan w:val="2"/>
            <w:shd w:val="clear" w:color="auto" w:fill="FFFFCC"/>
          </w:tcPr>
          <w:p w:rsidR="00916D40" w:rsidRPr="0078595D" w:rsidRDefault="00916D40" w:rsidP="00916D40">
            <w:pPr>
              <w:spacing w:after="200" w:line="276" w:lineRule="auto"/>
              <w:ind w:left="108"/>
              <w:jc w:val="center"/>
              <w:rPr>
                <w:rFonts w:ascii="Segoe UI" w:hAnsi="Segoe UI" w:cs="Segoe UI"/>
                <w:i/>
              </w:rPr>
            </w:pPr>
            <w:r w:rsidRPr="0078595D">
              <w:rPr>
                <w:rFonts w:ascii="Segoe UI" w:hAnsi="Segoe UI" w:cs="Segoe UI"/>
                <w:i/>
              </w:rPr>
              <w:t>Güçler birliği – Milli egemenlik – Uluslararası eşitlik - Tam bağımsızlık -  Ülke bütünlüğü</w:t>
            </w:r>
          </w:p>
          <w:p w:rsidR="00CC1A06" w:rsidRPr="0078595D" w:rsidRDefault="00916D40" w:rsidP="00913DD5">
            <w:pPr>
              <w:spacing w:after="200" w:line="276" w:lineRule="auto"/>
              <w:ind w:left="108"/>
              <w:jc w:val="center"/>
              <w:rPr>
                <w:rFonts w:ascii="Segoe UI" w:hAnsi="Segoe UI" w:cs="Segoe UI"/>
                <w:b/>
              </w:rPr>
            </w:pPr>
            <w:r w:rsidRPr="0078595D">
              <w:rPr>
                <w:rFonts w:ascii="Segoe UI" w:hAnsi="Segoe UI" w:cs="Segoe UI"/>
                <w:b/>
              </w:rPr>
              <w:t>Yukarıda verilen ilkeleri aşağıdaki kararlarla ilişkilendiriniz</w:t>
            </w:r>
            <w:r w:rsidR="00913DD5" w:rsidRPr="0078595D">
              <w:rPr>
                <w:rFonts w:ascii="Segoe UI" w:hAnsi="Segoe UI" w:cs="Segoe UI"/>
                <w:b/>
              </w:rPr>
              <w:t>. (15 puan)</w:t>
            </w:r>
          </w:p>
        </w:tc>
      </w:tr>
      <w:tr w:rsidR="00916D40" w:rsidRPr="0078595D" w:rsidTr="0078595D">
        <w:trPr>
          <w:gridBefore w:val="1"/>
          <w:wBefore w:w="568" w:type="dxa"/>
          <w:trHeight w:val="194"/>
        </w:trPr>
        <w:tc>
          <w:tcPr>
            <w:tcW w:w="6097" w:type="dxa"/>
          </w:tcPr>
          <w:p w:rsidR="00916D40" w:rsidRPr="0078595D" w:rsidRDefault="00916D40" w:rsidP="00916D40">
            <w:pPr>
              <w:ind w:left="108"/>
              <w:jc w:val="center"/>
              <w:rPr>
                <w:rFonts w:ascii="Segoe UI" w:hAnsi="Segoe UI" w:cs="Segoe UI"/>
                <w:b/>
              </w:rPr>
            </w:pPr>
            <w:r w:rsidRPr="0078595D">
              <w:rPr>
                <w:rFonts w:ascii="Segoe UI" w:hAnsi="Segoe UI" w:cs="Segoe UI"/>
                <w:b/>
              </w:rPr>
              <w:t>Alınan karar</w:t>
            </w:r>
          </w:p>
        </w:tc>
        <w:tc>
          <w:tcPr>
            <w:tcW w:w="3400" w:type="dxa"/>
          </w:tcPr>
          <w:p w:rsidR="00916D40" w:rsidRPr="0078595D" w:rsidRDefault="00916D40" w:rsidP="00916D40">
            <w:pPr>
              <w:ind w:left="108"/>
              <w:jc w:val="center"/>
              <w:rPr>
                <w:rFonts w:ascii="Segoe UI" w:hAnsi="Segoe UI" w:cs="Segoe UI"/>
                <w:b/>
              </w:rPr>
            </w:pPr>
            <w:r w:rsidRPr="0078595D">
              <w:rPr>
                <w:rFonts w:ascii="Segoe UI" w:hAnsi="Segoe UI" w:cs="Segoe UI"/>
                <w:b/>
              </w:rPr>
              <w:t>İlgili Olduğu İlke</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78595D">
            <w:pPr>
              <w:pStyle w:val="AralkYok"/>
              <w:jc w:val="center"/>
              <w:rPr>
                <w:rFonts w:ascii="Segoe UI" w:hAnsi="Segoe UI" w:cs="Segoe UI"/>
                <w:b/>
              </w:rPr>
            </w:pPr>
            <w:r w:rsidRPr="0078595D">
              <w:rPr>
                <w:rFonts w:ascii="Segoe UI" w:hAnsi="Segoe UI" w:cs="Segoe UI"/>
                <w:b/>
              </w:rPr>
              <w:t>6</w:t>
            </w:r>
          </w:p>
        </w:tc>
        <w:tc>
          <w:tcPr>
            <w:tcW w:w="6097" w:type="dxa"/>
          </w:tcPr>
          <w:p w:rsidR="0078595D" w:rsidRPr="0078595D" w:rsidRDefault="0078595D" w:rsidP="00EF5DFD">
            <w:pPr>
              <w:pStyle w:val="AralkYok"/>
              <w:spacing w:line="276" w:lineRule="auto"/>
              <w:rPr>
                <w:rFonts w:ascii="Segoe UI" w:hAnsi="Segoe UI" w:cs="Segoe UI"/>
              </w:rPr>
            </w:pPr>
            <w:r w:rsidRPr="0078595D">
              <w:rPr>
                <w:rFonts w:ascii="Segoe UI" w:hAnsi="Segoe UI" w:cs="Segoe UI"/>
              </w:rPr>
              <w:t>Ulusal(milli) sınırlar içinde vatan bir bütündür, bölünemez.</w:t>
            </w:r>
          </w:p>
        </w:tc>
        <w:tc>
          <w:tcPr>
            <w:tcW w:w="3400" w:type="dxa"/>
          </w:tcPr>
          <w:p w:rsidR="0078595D" w:rsidRPr="00EF5DFD" w:rsidRDefault="0078595D" w:rsidP="00EF5DFD">
            <w:pPr>
              <w:pStyle w:val="AralkYok"/>
              <w:spacing w:line="276" w:lineRule="auto"/>
              <w:rPr>
                <w:rFonts w:ascii="Segoe UI" w:hAnsi="Segoe UI" w:cs="Segoe UI"/>
                <w:b/>
                <w:color w:val="FF0000"/>
              </w:rPr>
            </w:pP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78595D">
            <w:pPr>
              <w:pStyle w:val="AralkYok"/>
              <w:jc w:val="center"/>
              <w:rPr>
                <w:rFonts w:ascii="Segoe UI" w:hAnsi="Segoe UI" w:cs="Segoe UI"/>
                <w:b/>
              </w:rPr>
            </w:pPr>
            <w:r w:rsidRPr="0078595D">
              <w:rPr>
                <w:rFonts w:ascii="Segoe UI" w:hAnsi="Segoe UI" w:cs="Segoe UI"/>
                <w:b/>
              </w:rPr>
              <w:t>7</w:t>
            </w:r>
          </w:p>
        </w:tc>
        <w:tc>
          <w:tcPr>
            <w:tcW w:w="6097" w:type="dxa"/>
          </w:tcPr>
          <w:p w:rsidR="0078595D" w:rsidRPr="0078595D" w:rsidRDefault="0078595D" w:rsidP="00EF5DFD">
            <w:pPr>
              <w:pStyle w:val="AralkYok"/>
              <w:spacing w:line="276" w:lineRule="auto"/>
              <w:rPr>
                <w:rFonts w:ascii="Segoe UI" w:hAnsi="Segoe UI" w:cs="Segoe UI"/>
              </w:rPr>
            </w:pPr>
            <w:r w:rsidRPr="0078595D">
              <w:rPr>
                <w:rFonts w:ascii="Segoe UI" w:hAnsi="Segoe UI" w:cs="Segoe UI"/>
              </w:rPr>
              <w:t xml:space="preserve">Manda ve himaye kabul edilemez. </w:t>
            </w:r>
          </w:p>
        </w:tc>
        <w:tc>
          <w:tcPr>
            <w:tcW w:w="3400" w:type="dxa"/>
          </w:tcPr>
          <w:p w:rsidR="0078595D" w:rsidRPr="00EF5DFD" w:rsidRDefault="0078595D" w:rsidP="00EF5DFD">
            <w:pPr>
              <w:pStyle w:val="AralkYok"/>
              <w:spacing w:line="276" w:lineRule="auto"/>
              <w:rPr>
                <w:rFonts w:ascii="Segoe UI" w:hAnsi="Segoe UI" w:cs="Segoe UI"/>
                <w:b/>
                <w:color w:val="FF0000"/>
              </w:rPr>
            </w:pP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78595D">
            <w:pPr>
              <w:pStyle w:val="AralkYok"/>
              <w:jc w:val="center"/>
              <w:rPr>
                <w:rFonts w:ascii="Segoe UI" w:hAnsi="Segoe UI" w:cs="Segoe UI"/>
                <w:b/>
              </w:rPr>
            </w:pPr>
            <w:r w:rsidRPr="0078595D">
              <w:rPr>
                <w:rFonts w:ascii="Segoe UI" w:hAnsi="Segoe UI" w:cs="Segoe UI"/>
                <w:b/>
              </w:rPr>
              <w:t>8</w:t>
            </w:r>
          </w:p>
        </w:tc>
        <w:tc>
          <w:tcPr>
            <w:tcW w:w="6097" w:type="dxa"/>
          </w:tcPr>
          <w:p w:rsidR="0078595D" w:rsidRPr="0078595D" w:rsidRDefault="0078595D" w:rsidP="00EF5DFD">
            <w:pPr>
              <w:pStyle w:val="AralkYok"/>
              <w:spacing w:line="276" w:lineRule="auto"/>
              <w:rPr>
                <w:rFonts w:ascii="Segoe UI" w:hAnsi="Segoe UI" w:cs="Segoe UI"/>
              </w:rPr>
            </w:pPr>
            <w:r w:rsidRPr="0078595D">
              <w:rPr>
                <w:rFonts w:ascii="Segoe UI" w:hAnsi="Segoe UI" w:cs="Segoe UI"/>
              </w:rPr>
              <w:t>Azınlıklara, komşu ülkelerdeki Müslümanlara tanınan haklar kadar hak tanınacaktır.</w:t>
            </w:r>
          </w:p>
        </w:tc>
        <w:tc>
          <w:tcPr>
            <w:tcW w:w="3400" w:type="dxa"/>
          </w:tcPr>
          <w:p w:rsidR="0078595D" w:rsidRPr="00EF5DFD" w:rsidRDefault="0078595D" w:rsidP="00EF5DFD">
            <w:pPr>
              <w:pStyle w:val="AralkYok"/>
              <w:spacing w:line="276" w:lineRule="auto"/>
              <w:rPr>
                <w:rFonts w:ascii="Segoe UI" w:hAnsi="Segoe UI" w:cs="Segoe UI"/>
                <w:b/>
                <w:color w:val="FF0000"/>
              </w:rPr>
            </w:pP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78595D">
            <w:pPr>
              <w:pStyle w:val="AralkYok"/>
              <w:jc w:val="center"/>
              <w:rPr>
                <w:rFonts w:ascii="Segoe UI" w:hAnsi="Segoe UI" w:cs="Segoe UI"/>
                <w:b/>
              </w:rPr>
            </w:pPr>
            <w:r w:rsidRPr="0078595D">
              <w:rPr>
                <w:rFonts w:ascii="Segoe UI" w:hAnsi="Segoe UI" w:cs="Segoe UI"/>
                <w:b/>
              </w:rPr>
              <w:t>9</w:t>
            </w:r>
          </w:p>
        </w:tc>
        <w:tc>
          <w:tcPr>
            <w:tcW w:w="6097" w:type="dxa"/>
          </w:tcPr>
          <w:p w:rsidR="0078595D" w:rsidRPr="0078595D" w:rsidRDefault="0078595D" w:rsidP="00EF5DFD">
            <w:pPr>
              <w:pStyle w:val="AralkYok"/>
              <w:spacing w:line="276" w:lineRule="auto"/>
              <w:rPr>
                <w:rFonts w:ascii="Segoe UI" w:hAnsi="Segoe UI" w:cs="Segoe UI"/>
              </w:rPr>
            </w:pPr>
            <w:r w:rsidRPr="0078595D">
              <w:rPr>
                <w:rFonts w:ascii="Segoe UI" w:hAnsi="Segoe UI" w:cs="Segoe UI"/>
              </w:rPr>
              <w:t xml:space="preserve">Kuvayı </w:t>
            </w:r>
            <w:proofErr w:type="spellStart"/>
            <w:r w:rsidRPr="0078595D">
              <w:rPr>
                <w:rFonts w:ascii="Segoe UI" w:hAnsi="Segoe UI" w:cs="Segoe UI"/>
              </w:rPr>
              <w:t>Milliyeyi</w:t>
            </w:r>
            <w:proofErr w:type="spellEnd"/>
            <w:r w:rsidRPr="0078595D">
              <w:rPr>
                <w:rFonts w:ascii="Segoe UI" w:hAnsi="Segoe UI" w:cs="Segoe UI"/>
              </w:rPr>
              <w:t xml:space="preserve"> etkili milli iradeyi </w:t>
            </w:r>
            <w:proofErr w:type="gramStart"/>
            <w:r w:rsidRPr="0078595D">
              <w:rPr>
                <w:rFonts w:ascii="Segoe UI" w:hAnsi="Segoe UI" w:cs="Segoe UI"/>
              </w:rPr>
              <w:t>hakim</w:t>
            </w:r>
            <w:proofErr w:type="gramEnd"/>
            <w:r w:rsidRPr="0078595D">
              <w:rPr>
                <w:rFonts w:ascii="Segoe UI" w:hAnsi="Segoe UI" w:cs="Segoe UI"/>
              </w:rPr>
              <w:t xml:space="preserve"> kılmak esastır.</w:t>
            </w:r>
          </w:p>
        </w:tc>
        <w:tc>
          <w:tcPr>
            <w:tcW w:w="3400" w:type="dxa"/>
          </w:tcPr>
          <w:p w:rsidR="0078595D" w:rsidRPr="00EF5DFD" w:rsidRDefault="0078595D" w:rsidP="00EF5DFD">
            <w:pPr>
              <w:pStyle w:val="AralkYok"/>
              <w:spacing w:line="276" w:lineRule="auto"/>
              <w:rPr>
                <w:rFonts w:ascii="Segoe UI" w:hAnsi="Segoe UI" w:cs="Segoe UI"/>
                <w:b/>
                <w:color w:val="FF0000"/>
              </w:rPr>
            </w:pP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78595D">
            <w:pPr>
              <w:pStyle w:val="AralkYok"/>
              <w:jc w:val="center"/>
              <w:rPr>
                <w:rFonts w:ascii="Segoe UI" w:hAnsi="Segoe UI" w:cs="Segoe UI"/>
                <w:b/>
              </w:rPr>
            </w:pPr>
            <w:r w:rsidRPr="0078595D">
              <w:rPr>
                <w:rFonts w:ascii="Segoe UI" w:hAnsi="Segoe UI" w:cs="Segoe UI"/>
                <w:b/>
              </w:rPr>
              <w:t>10</w:t>
            </w:r>
          </w:p>
        </w:tc>
        <w:tc>
          <w:tcPr>
            <w:tcW w:w="6097" w:type="dxa"/>
          </w:tcPr>
          <w:p w:rsidR="0078595D" w:rsidRPr="0078595D" w:rsidRDefault="0078595D" w:rsidP="00EF5DFD">
            <w:pPr>
              <w:pStyle w:val="AralkYok"/>
              <w:spacing w:line="276" w:lineRule="auto"/>
              <w:rPr>
                <w:rFonts w:ascii="Segoe UI" w:hAnsi="Segoe UI" w:cs="Segoe UI"/>
              </w:rPr>
            </w:pPr>
            <w:r w:rsidRPr="0078595D">
              <w:rPr>
                <w:rFonts w:ascii="Segoe UI" w:hAnsi="Segoe UI" w:cs="Segoe UI"/>
              </w:rPr>
              <w:t>Yasama ve yürütme yetkileri TBMM’ye aittir.</w:t>
            </w:r>
          </w:p>
        </w:tc>
        <w:tc>
          <w:tcPr>
            <w:tcW w:w="3400" w:type="dxa"/>
          </w:tcPr>
          <w:p w:rsidR="0078595D" w:rsidRPr="00EF5DFD" w:rsidRDefault="0078595D" w:rsidP="00EF5DFD">
            <w:pPr>
              <w:pStyle w:val="AralkYok"/>
              <w:spacing w:line="276" w:lineRule="auto"/>
              <w:rPr>
                <w:rFonts w:ascii="Segoe UI" w:hAnsi="Segoe UI" w:cs="Segoe UI"/>
                <w:b/>
                <w:color w:val="FF0000"/>
              </w:rPr>
            </w:pPr>
          </w:p>
        </w:tc>
      </w:tr>
    </w:tbl>
    <w:p w:rsidR="00CC1A06" w:rsidRDefault="00CC1A06" w:rsidP="0078595D">
      <w:pPr>
        <w:pStyle w:val="AralkYok"/>
      </w:pPr>
    </w:p>
    <w:tbl>
      <w:tblPr>
        <w:tblStyle w:val="TabloKlavuzu"/>
        <w:tblW w:w="10065" w:type="dxa"/>
        <w:tblInd w:w="-72" w:type="dxa"/>
        <w:tblCellMar>
          <w:left w:w="70" w:type="dxa"/>
          <w:right w:w="70" w:type="dxa"/>
        </w:tblCellMar>
        <w:tblLook w:val="0000" w:firstRow="0" w:lastRow="0" w:firstColumn="0" w:lastColumn="0" w:noHBand="0" w:noVBand="0"/>
      </w:tblPr>
      <w:tblGrid>
        <w:gridCol w:w="568"/>
        <w:gridCol w:w="6101"/>
        <w:gridCol w:w="3396"/>
      </w:tblGrid>
      <w:tr w:rsidR="006C692A" w:rsidRPr="0078595D" w:rsidTr="00EF5DFD">
        <w:trPr>
          <w:gridBefore w:val="1"/>
          <w:wBefore w:w="568" w:type="dxa"/>
          <w:trHeight w:val="345"/>
        </w:trPr>
        <w:tc>
          <w:tcPr>
            <w:tcW w:w="9497" w:type="dxa"/>
            <w:gridSpan w:val="2"/>
            <w:shd w:val="clear" w:color="auto" w:fill="CCFFFF"/>
          </w:tcPr>
          <w:p w:rsidR="006C692A" w:rsidRPr="0078595D" w:rsidRDefault="006C692A" w:rsidP="00FE1C71">
            <w:pPr>
              <w:pStyle w:val="AralkYok"/>
              <w:ind w:left="108"/>
              <w:jc w:val="center"/>
              <w:rPr>
                <w:rFonts w:ascii="Segoe UI" w:hAnsi="Segoe UI" w:cs="Segoe UI"/>
              </w:rPr>
            </w:pPr>
            <w:r w:rsidRPr="0078595D">
              <w:rPr>
                <w:rFonts w:ascii="Segoe UI" w:hAnsi="Segoe UI" w:cs="Segoe UI"/>
                <w:b/>
              </w:rPr>
              <w:t>Aşağıda verilen bilgilerin hangi cepheye ait olduğunu yazınız.</w:t>
            </w:r>
            <w:r w:rsidR="00913DD5" w:rsidRPr="0078595D">
              <w:rPr>
                <w:rFonts w:ascii="Segoe UI" w:hAnsi="Segoe UI" w:cs="Segoe UI"/>
                <w:b/>
              </w:rPr>
              <w:t xml:space="preserve"> (10 puan)</w:t>
            </w:r>
          </w:p>
        </w:tc>
      </w:tr>
      <w:tr w:rsidR="006C692A" w:rsidRPr="0078595D" w:rsidTr="00EF5DFD">
        <w:trPr>
          <w:gridBefore w:val="1"/>
          <w:wBefore w:w="568" w:type="dxa"/>
          <w:trHeight w:val="345"/>
        </w:trPr>
        <w:tc>
          <w:tcPr>
            <w:tcW w:w="6101" w:type="dxa"/>
            <w:shd w:val="clear" w:color="auto" w:fill="CCFFFF"/>
          </w:tcPr>
          <w:p w:rsidR="006C692A" w:rsidRPr="0078595D" w:rsidRDefault="006C692A" w:rsidP="00FE1C71">
            <w:pPr>
              <w:pStyle w:val="AralkYok"/>
              <w:ind w:left="108"/>
              <w:jc w:val="center"/>
              <w:rPr>
                <w:rFonts w:ascii="Segoe UI" w:hAnsi="Segoe UI" w:cs="Segoe UI"/>
                <w:b/>
              </w:rPr>
            </w:pPr>
            <w:r w:rsidRPr="0078595D">
              <w:rPr>
                <w:rFonts w:ascii="Segoe UI" w:hAnsi="Segoe UI" w:cs="Segoe UI"/>
                <w:b/>
              </w:rPr>
              <w:t>Bilgi</w:t>
            </w:r>
          </w:p>
        </w:tc>
        <w:tc>
          <w:tcPr>
            <w:tcW w:w="3396" w:type="dxa"/>
            <w:shd w:val="clear" w:color="auto" w:fill="CCFFFF"/>
          </w:tcPr>
          <w:p w:rsidR="006C692A" w:rsidRPr="0078595D" w:rsidRDefault="006C692A" w:rsidP="00FE1C71">
            <w:pPr>
              <w:pStyle w:val="AralkYok"/>
              <w:ind w:left="108"/>
              <w:jc w:val="center"/>
              <w:rPr>
                <w:rFonts w:ascii="Segoe UI" w:hAnsi="Segoe UI" w:cs="Segoe UI"/>
                <w:b/>
              </w:rPr>
            </w:pPr>
            <w:r w:rsidRPr="0078595D">
              <w:rPr>
                <w:rFonts w:ascii="Segoe UI" w:hAnsi="Segoe UI" w:cs="Segoe UI"/>
                <w:b/>
              </w:rPr>
              <w:t>İlgili Olduğu Cephe</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FE1C71">
            <w:pPr>
              <w:pStyle w:val="AralkYok"/>
              <w:rPr>
                <w:rFonts w:ascii="Segoe UI" w:hAnsi="Segoe UI" w:cs="Segoe UI"/>
                <w:b/>
              </w:rPr>
            </w:pPr>
            <w:r w:rsidRPr="0078595D">
              <w:rPr>
                <w:rFonts w:ascii="Segoe UI" w:hAnsi="Segoe UI" w:cs="Segoe UI"/>
                <w:b/>
              </w:rPr>
              <w:t>11</w:t>
            </w:r>
          </w:p>
        </w:tc>
        <w:tc>
          <w:tcPr>
            <w:tcW w:w="6101" w:type="dxa"/>
          </w:tcPr>
          <w:p w:rsidR="0078595D" w:rsidRPr="0078595D" w:rsidRDefault="0078595D" w:rsidP="00FE1C71">
            <w:pPr>
              <w:pStyle w:val="AralkYok"/>
              <w:rPr>
                <w:rFonts w:ascii="Segoe UI" w:hAnsi="Segoe UI" w:cs="Segoe UI"/>
              </w:rPr>
            </w:pPr>
            <w:r w:rsidRPr="0078595D">
              <w:rPr>
                <w:rFonts w:ascii="Segoe UI" w:hAnsi="Segoe UI" w:cs="Segoe UI"/>
              </w:rPr>
              <w:t>Kazım Karabekir komutasında Ermenilere karşı mücadele ettiğimiz cephedir.</w:t>
            </w:r>
          </w:p>
        </w:tc>
        <w:tc>
          <w:tcPr>
            <w:tcW w:w="3396" w:type="dxa"/>
          </w:tcPr>
          <w:p w:rsidR="0078595D" w:rsidRPr="00EF5DFD" w:rsidRDefault="0078595D" w:rsidP="00FE1C71">
            <w:pPr>
              <w:pStyle w:val="AralkYok"/>
              <w:rPr>
                <w:rFonts w:ascii="Segoe UI" w:hAnsi="Segoe UI" w:cs="Segoe UI"/>
                <w:b/>
                <w:color w:val="FF0000"/>
              </w:rPr>
            </w:pP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FE1C71">
            <w:pPr>
              <w:pStyle w:val="AralkYok"/>
              <w:rPr>
                <w:rFonts w:ascii="Segoe UI" w:hAnsi="Segoe UI" w:cs="Segoe UI"/>
                <w:b/>
              </w:rPr>
            </w:pPr>
            <w:r w:rsidRPr="0078595D">
              <w:rPr>
                <w:rFonts w:ascii="Segoe UI" w:hAnsi="Segoe UI" w:cs="Segoe UI"/>
                <w:b/>
              </w:rPr>
              <w:t>12</w:t>
            </w:r>
          </w:p>
        </w:tc>
        <w:tc>
          <w:tcPr>
            <w:tcW w:w="6101" w:type="dxa"/>
          </w:tcPr>
          <w:p w:rsidR="0078595D" w:rsidRPr="0078595D" w:rsidRDefault="0078595D" w:rsidP="00FE1C71">
            <w:pPr>
              <w:pStyle w:val="AralkYok"/>
              <w:rPr>
                <w:rFonts w:ascii="Segoe UI" w:hAnsi="Segoe UI" w:cs="Segoe UI"/>
              </w:rPr>
            </w:pPr>
            <w:r w:rsidRPr="0078595D">
              <w:rPr>
                <w:rFonts w:ascii="Segoe UI" w:hAnsi="Segoe UI" w:cs="Segoe UI"/>
              </w:rPr>
              <w:t>Kuvayı Milliye birlikleri ile Antep, Urfa ve Maraş’ta Fransızlara karşı mücadele ettiğimiz cephedir.</w:t>
            </w:r>
          </w:p>
        </w:tc>
        <w:tc>
          <w:tcPr>
            <w:tcW w:w="3396" w:type="dxa"/>
          </w:tcPr>
          <w:p w:rsidR="0078595D" w:rsidRPr="00EF5DFD" w:rsidRDefault="0078595D" w:rsidP="00FE1C71">
            <w:pPr>
              <w:pStyle w:val="AralkYok"/>
              <w:rPr>
                <w:rFonts w:ascii="Segoe UI" w:hAnsi="Segoe UI" w:cs="Segoe UI"/>
                <w:b/>
                <w:color w:val="FF0000"/>
              </w:rPr>
            </w:pP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FE1C71">
            <w:pPr>
              <w:pStyle w:val="AralkYok"/>
              <w:rPr>
                <w:rFonts w:ascii="Segoe UI" w:hAnsi="Segoe UI" w:cs="Segoe UI"/>
                <w:b/>
              </w:rPr>
            </w:pPr>
            <w:r w:rsidRPr="0078595D">
              <w:rPr>
                <w:rFonts w:ascii="Segoe UI" w:hAnsi="Segoe UI" w:cs="Segoe UI"/>
                <w:b/>
              </w:rPr>
              <w:t>13</w:t>
            </w:r>
          </w:p>
        </w:tc>
        <w:tc>
          <w:tcPr>
            <w:tcW w:w="6101" w:type="dxa"/>
          </w:tcPr>
          <w:p w:rsidR="0078595D" w:rsidRPr="0078595D" w:rsidRDefault="0078595D" w:rsidP="00FE1C71">
            <w:pPr>
              <w:pStyle w:val="AralkYok"/>
              <w:rPr>
                <w:rFonts w:ascii="Segoe UI" w:hAnsi="Segoe UI" w:cs="Segoe UI"/>
              </w:rPr>
            </w:pPr>
            <w:r w:rsidRPr="0078595D">
              <w:rPr>
                <w:rFonts w:ascii="Segoe UI" w:hAnsi="Segoe UI" w:cs="Segoe UI"/>
              </w:rPr>
              <w:t>TBMM’nin kurduğu düzenli birliklerle Yunanlılara karşı mücadele ettiğimiz cephedir.</w:t>
            </w:r>
          </w:p>
        </w:tc>
        <w:tc>
          <w:tcPr>
            <w:tcW w:w="3396" w:type="dxa"/>
          </w:tcPr>
          <w:p w:rsidR="0078595D" w:rsidRPr="00EF5DFD" w:rsidRDefault="0078595D" w:rsidP="00FE1C71">
            <w:pPr>
              <w:pStyle w:val="AralkYok"/>
              <w:rPr>
                <w:rFonts w:ascii="Segoe UI" w:hAnsi="Segoe UI" w:cs="Segoe UI"/>
                <w:b/>
                <w:color w:val="FF0000"/>
              </w:rPr>
            </w:pPr>
          </w:p>
        </w:tc>
      </w:tr>
    </w:tbl>
    <w:p w:rsidR="006C692A" w:rsidRDefault="006C692A" w:rsidP="0078595D">
      <w:pPr>
        <w:pStyle w:val="AralkYok"/>
      </w:pPr>
    </w:p>
    <w:tbl>
      <w:tblPr>
        <w:tblStyle w:val="TabloKlavuzu"/>
        <w:tblW w:w="0" w:type="auto"/>
        <w:tblInd w:w="-72" w:type="dxa"/>
        <w:tblCellMar>
          <w:left w:w="70" w:type="dxa"/>
          <w:right w:w="70" w:type="dxa"/>
        </w:tblCellMar>
        <w:tblLook w:val="0000" w:firstRow="0" w:lastRow="0" w:firstColumn="0" w:lastColumn="0" w:noHBand="0" w:noVBand="0"/>
      </w:tblPr>
      <w:tblGrid>
        <w:gridCol w:w="568"/>
        <w:gridCol w:w="5528"/>
        <w:gridCol w:w="3980"/>
      </w:tblGrid>
      <w:tr w:rsidR="006C692A" w:rsidRPr="0078595D" w:rsidTr="00EF5DFD">
        <w:trPr>
          <w:gridBefore w:val="1"/>
          <w:wBefore w:w="568" w:type="dxa"/>
          <w:trHeight w:val="857"/>
        </w:trPr>
        <w:tc>
          <w:tcPr>
            <w:tcW w:w="5528" w:type="dxa"/>
            <w:shd w:val="clear" w:color="auto" w:fill="FFFFCC"/>
          </w:tcPr>
          <w:p w:rsidR="006C692A" w:rsidRPr="0078595D" w:rsidRDefault="006C692A" w:rsidP="00913DD5">
            <w:pPr>
              <w:spacing w:after="200" w:line="276" w:lineRule="auto"/>
              <w:ind w:left="108"/>
              <w:jc w:val="center"/>
              <w:rPr>
                <w:rFonts w:ascii="Segoe UI" w:hAnsi="Segoe UI" w:cs="Segoe UI"/>
              </w:rPr>
            </w:pPr>
            <w:r w:rsidRPr="0078595D">
              <w:rPr>
                <w:rFonts w:ascii="Segoe UI" w:hAnsi="Segoe UI" w:cs="Segoe UI"/>
              </w:rPr>
              <w:t>Aşağıdaki boşlukları yan tarafta verilen ifadelerden uygun olanlarla doldurunuz.</w:t>
            </w:r>
            <w:r w:rsidR="0078595D">
              <w:rPr>
                <w:rFonts w:ascii="Segoe UI" w:hAnsi="Segoe UI" w:cs="Segoe UI"/>
              </w:rPr>
              <w:t xml:space="preserve"> </w:t>
            </w:r>
            <w:r w:rsidR="00913DD5" w:rsidRPr="0078595D">
              <w:rPr>
                <w:rFonts w:ascii="Segoe UI" w:hAnsi="Segoe UI" w:cs="Segoe UI"/>
                <w:b/>
              </w:rPr>
              <w:t>(15 puan)</w:t>
            </w:r>
          </w:p>
        </w:tc>
        <w:tc>
          <w:tcPr>
            <w:tcW w:w="3980" w:type="dxa"/>
            <w:shd w:val="clear" w:color="auto" w:fill="FFFFCC"/>
          </w:tcPr>
          <w:p w:rsidR="0078595D" w:rsidRDefault="006C692A" w:rsidP="0078595D">
            <w:pPr>
              <w:ind w:left="108"/>
              <w:jc w:val="center"/>
              <w:rPr>
                <w:rFonts w:ascii="Segoe UI" w:hAnsi="Segoe UI" w:cs="Segoe UI"/>
                <w:i/>
              </w:rPr>
            </w:pPr>
            <w:proofErr w:type="gramStart"/>
            <w:r w:rsidRPr="0078595D">
              <w:rPr>
                <w:rFonts w:ascii="Segoe UI" w:hAnsi="Segoe UI" w:cs="Segoe UI"/>
                <w:i/>
              </w:rPr>
              <w:t>Tekalifi</w:t>
            </w:r>
            <w:proofErr w:type="gramEnd"/>
            <w:r w:rsidRPr="0078595D">
              <w:rPr>
                <w:rFonts w:ascii="Segoe UI" w:hAnsi="Segoe UI" w:cs="Segoe UI"/>
                <w:i/>
              </w:rPr>
              <w:t xml:space="preserve"> Milliye, Kütahya-Eskişehir Savaşları, Afganistan,</w:t>
            </w:r>
          </w:p>
          <w:p w:rsidR="006C692A" w:rsidRPr="0078595D" w:rsidRDefault="006C692A" w:rsidP="0078595D">
            <w:pPr>
              <w:ind w:left="108"/>
              <w:jc w:val="center"/>
              <w:rPr>
                <w:rFonts w:ascii="Segoe UI" w:hAnsi="Segoe UI" w:cs="Segoe UI"/>
                <w:i/>
              </w:rPr>
            </w:pPr>
            <w:r w:rsidRPr="0078595D">
              <w:rPr>
                <w:rFonts w:ascii="Segoe UI" w:hAnsi="Segoe UI" w:cs="Segoe UI"/>
                <w:i/>
              </w:rPr>
              <w:t>I. İnönü Savaşı, Gümrü Antlaşması</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9C0C68">
            <w:pPr>
              <w:pStyle w:val="AralkYok"/>
              <w:rPr>
                <w:rFonts w:ascii="Segoe UI" w:hAnsi="Segoe UI" w:cs="Segoe UI"/>
                <w:b/>
              </w:rPr>
            </w:pPr>
            <w:r w:rsidRPr="0078595D">
              <w:rPr>
                <w:rFonts w:ascii="Segoe UI" w:hAnsi="Segoe UI" w:cs="Segoe UI"/>
                <w:b/>
              </w:rPr>
              <w:t>14</w:t>
            </w:r>
          </w:p>
        </w:tc>
        <w:tc>
          <w:tcPr>
            <w:tcW w:w="9508" w:type="dxa"/>
            <w:gridSpan w:val="2"/>
          </w:tcPr>
          <w:p w:rsidR="0078595D" w:rsidRPr="0078595D" w:rsidRDefault="00797F45" w:rsidP="00EF5DFD">
            <w:pPr>
              <w:pStyle w:val="AralkYok"/>
              <w:spacing w:line="276" w:lineRule="auto"/>
              <w:rPr>
                <w:rFonts w:ascii="Segoe UI" w:hAnsi="Segoe UI" w:cs="Segoe UI"/>
              </w:rPr>
            </w:pPr>
            <w:proofErr w:type="gramStart"/>
            <w:r>
              <w:rPr>
                <w:rFonts w:ascii="Segoe UI" w:hAnsi="Segoe UI" w:cs="Segoe UI"/>
                <w:b/>
                <w:i/>
                <w:color w:val="FF0000"/>
              </w:rPr>
              <w:t>………………………………</w:t>
            </w:r>
            <w:proofErr w:type="gramEnd"/>
            <w:r w:rsidR="0078595D" w:rsidRPr="00EF5DFD">
              <w:rPr>
                <w:rFonts w:ascii="Segoe UI" w:hAnsi="Segoe UI" w:cs="Segoe UI"/>
                <w:color w:val="FF0000"/>
              </w:rPr>
              <w:t xml:space="preserve"> </w:t>
            </w:r>
            <w:r w:rsidR="0078595D" w:rsidRPr="0078595D">
              <w:rPr>
                <w:rFonts w:ascii="Segoe UI" w:hAnsi="Segoe UI" w:cs="Segoe UI"/>
              </w:rPr>
              <w:t>TBMM Hükümetinin uluslararası alandaki ilk askeri ve siyasi başarısıdır.</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9C0C68">
            <w:pPr>
              <w:pStyle w:val="AralkYok"/>
              <w:rPr>
                <w:rFonts w:ascii="Segoe UI" w:hAnsi="Segoe UI" w:cs="Segoe UI"/>
                <w:b/>
              </w:rPr>
            </w:pPr>
            <w:r w:rsidRPr="0078595D">
              <w:rPr>
                <w:rFonts w:ascii="Segoe UI" w:hAnsi="Segoe UI" w:cs="Segoe UI"/>
                <w:b/>
              </w:rPr>
              <w:t>15</w:t>
            </w:r>
          </w:p>
        </w:tc>
        <w:tc>
          <w:tcPr>
            <w:tcW w:w="9508" w:type="dxa"/>
            <w:gridSpan w:val="2"/>
          </w:tcPr>
          <w:p w:rsidR="0078595D" w:rsidRPr="0078595D" w:rsidRDefault="00797F45" w:rsidP="00EF5DFD">
            <w:pPr>
              <w:pStyle w:val="AralkYok"/>
              <w:spacing w:line="276" w:lineRule="auto"/>
              <w:rPr>
                <w:rFonts w:ascii="Segoe UI" w:hAnsi="Segoe UI" w:cs="Segoe UI"/>
              </w:rPr>
            </w:pPr>
            <w:proofErr w:type="gramStart"/>
            <w:r>
              <w:rPr>
                <w:rFonts w:ascii="Segoe UI" w:hAnsi="Segoe UI" w:cs="Segoe UI"/>
                <w:b/>
                <w:i/>
                <w:color w:val="FF0000"/>
              </w:rPr>
              <w:t>………………………………</w:t>
            </w:r>
            <w:proofErr w:type="gramEnd"/>
            <w:r w:rsidR="0078595D" w:rsidRPr="00EF5DFD">
              <w:rPr>
                <w:rFonts w:ascii="Segoe UI" w:hAnsi="Segoe UI" w:cs="Segoe UI"/>
                <w:color w:val="FF0000"/>
              </w:rPr>
              <w:t xml:space="preserve"> </w:t>
            </w:r>
            <w:r w:rsidR="0078595D" w:rsidRPr="0078595D">
              <w:rPr>
                <w:rFonts w:ascii="Segoe UI" w:hAnsi="Segoe UI" w:cs="Segoe UI"/>
              </w:rPr>
              <w:t>Düzenli ordunun Batı Cephesindeki ilk zaferidir.</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9C0C68">
            <w:pPr>
              <w:pStyle w:val="AralkYok"/>
              <w:rPr>
                <w:rFonts w:ascii="Segoe UI" w:hAnsi="Segoe UI" w:cs="Segoe UI"/>
                <w:b/>
              </w:rPr>
            </w:pPr>
            <w:r w:rsidRPr="0078595D">
              <w:rPr>
                <w:rFonts w:ascii="Segoe UI" w:hAnsi="Segoe UI" w:cs="Segoe UI"/>
                <w:b/>
              </w:rPr>
              <w:t>16</w:t>
            </w:r>
          </w:p>
        </w:tc>
        <w:tc>
          <w:tcPr>
            <w:tcW w:w="9508" w:type="dxa"/>
            <w:gridSpan w:val="2"/>
          </w:tcPr>
          <w:p w:rsidR="0078595D" w:rsidRPr="0078595D" w:rsidRDefault="00797F45" w:rsidP="00EF5DFD">
            <w:pPr>
              <w:pStyle w:val="AralkYok"/>
              <w:spacing w:line="276" w:lineRule="auto"/>
              <w:rPr>
                <w:rFonts w:ascii="Segoe UI" w:hAnsi="Segoe UI" w:cs="Segoe UI"/>
              </w:rPr>
            </w:pPr>
            <w:proofErr w:type="gramStart"/>
            <w:r>
              <w:rPr>
                <w:rFonts w:ascii="Segoe UI" w:hAnsi="Segoe UI" w:cs="Segoe UI"/>
                <w:b/>
                <w:i/>
                <w:color w:val="FF0000"/>
              </w:rPr>
              <w:t>………………………………</w:t>
            </w:r>
            <w:r w:rsidR="00EF5DFD" w:rsidRPr="00EF5DFD">
              <w:rPr>
                <w:rFonts w:ascii="Segoe UI" w:hAnsi="Segoe UI" w:cs="Segoe UI"/>
                <w:b/>
                <w:i/>
                <w:color w:val="FF0000"/>
              </w:rPr>
              <w:t>,</w:t>
            </w:r>
            <w:proofErr w:type="gramEnd"/>
            <w:r w:rsidR="0078595D" w:rsidRPr="00EF5DFD">
              <w:rPr>
                <w:rFonts w:ascii="Segoe UI" w:hAnsi="Segoe UI" w:cs="Segoe UI"/>
                <w:color w:val="FF0000"/>
              </w:rPr>
              <w:t xml:space="preserve"> </w:t>
            </w:r>
            <w:r w:rsidR="0078595D" w:rsidRPr="0078595D">
              <w:rPr>
                <w:rFonts w:ascii="Segoe UI" w:hAnsi="Segoe UI" w:cs="Segoe UI"/>
              </w:rPr>
              <w:t>TBMM Hükümetini tanıyan ilk Müslüman devlettir.</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9C0C68">
            <w:pPr>
              <w:pStyle w:val="AralkYok"/>
              <w:rPr>
                <w:rFonts w:ascii="Segoe UI" w:hAnsi="Segoe UI" w:cs="Segoe UI"/>
                <w:b/>
              </w:rPr>
            </w:pPr>
            <w:r w:rsidRPr="0078595D">
              <w:rPr>
                <w:rFonts w:ascii="Segoe UI" w:hAnsi="Segoe UI" w:cs="Segoe UI"/>
                <w:b/>
              </w:rPr>
              <w:t>17</w:t>
            </w:r>
          </w:p>
        </w:tc>
        <w:tc>
          <w:tcPr>
            <w:tcW w:w="9508" w:type="dxa"/>
            <w:gridSpan w:val="2"/>
          </w:tcPr>
          <w:p w:rsidR="0078595D" w:rsidRPr="0078595D" w:rsidRDefault="00797F45" w:rsidP="00EF5DFD">
            <w:pPr>
              <w:pStyle w:val="AralkYok"/>
              <w:spacing w:line="276" w:lineRule="auto"/>
              <w:rPr>
                <w:rFonts w:ascii="Segoe UI" w:hAnsi="Segoe UI" w:cs="Segoe UI"/>
              </w:rPr>
            </w:pPr>
            <w:proofErr w:type="gramStart"/>
            <w:r>
              <w:rPr>
                <w:rFonts w:ascii="Segoe UI" w:hAnsi="Segoe UI" w:cs="Segoe UI"/>
                <w:b/>
                <w:i/>
                <w:color w:val="FF0000"/>
              </w:rPr>
              <w:t>………………………………..</w:t>
            </w:r>
            <w:r w:rsidR="00EF5DFD" w:rsidRPr="0078595D">
              <w:rPr>
                <w:rFonts w:ascii="Segoe UI" w:hAnsi="Segoe UI" w:cs="Segoe UI"/>
                <w:i/>
              </w:rPr>
              <w:t>,</w:t>
            </w:r>
            <w:proofErr w:type="gramEnd"/>
            <w:r w:rsidR="0078595D" w:rsidRPr="0078595D">
              <w:rPr>
                <w:rFonts w:ascii="Segoe UI" w:hAnsi="Segoe UI" w:cs="Segoe UI"/>
              </w:rPr>
              <w:t xml:space="preserve"> Düzenli ordunun Batı Cephesindeki ilk ve tek yenilgisidir.</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9C0C68">
            <w:pPr>
              <w:pStyle w:val="AralkYok"/>
              <w:rPr>
                <w:rFonts w:ascii="Segoe UI" w:hAnsi="Segoe UI" w:cs="Segoe UI"/>
                <w:b/>
              </w:rPr>
            </w:pPr>
            <w:r w:rsidRPr="0078595D">
              <w:rPr>
                <w:rFonts w:ascii="Segoe UI" w:hAnsi="Segoe UI" w:cs="Segoe UI"/>
                <w:b/>
              </w:rPr>
              <w:t>18</w:t>
            </w:r>
          </w:p>
        </w:tc>
        <w:tc>
          <w:tcPr>
            <w:tcW w:w="9508" w:type="dxa"/>
            <w:gridSpan w:val="2"/>
          </w:tcPr>
          <w:p w:rsidR="0078595D" w:rsidRPr="0078595D" w:rsidRDefault="00797F45" w:rsidP="00EF5DFD">
            <w:pPr>
              <w:pStyle w:val="AralkYok"/>
              <w:spacing w:line="276" w:lineRule="auto"/>
              <w:rPr>
                <w:rFonts w:ascii="Segoe UI" w:hAnsi="Segoe UI" w:cs="Segoe UI"/>
              </w:rPr>
            </w:pPr>
            <w:proofErr w:type="gramStart"/>
            <w:r>
              <w:rPr>
                <w:rFonts w:ascii="Segoe UI" w:hAnsi="Segoe UI" w:cs="Segoe UI"/>
                <w:b/>
                <w:i/>
                <w:color w:val="FF0000"/>
              </w:rPr>
              <w:t>……………………………….</w:t>
            </w:r>
            <w:proofErr w:type="gramEnd"/>
            <w:r w:rsidR="00EF5DFD" w:rsidRPr="00EF5DFD">
              <w:rPr>
                <w:rFonts w:ascii="Segoe UI" w:hAnsi="Segoe UI" w:cs="Segoe UI"/>
                <w:color w:val="FF0000"/>
              </w:rPr>
              <w:t xml:space="preserve"> </w:t>
            </w:r>
            <w:r w:rsidR="0078595D" w:rsidRPr="0078595D">
              <w:rPr>
                <w:rFonts w:ascii="Segoe UI" w:hAnsi="Segoe UI" w:cs="Segoe UI"/>
              </w:rPr>
              <w:t xml:space="preserve">Ordunun ihtiyaçlarını karşılamak için yayımlanan emirlerdir. </w:t>
            </w:r>
          </w:p>
        </w:tc>
      </w:tr>
    </w:tbl>
    <w:p w:rsidR="00CC1A06" w:rsidRDefault="00CC1A06" w:rsidP="00CC1A06"/>
    <w:p w:rsidR="0078595D" w:rsidRDefault="0078595D" w:rsidP="00052972">
      <w:pPr>
        <w:pStyle w:val="AralkYok"/>
        <w:rPr>
          <w:rFonts w:ascii="Segoe UI" w:hAnsi="Segoe UI" w:cs="Segoe UI"/>
          <w:b/>
          <w:lang w:eastAsia="tr-TR"/>
        </w:rPr>
        <w:sectPr w:rsidR="0078595D" w:rsidSect="0078595D">
          <w:pgSz w:w="11906" w:h="16838"/>
          <w:pgMar w:top="851" w:right="1021" w:bottom="851" w:left="1021" w:header="709" w:footer="709" w:gutter="0"/>
          <w:cols w:space="708"/>
          <w:docGrid w:linePitch="360"/>
        </w:sectPr>
      </w:pPr>
    </w:p>
    <w:p w:rsidR="00EF5DFD" w:rsidRDefault="00EF5DFD" w:rsidP="00052972">
      <w:pPr>
        <w:pStyle w:val="AralkYok"/>
        <w:rPr>
          <w:rFonts w:ascii="Segoe UI" w:hAnsi="Segoe UI" w:cs="Segoe UI"/>
          <w:b/>
          <w:sz w:val="21"/>
          <w:szCs w:val="21"/>
          <w:lang w:eastAsia="tr-TR"/>
        </w:rPr>
      </w:pPr>
    </w:p>
    <w:p w:rsidR="00052972" w:rsidRPr="00797F45" w:rsidRDefault="0078595D" w:rsidP="00052972">
      <w:pPr>
        <w:pStyle w:val="AralkYok"/>
        <w:rPr>
          <w:rFonts w:ascii="Segoe UI" w:hAnsi="Segoe UI" w:cs="Segoe UI"/>
          <w:b/>
          <w:sz w:val="21"/>
          <w:szCs w:val="21"/>
          <w:lang w:eastAsia="tr-TR"/>
        </w:rPr>
      </w:pPr>
      <w:r w:rsidRPr="0078595D">
        <w:rPr>
          <w:rFonts w:ascii="Segoe UI" w:hAnsi="Segoe UI" w:cs="Segoe UI"/>
          <w:b/>
          <w:sz w:val="21"/>
          <w:szCs w:val="21"/>
          <w:lang w:eastAsia="tr-TR"/>
        </w:rPr>
        <w:t xml:space="preserve">19. </w:t>
      </w:r>
      <w:r w:rsidR="00052972" w:rsidRPr="0078595D">
        <w:rPr>
          <w:rFonts w:ascii="Segoe UI" w:hAnsi="Segoe UI" w:cs="Segoe UI"/>
          <w:b/>
          <w:sz w:val="21"/>
          <w:szCs w:val="21"/>
          <w:lang w:eastAsia="tr-TR"/>
        </w:rPr>
        <w:t>Selanik’in aşağ</w:t>
      </w:r>
      <w:r w:rsidR="00052972" w:rsidRPr="0078595D">
        <w:rPr>
          <w:rFonts w:ascii="Segoe UI" w:hAnsi="Segoe UI" w:cs="Segoe UI"/>
          <w:b/>
          <w:sz w:val="21"/>
          <w:szCs w:val="21"/>
          <w:lang w:eastAsia="tr-TR"/>
        </w:rPr>
        <w:t xml:space="preserve">ıdaki özelliklerinden hangisi </w:t>
      </w:r>
      <w:r w:rsidR="00052972" w:rsidRPr="00797F45">
        <w:rPr>
          <w:rFonts w:ascii="Segoe UI" w:hAnsi="Segoe UI" w:cs="Segoe UI"/>
          <w:b/>
          <w:sz w:val="21"/>
          <w:szCs w:val="21"/>
          <w:lang w:eastAsia="tr-TR"/>
        </w:rPr>
        <w:t xml:space="preserve">şehrin </w:t>
      </w:r>
      <w:r w:rsidR="00052972" w:rsidRPr="00797F45">
        <w:rPr>
          <w:rFonts w:ascii="Segoe UI" w:hAnsi="Segoe UI" w:cs="Segoe UI"/>
          <w:b/>
          <w:sz w:val="21"/>
          <w:szCs w:val="21"/>
          <w:lang w:eastAsia="tr-TR"/>
        </w:rPr>
        <w:t xml:space="preserve">ekonomik yapısı ile ilgilidir?  </w:t>
      </w:r>
    </w:p>
    <w:p w:rsidR="00052972" w:rsidRPr="00797F45" w:rsidRDefault="00052972" w:rsidP="00052972">
      <w:pPr>
        <w:pStyle w:val="AralkYok"/>
        <w:rPr>
          <w:rFonts w:ascii="Segoe UI" w:hAnsi="Segoe UI" w:cs="Segoe UI"/>
          <w:sz w:val="21"/>
          <w:szCs w:val="21"/>
          <w:lang w:eastAsia="tr-TR"/>
        </w:rPr>
      </w:pPr>
      <w:r w:rsidRPr="00797F45">
        <w:rPr>
          <w:rFonts w:ascii="Segoe UI" w:hAnsi="Segoe UI" w:cs="Segoe UI"/>
          <w:sz w:val="21"/>
          <w:szCs w:val="21"/>
          <w:lang w:eastAsia="tr-TR"/>
        </w:rPr>
        <w:t>A) Gelişmiş bir ticaret ve sanayi şehridir.</w:t>
      </w:r>
    </w:p>
    <w:p w:rsidR="00052972" w:rsidRPr="00797F45" w:rsidRDefault="00052972" w:rsidP="00052972">
      <w:pPr>
        <w:pStyle w:val="AralkYok"/>
        <w:rPr>
          <w:rFonts w:ascii="Segoe UI" w:hAnsi="Segoe UI" w:cs="Segoe UI"/>
          <w:sz w:val="21"/>
          <w:szCs w:val="21"/>
          <w:lang w:eastAsia="tr-TR"/>
        </w:rPr>
      </w:pPr>
      <w:r w:rsidRPr="00797F45">
        <w:rPr>
          <w:rFonts w:ascii="Segoe UI" w:hAnsi="Segoe UI" w:cs="Segoe UI"/>
          <w:sz w:val="21"/>
          <w:szCs w:val="21"/>
          <w:lang w:eastAsia="tr-TR"/>
        </w:rPr>
        <w:t>B) Farklı inanç ve milletler bir arada yaşamaktadır.</w:t>
      </w:r>
    </w:p>
    <w:p w:rsidR="00052972" w:rsidRPr="00797F45" w:rsidRDefault="00052972" w:rsidP="00052972">
      <w:pPr>
        <w:pStyle w:val="AralkYok"/>
        <w:rPr>
          <w:rFonts w:ascii="Segoe UI" w:hAnsi="Segoe UI" w:cs="Segoe UI"/>
          <w:sz w:val="21"/>
          <w:szCs w:val="21"/>
          <w:lang w:eastAsia="tr-TR"/>
        </w:rPr>
      </w:pPr>
      <w:r w:rsidRPr="00797F45">
        <w:rPr>
          <w:rFonts w:ascii="Segoe UI" w:hAnsi="Segoe UI" w:cs="Segoe UI"/>
          <w:sz w:val="21"/>
          <w:szCs w:val="21"/>
          <w:lang w:eastAsia="tr-TR"/>
        </w:rPr>
        <w:t>C) Çok sayıda gazete ve derginin basıldığı yerdir.</w:t>
      </w:r>
    </w:p>
    <w:p w:rsidR="00052972" w:rsidRPr="00797F45" w:rsidRDefault="00052972" w:rsidP="00052972">
      <w:pPr>
        <w:pStyle w:val="AralkYok"/>
        <w:rPr>
          <w:rFonts w:ascii="Segoe UI" w:hAnsi="Segoe UI" w:cs="Segoe UI"/>
          <w:sz w:val="21"/>
          <w:szCs w:val="21"/>
          <w:lang w:eastAsia="tr-TR"/>
        </w:rPr>
      </w:pPr>
      <w:r w:rsidRPr="00797F45">
        <w:rPr>
          <w:rFonts w:ascii="Segoe UI" w:hAnsi="Segoe UI" w:cs="Segoe UI"/>
          <w:sz w:val="21"/>
          <w:szCs w:val="21"/>
          <w:lang w:eastAsia="tr-TR"/>
        </w:rPr>
        <w:t>D) Önemli fikir akımlarının ortaya çıktığı kenttir.</w:t>
      </w:r>
    </w:p>
    <w:p w:rsidR="00EB2CE9" w:rsidRPr="00797F45" w:rsidRDefault="00EB2CE9" w:rsidP="00EB2CE9">
      <w:pPr>
        <w:pStyle w:val="AralkYok"/>
        <w:rPr>
          <w:rFonts w:ascii="Segoe UI" w:hAnsi="Segoe UI" w:cs="Segoe UI"/>
          <w:sz w:val="21"/>
          <w:szCs w:val="21"/>
        </w:rPr>
      </w:pPr>
    </w:p>
    <w:p w:rsidR="0078595D" w:rsidRPr="00797F45" w:rsidRDefault="0078595D" w:rsidP="00EB2CE9">
      <w:pPr>
        <w:pStyle w:val="AralkYok"/>
        <w:rPr>
          <w:rFonts w:ascii="Segoe UI" w:hAnsi="Segoe UI" w:cs="Segoe UI"/>
          <w:sz w:val="21"/>
          <w:szCs w:val="21"/>
        </w:rPr>
      </w:pPr>
    </w:p>
    <w:p w:rsidR="0078595D" w:rsidRPr="00797F45" w:rsidRDefault="0078595D" w:rsidP="0078595D">
      <w:pPr>
        <w:pStyle w:val="AralkYok"/>
        <w:rPr>
          <w:rFonts w:ascii="Segoe UI" w:hAnsi="Segoe UI" w:cs="Segoe UI"/>
          <w:b/>
          <w:sz w:val="21"/>
          <w:szCs w:val="21"/>
        </w:rPr>
      </w:pPr>
      <w:r w:rsidRPr="00797F45">
        <w:rPr>
          <w:rFonts w:ascii="Segoe UI" w:hAnsi="Segoe UI" w:cs="Segoe UI"/>
          <w:b/>
          <w:sz w:val="21"/>
          <w:szCs w:val="21"/>
        </w:rPr>
        <w:t xml:space="preserve">20. </w:t>
      </w:r>
      <w:r w:rsidRPr="00797F45">
        <w:rPr>
          <w:rFonts w:ascii="Segoe UI" w:hAnsi="Segoe UI" w:cs="Segoe UI"/>
          <w:b/>
          <w:sz w:val="21"/>
          <w:szCs w:val="21"/>
        </w:rPr>
        <w:t>Aşa</w:t>
      </w:r>
      <w:r w:rsidRPr="00797F45">
        <w:rPr>
          <w:rFonts w:ascii="Segoe UI" w:hAnsi="Segoe UI" w:cs="Segoe UI"/>
          <w:b/>
          <w:sz w:val="21"/>
          <w:szCs w:val="21"/>
        </w:rPr>
        <w:t xml:space="preserve">ğıdaki gelişmelerden hangisinin </w:t>
      </w:r>
      <w:r w:rsidRPr="00797F45">
        <w:rPr>
          <w:rFonts w:ascii="Segoe UI" w:hAnsi="Segoe UI" w:cs="Segoe UI"/>
          <w:b/>
          <w:sz w:val="21"/>
          <w:szCs w:val="21"/>
        </w:rPr>
        <w:t>sonuçl</w:t>
      </w:r>
      <w:r w:rsidRPr="00797F45">
        <w:rPr>
          <w:rFonts w:ascii="Segoe UI" w:hAnsi="Segoe UI" w:cs="Segoe UI"/>
          <w:b/>
          <w:sz w:val="21"/>
          <w:szCs w:val="21"/>
        </w:rPr>
        <w:t xml:space="preserve">arı Osmanlı Devleti’ni ekonomik </w:t>
      </w:r>
      <w:r w:rsidRPr="00797F45">
        <w:rPr>
          <w:rFonts w:ascii="Segoe UI" w:hAnsi="Segoe UI" w:cs="Segoe UI"/>
          <w:b/>
          <w:sz w:val="21"/>
          <w:szCs w:val="21"/>
        </w:rPr>
        <w:t>açıdan olumsuz etkilemiştir?</w:t>
      </w:r>
    </w:p>
    <w:p w:rsidR="0078595D" w:rsidRPr="00797F45" w:rsidRDefault="0078595D" w:rsidP="0078595D">
      <w:pPr>
        <w:pStyle w:val="AralkYok"/>
        <w:rPr>
          <w:rFonts w:ascii="Segoe UI" w:hAnsi="Segoe UI" w:cs="Segoe UI"/>
          <w:sz w:val="21"/>
          <w:szCs w:val="21"/>
        </w:rPr>
      </w:pPr>
      <w:r w:rsidRPr="00797F45">
        <w:rPr>
          <w:rFonts w:ascii="Segoe UI" w:hAnsi="Segoe UI" w:cs="Segoe UI"/>
          <w:sz w:val="21"/>
          <w:szCs w:val="21"/>
        </w:rPr>
        <w:t xml:space="preserve">A) Fransız </w:t>
      </w:r>
      <w:proofErr w:type="gramStart"/>
      <w:r w:rsidRPr="00797F45">
        <w:rPr>
          <w:rFonts w:ascii="Segoe UI" w:hAnsi="Segoe UI" w:cs="Segoe UI"/>
          <w:sz w:val="21"/>
          <w:szCs w:val="21"/>
        </w:rPr>
        <w:t xml:space="preserve">İhtilali            </w:t>
      </w:r>
      <w:r w:rsidRPr="00797F45">
        <w:rPr>
          <w:rFonts w:ascii="Segoe UI" w:hAnsi="Segoe UI" w:cs="Segoe UI"/>
          <w:sz w:val="21"/>
          <w:szCs w:val="21"/>
        </w:rPr>
        <w:t>B</w:t>
      </w:r>
      <w:proofErr w:type="gramEnd"/>
      <w:r w:rsidRPr="00797F45">
        <w:rPr>
          <w:rFonts w:ascii="Segoe UI" w:hAnsi="Segoe UI" w:cs="Segoe UI"/>
          <w:sz w:val="21"/>
          <w:szCs w:val="21"/>
        </w:rPr>
        <w:t>) Sanayi Devrimi</w:t>
      </w:r>
    </w:p>
    <w:p w:rsidR="0078595D" w:rsidRPr="00797F45" w:rsidRDefault="0078595D" w:rsidP="0078595D">
      <w:pPr>
        <w:pStyle w:val="AralkYok"/>
        <w:rPr>
          <w:rFonts w:ascii="Segoe UI" w:hAnsi="Segoe UI" w:cs="Segoe UI"/>
          <w:sz w:val="21"/>
          <w:szCs w:val="21"/>
        </w:rPr>
      </w:pPr>
      <w:r w:rsidRPr="00797F45">
        <w:rPr>
          <w:rFonts w:ascii="Segoe UI" w:hAnsi="Segoe UI" w:cs="Segoe UI"/>
          <w:sz w:val="21"/>
          <w:szCs w:val="21"/>
        </w:rPr>
        <w:t xml:space="preserve">C) Tanzimat </w:t>
      </w:r>
      <w:proofErr w:type="gramStart"/>
      <w:r w:rsidRPr="00797F45">
        <w:rPr>
          <w:rFonts w:ascii="Segoe UI" w:hAnsi="Segoe UI" w:cs="Segoe UI"/>
          <w:sz w:val="21"/>
          <w:szCs w:val="21"/>
        </w:rPr>
        <w:t xml:space="preserve">Fermanı      </w:t>
      </w:r>
      <w:r w:rsidRPr="00797F45">
        <w:rPr>
          <w:rFonts w:ascii="Segoe UI" w:hAnsi="Segoe UI" w:cs="Segoe UI"/>
          <w:sz w:val="21"/>
          <w:szCs w:val="21"/>
        </w:rPr>
        <w:t>D</w:t>
      </w:r>
      <w:proofErr w:type="gramEnd"/>
      <w:r w:rsidRPr="00797F45">
        <w:rPr>
          <w:rFonts w:ascii="Segoe UI" w:hAnsi="Segoe UI" w:cs="Segoe UI"/>
          <w:sz w:val="21"/>
          <w:szCs w:val="21"/>
        </w:rPr>
        <w:t>) Kanunu Esasi’nin ilanı</w:t>
      </w:r>
    </w:p>
    <w:p w:rsidR="0078595D" w:rsidRPr="00797F45" w:rsidRDefault="0078595D" w:rsidP="00EB2CE9">
      <w:pPr>
        <w:pStyle w:val="AralkYok"/>
        <w:rPr>
          <w:rFonts w:ascii="Segoe UI" w:hAnsi="Segoe UI" w:cs="Segoe UI"/>
          <w:sz w:val="21"/>
          <w:szCs w:val="21"/>
        </w:rPr>
      </w:pPr>
    </w:p>
    <w:p w:rsidR="0078595D" w:rsidRPr="00797F45" w:rsidRDefault="0078595D" w:rsidP="00EB2CE9">
      <w:pPr>
        <w:pStyle w:val="AralkYok"/>
        <w:rPr>
          <w:rFonts w:ascii="Segoe UI" w:hAnsi="Segoe UI" w:cs="Segoe UI"/>
          <w:sz w:val="21"/>
          <w:szCs w:val="21"/>
        </w:rPr>
      </w:pPr>
    </w:p>
    <w:p w:rsidR="0078595D" w:rsidRPr="00797F45" w:rsidRDefault="0078595D" w:rsidP="0078595D">
      <w:pPr>
        <w:pStyle w:val="AralkYok"/>
        <w:rPr>
          <w:rFonts w:ascii="Segoe UI" w:hAnsi="Segoe UI" w:cs="Segoe UI"/>
          <w:sz w:val="21"/>
          <w:szCs w:val="21"/>
        </w:rPr>
      </w:pPr>
      <w:r w:rsidRPr="00797F45">
        <w:rPr>
          <w:rFonts w:ascii="Segoe UI" w:hAnsi="Segoe UI" w:cs="Segoe UI"/>
          <w:b/>
          <w:sz w:val="21"/>
          <w:szCs w:val="21"/>
        </w:rPr>
        <w:t>21.</w:t>
      </w:r>
      <w:r w:rsidRPr="00797F45">
        <w:rPr>
          <w:rFonts w:ascii="Segoe UI" w:hAnsi="Segoe UI" w:cs="Segoe UI"/>
          <w:sz w:val="21"/>
          <w:szCs w:val="21"/>
        </w:rPr>
        <w:t xml:space="preserve"> </w:t>
      </w:r>
      <w:r w:rsidRPr="00797F45">
        <w:rPr>
          <w:rFonts w:ascii="Segoe UI" w:hAnsi="Segoe UI" w:cs="Segoe UI"/>
          <w:sz w:val="21"/>
          <w:szCs w:val="21"/>
        </w:rPr>
        <w:t xml:space="preserve">Osmanlı </w:t>
      </w:r>
      <w:r w:rsidRPr="00797F45">
        <w:rPr>
          <w:rFonts w:ascii="Segoe UI" w:hAnsi="Segoe UI" w:cs="Segoe UI"/>
          <w:sz w:val="21"/>
          <w:szCs w:val="21"/>
        </w:rPr>
        <w:t xml:space="preserve">Devleti’nin dağılmasını önlemek </w:t>
      </w:r>
      <w:r w:rsidRPr="00797F45">
        <w:rPr>
          <w:rFonts w:ascii="Segoe UI" w:hAnsi="Segoe UI" w:cs="Segoe UI"/>
          <w:sz w:val="21"/>
          <w:szCs w:val="21"/>
        </w:rPr>
        <w:t>amacıyl</w:t>
      </w:r>
      <w:r w:rsidRPr="00797F45">
        <w:rPr>
          <w:rFonts w:ascii="Segoe UI" w:hAnsi="Segoe UI" w:cs="Segoe UI"/>
          <w:sz w:val="21"/>
          <w:szCs w:val="21"/>
        </w:rPr>
        <w:t xml:space="preserve">a devletin sınırları içerisinde </w:t>
      </w:r>
      <w:r w:rsidRPr="00797F45">
        <w:rPr>
          <w:rFonts w:ascii="Segoe UI" w:hAnsi="Segoe UI" w:cs="Segoe UI"/>
          <w:sz w:val="21"/>
          <w:szCs w:val="21"/>
        </w:rPr>
        <w:t xml:space="preserve">yaşayanları </w:t>
      </w:r>
      <w:r w:rsidRPr="00797F45">
        <w:rPr>
          <w:rFonts w:ascii="Segoe UI" w:hAnsi="Segoe UI" w:cs="Segoe UI"/>
          <w:sz w:val="21"/>
          <w:szCs w:val="21"/>
        </w:rPr>
        <w:t xml:space="preserve">hangi din veya milletten olursa </w:t>
      </w:r>
      <w:r w:rsidRPr="00797F45">
        <w:rPr>
          <w:rFonts w:ascii="Segoe UI" w:hAnsi="Segoe UI" w:cs="Segoe UI"/>
          <w:sz w:val="21"/>
          <w:szCs w:val="21"/>
        </w:rPr>
        <w:t>olsun kaynaştır</w:t>
      </w:r>
      <w:r w:rsidRPr="00797F45">
        <w:rPr>
          <w:rFonts w:ascii="Segoe UI" w:hAnsi="Segoe UI" w:cs="Segoe UI"/>
          <w:sz w:val="21"/>
          <w:szCs w:val="21"/>
        </w:rPr>
        <w:t xml:space="preserve">arak tek bir millet oluşturmayı </w:t>
      </w:r>
      <w:r w:rsidRPr="00797F45">
        <w:rPr>
          <w:rFonts w:ascii="Segoe UI" w:hAnsi="Segoe UI" w:cs="Segoe UI"/>
          <w:sz w:val="21"/>
          <w:szCs w:val="21"/>
        </w:rPr>
        <w:t>amaçlar.</w:t>
      </w:r>
    </w:p>
    <w:p w:rsidR="0078595D" w:rsidRPr="00797F45" w:rsidRDefault="0078595D" w:rsidP="0078595D">
      <w:pPr>
        <w:pStyle w:val="AralkYok"/>
        <w:rPr>
          <w:rFonts w:ascii="Segoe UI" w:hAnsi="Segoe UI" w:cs="Segoe UI"/>
          <w:b/>
          <w:sz w:val="21"/>
          <w:szCs w:val="21"/>
        </w:rPr>
      </w:pPr>
      <w:r w:rsidRPr="00797F45">
        <w:rPr>
          <w:rFonts w:ascii="Segoe UI" w:hAnsi="Segoe UI" w:cs="Segoe UI"/>
          <w:b/>
          <w:sz w:val="21"/>
          <w:szCs w:val="21"/>
        </w:rPr>
        <w:t xml:space="preserve">Yukarıda </w:t>
      </w:r>
      <w:r w:rsidRPr="00797F45">
        <w:rPr>
          <w:rFonts w:ascii="Segoe UI" w:hAnsi="Segoe UI" w:cs="Segoe UI"/>
          <w:b/>
          <w:sz w:val="21"/>
          <w:szCs w:val="21"/>
        </w:rPr>
        <w:t xml:space="preserve">özellikleri verilen fikir akımı </w:t>
      </w:r>
      <w:r w:rsidRPr="00797F45">
        <w:rPr>
          <w:rFonts w:ascii="Segoe UI" w:hAnsi="Segoe UI" w:cs="Segoe UI"/>
          <w:b/>
          <w:sz w:val="21"/>
          <w:szCs w:val="21"/>
        </w:rPr>
        <w:t>hangisidir?</w:t>
      </w:r>
    </w:p>
    <w:p w:rsidR="0078595D" w:rsidRPr="00797F45" w:rsidRDefault="0078595D" w:rsidP="0078595D">
      <w:pPr>
        <w:pStyle w:val="AralkYok"/>
        <w:rPr>
          <w:rFonts w:ascii="Segoe UI" w:hAnsi="Segoe UI" w:cs="Segoe UI"/>
          <w:sz w:val="21"/>
          <w:szCs w:val="21"/>
        </w:rPr>
      </w:pPr>
      <w:r w:rsidRPr="00797F45">
        <w:rPr>
          <w:rFonts w:ascii="Segoe UI" w:hAnsi="Segoe UI" w:cs="Segoe UI"/>
          <w:sz w:val="21"/>
          <w:szCs w:val="21"/>
        </w:rPr>
        <w:t xml:space="preserve">A) </w:t>
      </w:r>
      <w:proofErr w:type="gramStart"/>
      <w:r w:rsidRPr="00797F45">
        <w:rPr>
          <w:rFonts w:ascii="Segoe UI" w:hAnsi="Segoe UI" w:cs="Segoe UI"/>
          <w:sz w:val="21"/>
          <w:szCs w:val="21"/>
        </w:rPr>
        <w:t xml:space="preserve">Türkçülük </w:t>
      </w:r>
      <w:r w:rsidRPr="00797F45">
        <w:rPr>
          <w:rFonts w:ascii="Segoe UI" w:hAnsi="Segoe UI" w:cs="Segoe UI"/>
          <w:sz w:val="21"/>
          <w:szCs w:val="21"/>
        </w:rPr>
        <w:t xml:space="preserve">        </w:t>
      </w:r>
      <w:r w:rsidRPr="00797F45">
        <w:rPr>
          <w:rFonts w:ascii="Segoe UI" w:hAnsi="Segoe UI" w:cs="Segoe UI"/>
          <w:sz w:val="21"/>
          <w:szCs w:val="21"/>
        </w:rPr>
        <w:t>B</w:t>
      </w:r>
      <w:proofErr w:type="gramEnd"/>
      <w:r w:rsidRPr="00797F45">
        <w:rPr>
          <w:rFonts w:ascii="Segoe UI" w:hAnsi="Segoe UI" w:cs="Segoe UI"/>
          <w:sz w:val="21"/>
          <w:szCs w:val="21"/>
        </w:rPr>
        <w:t>) Batıcılık</w:t>
      </w:r>
    </w:p>
    <w:p w:rsidR="0078595D" w:rsidRPr="00797F45" w:rsidRDefault="0078595D" w:rsidP="0078595D">
      <w:pPr>
        <w:pStyle w:val="AralkYok"/>
        <w:rPr>
          <w:rFonts w:ascii="Segoe UI" w:hAnsi="Segoe UI" w:cs="Segoe UI"/>
          <w:sz w:val="21"/>
          <w:szCs w:val="21"/>
        </w:rPr>
      </w:pPr>
      <w:r w:rsidRPr="00797F45">
        <w:rPr>
          <w:rFonts w:ascii="Segoe UI" w:hAnsi="Segoe UI" w:cs="Segoe UI"/>
          <w:sz w:val="21"/>
          <w:szCs w:val="21"/>
        </w:rPr>
        <w:t xml:space="preserve">C) </w:t>
      </w:r>
      <w:proofErr w:type="gramStart"/>
      <w:r w:rsidRPr="00797F45">
        <w:rPr>
          <w:rFonts w:ascii="Segoe UI" w:hAnsi="Segoe UI" w:cs="Segoe UI"/>
          <w:sz w:val="21"/>
          <w:szCs w:val="21"/>
        </w:rPr>
        <w:t xml:space="preserve">İslamcılık </w:t>
      </w:r>
      <w:r w:rsidRPr="00797F45">
        <w:rPr>
          <w:rFonts w:ascii="Segoe UI" w:hAnsi="Segoe UI" w:cs="Segoe UI"/>
          <w:sz w:val="21"/>
          <w:szCs w:val="21"/>
        </w:rPr>
        <w:t xml:space="preserve">         </w:t>
      </w:r>
      <w:r w:rsidRPr="00797F45">
        <w:rPr>
          <w:rFonts w:ascii="Segoe UI" w:hAnsi="Segoe UI" w:cs="Segoe UI"/>
          <w:sz w:val="21"/>
          <w:szCs w:val="21"/>
        </w:rPr>
        <w:t>D</w:t>
      </w:r>
      <w:proofErr w:type="gramEnd"/>
      <w:r w:rsidRPr="00797F45">
        <w:rPr>
          <w:rFonts w:ascii="Segoe UI" w:hAnsi="Segoe UI" w:cs="Segoe UI"/>
          <w:sz w:val="21"/>
          <w:szCs w:val="21"/>
        </w:rPr>
        <w:t>) Osmanlıcılık</w:t>
      </w:r>
    </w:p>
    <w:p w:rsidR="0078595D" w:rsidRPr="00797F45" w:rsidRDefault="0078595D" w:rsidP="00EB2CE9">
      <w:pPr>
        <w:pStyle w:val="AralkYok"/>
        <w:rPr>
          <w:rFonts w:ascii="Segoe UI" w:hAnsi="Segoe UI" w:cs="Segoe UI"/>
          <w:sz w:val="21"/>
          <w:szCs w:val="21"/>
        </w:rPr>
      </w:pPr>
    </w:p>
    <w:p w:rsidR="0078595D" w:rsidRPr="00797F45" w:rsidRDefault="0078595D" w:rsidP="00EB2CE9">
      <w:pPr>
        <w:pStyle w:val="AralkYok"/>
        <w:rPr>
          <w:rFonts w:ascii="Segoe UI" w:hAnsi="Segoe UI" w:cs="Segoe UI"/>
          <w:sz w:val="21"/>
          <w:szCs w:val="21"/>
        </w:rPr>
      </w:pPr>
    </w:p>
    <w:p w:rsidR="00052972" w:rsidRPr="00052972" w:rsidRDefault="0078595D" w:rsidP="00052972">
      <w:pPr>
        <w:autoSpaceDE w:val="0"/>
        <w:autoSpaceDN w:val="0"/>
        <w:adjustRightInd w:val="0"/>
        <w:spacing w:after="0" w:line="240" w:lineRule="auto"/>
        <w:rPr>
          <w:rFonts w:ascii="Segoe UI" w:eastAsia="Calibri" w:hAnsi="Segoe UI" w:cs="Segoe UI"/>
          <w:sz w:val="21"/>
          <w:szCs w:val="21"/>
        </w:rPr>
      </w:pPr>
      <w:r w:rsidRPr="00797F45">
        <w:rPr>
          <w:rFonts w:ascii="Segoe UI" w:eastAsia="Calibri" w:hAnsi="Segoe UI" w:cs="Segoe UI"/>
          <w:b/>
          <w:sz w:val="21"/>
          <w:szCs w:val="21"/>
        </w:rPr>
        <w:t>22.</w:t>
      </w:r>
      <w:r w:rsidRPr="00797F45">
        <w:rPr>
          <w:rFonts w:ascii="Segoe UI" w:eastAsia="Calibri" w:hAnsi="Segoe UI" w:cs="Segoe UI"/>
          <w:sz w:val="21"/>
          <w:szCs w:val="21"/>
        </w:rPr>
        <w:t xml:space="preserve"> </w:t>
      </w:r>
      <w:r w:rsidR="00052972" w:rsidRPr="00052972">
        <w:rPr>
          <w:rFonts w:ascii="Segoe UI" w:eastAsia="Calibri" w:hAnsi="Segoe UI" w:cs="Segoe UI"/>
          <w:sz w:val="21"/>
          <w:szCs w:val="21"/>
        </w:rPr>
        <w:t>19. yüzyılda sanayileşmenin hız kazanması, gelişen ülkelerin hammadde ve pazar arayışlarını büyük oranda artırmıştır. Bunun sonucu olarak da sömürgecilik yarışı hız kazanmıştır. Bu yarış devletlerarasında rekabeti de beraberinde getirdi.</w:t>
      </w:r>
    </w:p>
    <w:p w:rsidR="00052972" w:rsidRPr="00052972" w:rsidRDefault="00052972" w:rsidP="00052972">
      <w:pPr>
        <w:autoSpaceDE w:val="0"/>
        <w:autoSpaceDN w:val="0"/>
        <w:adjustRightInd w:val="0"/>
        <w:spacing w:after="0" w:line="240" w:lineRule="auto"/>
        <w:rPr>
          <w:rFonts w:ascii="Segoe UI" w:eastAsia="Calibri" w:hAnsi="Segoe UI" w:cs="Segoe UI"/>
          <w:b/>
          <w:bCs/>
          <w:sz w:val="21"/>
          <w:szCs w:val="21"/>
        </w:rPr>
      </w:pPr>
      <w:r w:rsidRPr="00052972">
        <w:rPr>
          <w:rFonts w:ascii="Segoe UI" w:eastAsia="Calibri" w:hAnsi="Segoe UI" w:cs="Segoe UI"/>
          <w:b/>
          <w:bCs/>
          <w:sz w:val="21"/>
          <w:szCs w:val="21"/>
        </w:rPr>
        <w:t>Bu bilgilerde Birinci Dünya Savaşı’nın hangi alandaki nedenlerinden bahsedilmiştir?</w:t>
      </w:r>
    </w:p>
    <w:p w:rsidR="00052972" w:rsidRPr="00052972" w:rsidRDefault="00052972" w:rsidP="00052972">
      <w:pPr>
        <w:autoSpaceDE w:val="0"/>
        <w:autoSpaceDN w:val="0"/>
        <w:adjustRightInd w:val="0"/>
        <w:spacing w:after="0" w:line="240" w:lineRule="auto"/>
        <w:rPr>
          <w:rFonts w:ascii="Segoe UI" w:eastAsia="Calibri" w:hAnsi="Segoe UI" w:cs="Segoe UI"/>
          <w:sz w:val="21"/>
          <w:szCs w:val="21"/>
        </w:rPr>
      </w:pPr>
      <w:r w:rsidRPr="00052972">
        <w:rPr>
          <w:rFonts w:ascii="Segoe UI" w:eastAsia="Calibri" w:hAnsi="Segoe UI" w:cs="Segoe UI"/>
          <w:bCs/>
          <w:sz w:val="21"/>
          <w:szCs w:val="21"/>
        </w:rPr>
        <w:t>A</w:t>
      </w:r>
      <w:r w:rsidRPr="00052972">
        <w:rPr>
          <w:rFonts w:ascii="Segoe UI" w:eastAsia="Calibri" w:hAnsi="Segoe UI" w:cs="Segoe UI"/>
          <w:sz w:val="21"/>
          <w:szCs w:val="21"/>
        </w:rPr>
        <w:t xml:space="preserve">) </w:t>
      </w:r>
      <w:proofErr w:type="gramStart"/>
      <w:r w:rsidRPr="00052972">
        <w:rPr>
          <w:rFonts w:ascii="Segoe UI" w:eastAsia="Calibri" w:hAnsi="Segoe UI" w:cs="Segoe UI"/>
          <w:sz w:val="21"/>
          <w:szCs w:val="21"/>
        </w:rPr>
        <w:t xml:space="preserve">Sosyal    </w:t>
      </w:r>
      <w:r w:rsidR="0078595D" w:rsidRPr="00797F45">
        <w:rPr>
          <w:rFonts w:ascii="Segoe UI" w:eastAsia="Calibri" w:hAnsi="Segoe UI" w:cs="Segoe UI"/>
          <w:sz w:val="21"/>
          <w:szCs w:val="21"/>
        </w:rPr>
        <w:t xml:space="preserve">     </w:t>
      </w:r>
      <w:r w:rsidRPr="00052972">
        <w:rPr>
          <w:rFonts w:ascii="Segoe UI" w:eastAsia="Calibri" w:hAnsi="Segoe UI" w:cs="Segoe UI"/>
          <w:bCs/>
          <w:sz w:val="21"/>
          <w:szCs w:val="21"/>
        </w:rPr>
        <w:t>B</w:t>
      </w:r>
      <w:proofErr w:type="gramEnd"/>
      <w:r w:rsidRPr="00052972">
        <w:rPr>
          <w:rFonts w:ascii="Segoe UI" w:eastAsia="Calibri" w:hAnsi="Segoe UI" w:cs="Segoe UI"/>
          <w:sz w:val="21"/>
          <w:szCs w:val="21"/>
        </w:rPr>
        <w:t xml:space="preserve">) Ekonomik  </w:t>
      </w:r>
      <w:r w:rsidR="0078595D" w:rsidRPr="00797F45">
        <w:rPr>
          <w:rFonts w:ascii="Segoe UI" w:eastAsia="Calibri" w:hAnsi="Segoe UI" w:cs="Segoe UI"/>
          <w:sz w:val="21"/>
          <w:szCs w:val="21"/>
        </w:rPr>
        <w:br/>
      </w:r>
      <w:r w:rsidRPr="00052972">
        <w:rPr>
          <w:rFonts w:ascii="Segoe UI" w:eastAsia="Calibri" w:hAnsi="Segoe UI" w:cs="Segoe UI"/>
          <w:bCs/>
          <w:sz w:val="21"/>
          <w:szCs w:val="21"/>
        </w:rPr>
        <w:t>C</w:t>
      </w:r>
      <w:r w:rsidRPr="00052972">
        <w:rPr>
          <w:rFonts w:ascii="Segoe UI" w:eastAsia="Calibri" w:hAnsi="Segoe UI" w:cs="Segoe UI"/>
          <w:sz w:val="21"/>
          <w:szCs w:val="21"/>
        </w:rPr>
        <w:t xml:space="preserve">) Askeri    </w:t>
      </w:r>
      <w:r w:rsidR="0078595D" w:rsidRPr="00797F45">
        <w:rPr>
          <w:rFonts w:ascii="Segoe UI" w:eastAsia="Calibri" w:hAnsi="Segoe UI" w:cs="Segoe UI"/>
          <w:sz w:val="21"/>
          <w:szCs w:val="21"/>
        </w:rPr>
        <w:t xml:space="preserve">     </w:t>
      </w:r>
      <w:r w:rsidRPr="00052972">
        <w:rPr>
          <w:rFonts w:ascii="Segoe UI" w:eastAsia="Calibri" w:hAnsi="Segoe UI" w:cs="Segoe UI"/>
          <w:bCs/>
          <w:sz w:val="21"/>
          <w:szCs w:val="21"/>
        </w:rPr>
        <w:t>D</w:t>
      </w:r>
      <w:r w:rsidRPr="00052972">
        <w:rPr>
          <w:rFonts w:ascii="Segoe UI" w:eastAsia="Calibri" w:hAnsi="Segoe UI" w:cs="Segoe UI"/>
          <w:sz w:val="21"/>
          <w:szCs w:val="21"/>
        </w:rPr>
        <w:t>) Siyasi</w:t>
      </w:r>
    </w:p>
    <w:p w:rsidR="00EB2CE9" w:rsidRPr="00797F45" w:rsidRDefault="00EB2CE9" w:rsidP="00EB2CE9">
      <w:pPr>
        <w:pStyle w:val="AralkYok"/>
        <w:rPr>
          <w:rFonts w:ascii="Segoe UI" w:hAnsi="Segoe UI" w:cs="Segoe UI"/>
          <w:sz w:val="21"/>
          <w:szCs w:val="21"/>
        </w:rPr>
      </w:pPr>
    </w:p>
    <w:p w:rsidR="0078595D" w:rsidRPr="00797F45" w:rsidRDefault="0078595D" w:rsidP="00EB2CE9">
      <w:pPr>
        <w:pStyle w:val="AralkYok"/>
        <w:rPr>
          <w:rFonts w:ascii="Segoe UI" w:hAnsi="Segoe UI" w:cs="Segoe UI"/>
          <w:sz w:val="21"/>
          <w:szCs w:val="21"/>
        </w:rPr>
      </w:pPr>
    </w:p>
    <w:p w:rsidR="00EB2CE9" w:rsidRPr="00797F45" w:rsidRDefault="0078595D" w:rsidP="00EB2CE9">
      <w:pPr>
        <w:pStyle w:val="AralkYok"/>
        <w:rPr>
          <w:rFonts w:ascii="Segoe UI" w:hAnsi="Segoe UI" w:cs="Segoe UI"/>
          <w:sz w:val="21"/>
          <w:szCs w:val="21"/>
        </w:rPr>
      </w:pPr>
      <w:r w:rsidRPr="00797F45">
        <w:rPr>
          <w:rFonts w:ascii="Segoe UI" w:hAnsi="Segoe UI" w:cs="Segoe UI"/>
          <w:b/>
          <w:sz w:val="21"/>
          <w:szCs w:val="21"/>
        </w:rPr>
        <w:t>23.</w:t>
      </w:r>
      <w:r w:rsidRPr="00797F45">
        <w:rPr>
          <w:rFonts w:ascii="Segoe UI" w:hAnsi="Segoe UI" w:cs="Segoe UI"/>
          <w:sz w:val="21"/>
          <w:szCs w:val="21"/>
        </w:rPr>
        <w:t xml:space="preserve"> </w:t>
      </w:r>
      <w:r w:rsidR="00EB2CE9" w:rsidRPr="00797F45">
        <w:rPr>
          <w:rFonts w:ascii="Segoe UI" w:hAnsi="Segoe UI" w:cs="Segoe UI"/>
          <w:sz w:val="21"/>
          <w:szCs w:val="21"/>
        </w:rPr>
        <w:t>Mondros Ateşkes An</w:t>
      </w:r>
      <w:r w:rsidR="00EB2CE9" w:rsidRPr="00797F45">
        <w:rPr>
          <w:rFonts w:ascii="Segoe UI" w:hAnsi="Segoe UI" w:cs="Segoe UI"/>
          <w:sz w:val="21"/>
          <w:szCs w:val="21"/>
        </w:rPr>
        <w:t>t</w:t>
      </w:r>
      <w:r w:rsidR="00EB2CE9" w:rsidRPr="00797F45">
        <w:rPr>
          <w:rFonts w:ascii="Segoe UI" w:hAnsi="Segoe UI" w:cs="Segoe UI"/>
          <w:sz w:val="21"/>
          <w:szCs w:val="21"/>
        </w:rPr>
        <w:t>laşması’na göre sınırların korunması ve iç güvenliğin sağlanması için gereken birliklerin dışında Osman</w:t>
      </w:r>
      <w:bookmarkStart w:id="0" w:name="_GoBack"/>
      <w:bookmarkEnd w:id="0"/>
      <w:r w:rsidR="00EB2CE9" w:rsidRPr="00797F45">
        <w:rPr>
          <w:rFonts w:ascii="Segoe UI" w:hAnsi="Segoe UI" w:cs="Segoe UI"/>
          <w:sz w:val="21"/>
          <w:szCs w:val="21"/>
        </w:rPr>
        <w:t>lı Ordusu derhâl terhis edilecekti.</w:t>
      </w:r>
    </w:p>
    <w:p w:rsidR="00EB2CE9" w:rsidRPr="00797F45" w:rsidRDefault="00EB2CE9" w:rsidP="00EB2CE9">
      <w:pPr>
        <w:pStyle w:val="AralkYok"/>
        <w:rPr>
          <w:rFonts w:ascii="Segoe UI" w:hAnsi="Segoe UI" w:cs="Segoe UI"/>
          <w:b/>
          <w:sz w:val="21"/>
          <w:szCs w:val="21"/>
        </w:rPr>
      </w:pPr>
      <w:r w:rsidRPr="00797F45">
        <w:rPr>
          <w:rFonts w:ascii="Segoe UI" w:hAnsi="Segoe UI" w:cs="Segoe UI"/>
          <w:b/>
          <w:sz w:val="21"/>
          <w:szCs w:val="21"/>
        </w:rPr>
        <w:t>İtilaf Devletlerinin bu madde ile aşağıdakilerden hangisini amaçladıkları söylenebilir?</w:t>
      </w:r>
    </w:p>
    <w:p w:rsidR="0078595D" w:rsidRPr="00797F45" w:rsidRDefault="00EB2CE9" w:rsidP="00EB2CE9">
      <w:pPr>
        <w:pStyle w:val="AralkYok"/>
        <w:rPr>
          <w:rFonts w:ascii="Segoe UI" w:hAnsi="Segoe UI" w:cs="Segoe UI"/>
          <w:sz w:val="21"/>
          <w:szCs w:val="21"/>
        </w:rPr>
      </w:pPr>
      <w:r w:rsidRPr="00797F45">
        <w:rPr>
          <w:rFonts w:ascii="Segoe UI" w:hAnsi="Segoe UI" w:cs="Segoe UI"/>
          <w:sz w:val="21"/>
          <w:szCs w:val="21"/>
        </w:rPr>
        <w:t xml:space="preserve">A) Manda </w:t>
      </w:r>
      <w:r w:rsidR="0078595D" w:rsidRPr="00797F45">
        <w:rPr>
          <w:rFonts w:ascii="Segoe UI" w:hAnsi="Segoe UI" w:cs="Segoe UI"/>
          <w:sz w:val="21"/>
          <w:szCs w:val="21"/>
        </w:rPr>
        <w:t>ve himaye sistemini uygulamayı</w:t>
      </w:r>
      <w:r w:rsidR="0078595D" w:rsidRPr="00797F45">
        <w:rPr>
          <w:rFonts w:ascii="Segoe UI" w:hAnsi="Segoe UI" w:cs="Segoe UI"/>
          <w:sz w:val="21"/>
          <w:szCs w:val="21"/>
        </w:rPr>
        <w:tab/>
      </w:r>
    </w:p>
    <w:p w:rsidR="00EB2CE9" w:rsidRPr="00797F45" w:rsidRDefault="00EB2CE9" w:rsidP="00EB2CE9">
      <w:pPr>
        <w:pStyle w:val="AralkYok"/>
        <w:rPr>
          <w:rFonts w:ascii="Segoe UI" w:hAnsi="Segoe UI" w:cs="Segoe UI"/>
          <w:sz w:val="21"/>
          <w:szCs w:val="21"/>
        </w:rPr>
      </w:pPr>
      <w:r w:rsidRPr="00797F45">
        <w:rPr>
          <w:rFonts w:ascii="Segoe UI" w:hAnsi="Segoe UI" w:cs="Segoe UI"/>
          <w:sz w:val="21"/>
          <w:szCs w:val="21"/>
        </w:rPr>
        <w:t>B) Osmanlı ülkesinde yaşanabilecek karışıklıkları önlemeyi</w:t>
      </w:r>
    </w:p>
    <w:p w:rsidR="00EB2CE9" w:rsidRPr="00797F45" w:rsidRDefault="00EB2CE9" w:rsidP="00EB2CE9">
      <w:pPr>
        <w:pStyle w:val="AralkYok"/>
        <w:rPr>
          <w:rFonts w:ascii="Segoe UI" w:hAnsi="Segoe UI" w:cs="Segoe UI"/>
          <w:sz w:val="21"/>
          <w:szCs w:val="21"/>
        </w:rPr>
      </w:pPr>
      <w:r w:rsidRPr="00797F45">
        <w:rPr>
          <w:rFonts w:ascii="Segoe UI" w:hAnsi="Segoe UI" w:cs="Segoe UI"/>
          <w:sz w:val="21"/>
          <w:szCs w:val="21"/>
        </w:rPr>
        <w:t>C) Osmanlı Devletini</w:t>
      </w:r>
      <w:r w:rsidRPr="00797F45">
        <w:rPr>
          <w:rFonts w:ascii="Segoe UI" w:hAnsi="Segoe UI" w:cs="Segoe UI"/>
          <w:sz w:val="21"/>
          <w:szCs w:val="21"/>
        </w:rPr>
        <w:t xml:space="preserve"> savunma</w:t>
      </w:r>
      <w:r w:rsidRPr="00797F45">
        <w:rPr>
          <w:rFonts w:ascii="Segoe UI" w:hAnsi="Segoe UI" w:cs="Segoe UI"/>
          <w:sz w:val="21"/>
          <w:szCs w:val="21"/>
        </w:rPr>
        <w:t xml:space="preserve">sız bırakmayı </w:t>
      </w:r>
      <w:r w:rsidRPr="00797F45">
        <w:rPr>
          <w:rFonts w:ascii="Segoe UI" w:hAnsi="Segoe UI" w:cs="Segoe UI"/>
          <w:sz w:val="21"/>
          <w:szCs w:val="21"/>
        </w:rPr>
        <w:t xml:space="preserve"> </w:t>
      </w:r>
      <w:r w:rsidRPr="00797F45">
        <w:rPr>
          <w:rFonts w:ascii="Segoe UI" w:hAnsi="Segoe UI" w:cs="Segoe UI"/>
          <w:sz w:val="21"/>
          <w:szCs w:val="21"/>
        </w:rPr>
        <w:tab/>
      </w:r>
    </w:p>
    <w:p w:rsidR="00EB2CE9" w:rsidRPr="00797F45" w:rsidRDefault="00EB2CE9" w:rsidP="00EB2CE9">
      <w:pPr>
        <w:pStyle w:val="AralkYok"/>
        <w:rPr>
          <w:rFonts w:ascii="Segoe UI" w:hAnsi="Segoe UI" w:cs="Segoe UI"/>
          <w:sz w:val="21"/>
          <w:szCs w:val="21"/>
        </w:rPr>
      </w:pPr>
      <w:r w:rsidRPr="00797F45">
        <w:rPr>
          <w:rFonts w:ascii="Segoe UI" w:hAnsi="Segoe UI" w:cs="Segoe UI"/>
          <w:sz w:val="21"/>
          <w:szCs w:val="21"/>
        </w:rPr>
        <w:t>D)Türklerle azınlıklar arasında çatışma yaşanmasını engellemeyi</w:t>
      </w:r>
    </w:p>
    <w:p w:rsidR="00EB2CE9" w:rsidRPr="00797F45" w:rsidRDefault="00EB2CE9" w:rsidP="00EB2CE9">
      <w:pPr>
        <w:pStyle w:val="AralkYok"/>
        <w:rPr>
          <w:rFonts w:ascii="Segoe UI" w:hAnsi="Segoe UI" w:cs="Segoe UI"/>
          <w:sz w:val="21"/>
          <w:szCs w:val="21"/>
        </w:rPr>
      </w:pPr>
    </w:p>
    <w:p w:rsidR="0078595D" w:rsidRPr="00797F45" w:rsidRDefault="0078595D" w:rsidP="00EB2CE9">
      <w:pPr>
        <w:pStyle w:val="AralkYok"/>
        <w:rPr>
          <w:rFonts w:ascii="Segoe UI" w:hAnsi="Segoe UI" w:cs="Segoe UI"/>
          <w:sz w:val="21"/>
          <w:szCs w:val="21"/>
        </w:rPr>
      </w:pPr>
    </w:p>
    <w:p w:rsidR="0078595D" w:rsidRPr="00797F45" w:rsidRDefault="0078595D" w:rsidP="00EB2CE9">
      <w:pPr>
        <w:pStyle w:val="AralkYok"/>
        <w:rPr>
          <w:rFonts w:ascii="Segoe UI" w:hAnsi="Segoe UI" w:cs="Segoe UI"/>
          <w:sz w:val="21"/>
          <w:szCs w:val="21"/>
        </w:rPr>
      </w:pPr>
    </w:p>
    <w:p w:rsidR="00EB2CE9" w:rsidRPr="00797F45" w:rsidRDefault="00EB2CE9" w:rsidP="00EB2CE9">
      <w:pPr>
        <w:pStyle w:val="AralkYok"/>
        <w:rPr>
          <w:rFonts w:ascii="Segoe UI" w:hAnsi="Segoe UI" w:cs="Segoe UI"/>
          <w:sz w:val="21"/>
          <w:szCs w:val="21"/>
        </w:rPr>
      </w:pPr>
    </w:p>
    <w:p w:rsidR="00EF5DFD" w:rsidRPr="00797F45" w:rsidRDefault="00EF5DFD" w:rsidP="00EB2CE9">
      <w:pPr>
        <w:pStyle w:val="AralkYok"/>
        <w:rPr>
          <w:rFonts w:ascii="Segoe UI" w:hAnsi="Segoe UI" w:cs="Segoe UI"/>
          <w:b/>
          <w:sz w:val="21"/>
          <w:szCs w:val="21"/>
        </w:rPr>
      </w:pPr>
    </w:p>
    <w:p w:rsidR="00EB2CE9" w:rsidRPr="00797F45" w:rsidRDefault="0078595D" w:rsidP="00EB2CE9">
      <w:pPr>
        <w:pStyle w:val="AralkYok"/>
        <w:rPr>
          <w:rFonts w:ascii="Segoe UI" w:hAnsi="Segoe UI" w:cs="Segoe UI"/>
          <w:sz w:val="21"/>
          <w:szCs w:val="21"/>
        </w:rPr>
      </w:pPr>
      <w:r w:rsidRPr="00797F45">
        <w:rPr>
          <w:rFonts w:ascii="Segoe UI" w:hAnsi="Segoe UI" w:cs="Segoe UI"/>
          <w:b/>
          <w:sz w:val="21"/>
          <w:szCs w:val="21"/>
        </w:rPr>
        <w:t xml:space="preserve">24. </w:t>
      </w:r>
      <w:r w:rsidR="00EB2CE9" w:rsidRPr="00797F45">
        <w:rPr>
          <w:rFonts w:ascii="Segoe UI" w:hAnsi="Segoe UI" w:cs="Segoe UI"/>
          <w:b/>
          <w:sz w:val="21"/>
          <w:szCs w:val="21"/>
        </w:rPr>
        <w:t>Milli mücadelenin amacı, gerekçesi ve yöntemi aşağıdaki gelişmelerden hangisi ile belirlenmiştir?</w:t>
      </w:r>
      <w:r w:rsidR="00EB2CE9" w:rsidRPr="00797F45">
        <w:rPr>
          <w:rFonts w:ascii="Segoe UI" w:hAnsi="Segoe UI" w:cs="Segoe UI"/>
          <w:b/>
          <w:sz w:val="21"/>
          <w:szCs w:val="21"/>
        </w:rPr>
        <w:br/>
      </w:r>
      <w:r w:rsidR="00EB2CE9" w:rsidRPr="00797F45">
        <w:rPr>
          <w:rFonts w:ascii="Segoe UI" w:hAnsi="Segoe UI" w:cs="Segoe UI"/>
          <w:sz w:val="21"/>
          <w:szCs w:val="21"/>
        </w:rPr>
        <w:t>A) Mondros Ateşkes Antlaşması ile</w:t>
      </w:r>
      <w:r w:rsidR="00EB2CE9" w:rsidRPr="00797F45">
        <w:rPr>
          <w:rFonts w:ascii="Segoe UI" w:hAnsi="Segoe UI" w:cs="Segoe UI"/>
          <w:sz w:val="21"/>
          <w:szCs w:val="21"/>
        </w:rPr>
        <w:br/>
        <w:t>B) Amasya Genelgesi ile</w:t>
      </w:r>
    </w:p>
    <w:p w:rsidR="00EB2CE9" w:rsidRPr="00797F45" w:rsidRDefault="00EB2CE9" w:rsidP="00EB2CE9">
      <w:pPr>
        <w:pStyle w:val="AralkYok"/>
        <w:rPr>
          <w:rFonts w:ascii="Segoe UI" w:hAnsi="Segoe UI" w:cs="Segoe UI"/>
          <w:sz w:val="21"/>
          <w:szCs w:val="21"/>
        </w:rPr>
      </w:pPr>
      <w:r w:rsidRPr="00797F45">
        <w:rPr>
          <w:rFonts w:ascii="Segoe UI" w:hAnsi="Segoe UI" w:cs="Segoe UI"/>
          <w:sz w:val="21"/>
          <w:szCs w:val="21"/>
        </w:rPr>
        <w:t>C) Sivas Kongresi ile</w:t>
      </w:r>
    </w:p>
    <w:p w:rsidR="00EB2CE9" w:rsidRPr="00797F45" w:rsidRDefault="00EB2CE9" w:rsidP="00EB2CE9">
      <w:pPr>
        <w:pStyle w:val="AralkYok"/>
        <w:rPr>
          <w:rFonts w:ascii="Segoe UI" w:hAnsi="Segoe UI" w:cs="Segoe UI"/>
          <w:sz w:val="21"/>
          <w:szCs w:val="21"/>
        </w:rPr>
      </w:pPr>
      <w:r w:rsidRPr="00797F45">
        <w:rPr>
          <w:rFonts w:ascii="Segoe UI" w:hAnsi="Segoe UI" w:cs="Segoe UI"/>
          <w:sz w:val="21"/>
          <w:szCs w:val="21"/>
        </w:rPr>
        <w:t>D) TBMM’nin açılması ile</w:t>
      </w:r>
    </w:p>
    <w:p w:rsidR="00EB2CE9" w:rsidRPr="00797F45" w:rsidRDefault="00EB2CE9" w:rsidP="00EB2CE9">
      <w:pPr>
        <w:pStyle w:val="AralkYok"/>
        <w:rPr>
          <w:rFonts w:ascii="Segoe UI" w:hAnsi="Segoe UI" w:cs="Segoe UI"/>
          <w:sz w:val="21"/>
          <w:szCs w:val="21"/>
        </w:rPr>
      </w:pPr>
    </w:p>
    <w:p w:rsidR="00EB2CE9" w:rsidRPr="00797F45" w:rsidRDefault="0078595D" w:rsidP="00EB2CE9">
      <w:pPr>
        <w:pStyle w:val="AralkYok"/>
        <w:rPr>
          <w:rFonts w:ascii="Segoe UI" w:hAnsi="Segoe UI" w:cs="Segoe UI"/>
          <w:sz w:val="21"/>
          <w:szCs w:val="21"/>
        </w:rPr>
      </w:pPr>
      <w:r w:rsidRPr="00797F45">
        <w:rPr>
          <w:rFonts w:ascii="Segoe UI" w:hAnsi="Segoe UI" w:cs="Segoe UI"/>
          <w:b/>
          <w:sz w:val="21"/>
          <w:szCs w:val="21"/>
        </w:rPr>
        <w:t>25.</w:t>
      </w:r>
      <w:r w:rsidRPr="00797F45">
        <w:rPr>
          <w:rFonts w:ascii="Segoe UI" w:hAnsi="Segoe UI" w:cs="Segoe UI"/>
          <w:sz w:val="21"/>
          <w:szCs w:val="21"/>
        </w:rPr>
        <w:t xml:space="preserve"> </w:t>
      </w:r>
      <w:r w:rsidR="00EB2CE9" w:rsidRPr="00797F45">
        <w:rPr>
          <w:rFonts w:ascii="Segoe UI" w:hAnsi="Segoe UI" w:cs="Segoe UI"/>
          <w:sz w:val="21"/>
          <w:szCs w:val="21"/>
        </w:rPr>
        <w:t xml:space="preserve">Millî Mücadele yıllarında basın etkili bir güçtü. Bu gücü işgalci devletler kendi emellerine ulaşmak için kullanıyorlardı. Mustafa Kemal basının öneminin farkındaydı. Ülkenin durumunu ve yapılması gerekenleri halka anlatmada, halkın aynı gaye etrafında birleştirilmesinde ve harekete geçirilmesinde basından mutlaka faydalanmak gerekliydi.  </w:t>
      </w:r>
    </w:p>
    <w:p w:rsidR="00EB2CE9" w:rsidRPr="00797F45" w:rsidRDefault="00EB2CE9" w:rsidP="00EB2CE9">
      <w:pPr>
        <w:pStyle w:val="AralkYok"/>
        <w:rPr>
          <w:rFonts w:ascii="Segoe UI" w:hAnsi="Segoe UI" w:cs="Segoe UI"/>
          <w:b/>
          <w:sz w:val="21"/>
          <w:szCs w:val="21"/>
          <w:u w:val="single"/>
        </w:rPr>
      </w:pPr>
      <w:r w:rsidRPr="00797F45">
        <w:rPr>
          <w:rFonts w:ascii="Segoe UI" w:hAnsi="Segoe UI" w:cs="Segoe UI"/>
          <w:b/>
          <w:sz w:val="21"/>
          <w:szCs w:val="21"/>
        </w:rPr>
        <w:t>Bu amaçla yapılan çalışmalar arasında aşağıdakilerden hangisi</w:t>
      </w:r>
      <w:r w:rsidRPr="00797F45">
        <w:rPr>
          <w:rFonts w:ascii="Segoe UI" w:hAnsi="Segoe UI" w:cs="Segoe UI"/>
          <w:b/>
          <w:sz w:val="21"/>
          <w:szCs w:val="21"/>
          <w:u w:val="single"/>
        </w:rPr>
        <w:t xml:space="preserve"> yoktur?</w:t>
      </w:r>
    </w:p>
    <w:p w:rsidR="00EB2CE9" w:rsidRPr="00797F45" w:rsidRDefault="00EB2CE9" w:rsidP="00EB2CE9">
      <w:pPr>
        <w:pStyle w:val="AralkYok"/>
        <w:rPr>
          <w:rFonts w:ascii="Segoe UI" w:hAnsi="Segoe UI" w:cs="Segoe UI"/>
          <w:sz w:val="21"/>
          <w:szCs w:val="21"/>
        </w:rPr>
      </w:pPr>
      <w:r w:rsidRPr="00797F45">
        <w:rPr>
          <w:rFonts w:ascii="Segoe UI" w:hAnsi="Segoe UI" w:cs="Segoe UI"/>
          <w:sz w:val="21"/>
          <w:szCs w:val="21"/>
        </w:rPr>
        <w:t>A) İrade-i Millîye gazetesi</w:t>
      </w:r>
      <w:r w:rsidRPr="00797F45">
        <w:rPr>
          <w:rFonts w:ascii="Segoe UI" w:hAnsi="Segoe UI" w:cs="Segoe UI"/>
          <w:sz w:val="21"/>
          <w:szCs w:val="21"/>
        </w:rPr>
        <w:t>nin çıkarılmas</w:t>
      </w:r>
      <w:r w:rsidRPr="00797F45">
        <w:rPr>
          <w:rFonts w:ascii="Segoe UI" w:hAnsi="Segoe UI" w:cs="Segoe UI"/>
          <w:sz w:val="21"/>
          <w:szCs w:val="21"/>
        </w:rPr>
        <w:t>ı</w:t>
      </w:r>
    </w:p>
    <w:p w:rsidR="00EB2CE9" w:rsidRPr="00797F45" w:rsidRDefault="00EB2CE9" w:rsidP="00EB2CE9">
      <w:pPr>
        <w:pStyle w:val="AralkYok"/>
        <w:rPr>
          <w:rFonts w:ascii="Segoe UI" w:hAnsi="Segoe UI" w:cs="Segoe UI"/>
          <w:sz w:val="21"/>
          <w:szCs w:val="21"/>
        </w:rPr>
      </w:pPr>
      <w:r w:rsidRPr="00797F45">
        <w:rPr>
          <w:rFonts w:ascii="Segoe UI" w:hAnsi="Segoe UI" w:cs="Segoe UI"/>
          <w:sz w:val="21"/>
          <w:szCs w:val="21"/>
        </w:rPr>
        <w:t xml:space="preserve">B) </w:t>
      </w:r>
      <w:proofErr w:type="spellStart"/>
      <w:r w:rsidRPr="00797F45">
        <w:rPr>
          <w:rFonts w:ascii="Segoe UI" w:hAnsi="Segoe UI" w:cs="Segoe UI"/>
          <w:sz w:val="21"/>
          <w:szCs w:val="21"/>
        </w:rPr>
        <w:t>Kuvâyı</w:t>
      </w:r>
      <w:proofErr w:type="spellEnd"/>
      <w:r w:rsidRPr="00797F45">
        <w:rPr>
          <w:rFonts w:ascii="Segoe UI" w:hAnsi="Segoe UI" w:cs="Segoe UI"/>
          <w:sz w:val="21"/>
          <w:szCs w:val="21"/>
        </w:rPr>
        <w:t xml:space="preserve"> Millîye birlikleri</w:t>
      </w:r>
      <w:r w:rsidRPr="00797F45">
        <w:rPr>
          <w:rFonts w:ascii="Segoe UI" w:hAnsi="Segoe UI" w:cs="Segoe UI"/>
          <w:sz w:val="21"/>
          <w:szCs w:val="21"/>
        </w:rPr>
        <w:t>nin</w:t>
      </w:r>
      <w:r w:rsidRPr="00797F45">
        <w:rPr>
          <w:rFonts w:ascii="Segoe UI" w:hAnsi="Segoe UI" w:cs="Segoe UI"/>
          <w:sz w:val="21"/>
          <w:szCs w:val="21"/>
        </w:rPr>
        <w:t xml:space="preserve"> kuru</w:t>
      </w:r>
      <w:r w:rsidRPr="00797F45">
        <w:rPr>
          <w:rFonts w:ascii="Segoe UI" w:hAnsi="Segoe UI" w:cs="Segoe UI"/>
          <w:sz w:val="21"/>
          <w:szCs w:val="21"/>
        </w:rPr>
        <w:t xml:space="preserve">lması </w:t>
      </w:r>
    </w:p>
    <w:p w:rsidR="00EB2CE9" w:rsidRPr="00797F45" w:rsidRDefault="00EB2CE9" w:rsidP="00EB2CE9">
      <w:pPr>
        <w:pStyle w:val="AralkYok"/>
        <w:rPr>
          <w:rFonts w:ascii="Segoe UI" w:hAnsi="Segoe UI" w:cs="Segoe UI"/>
          <w:sz w:val="21"/>
          <w:szCs w:val="21"/>
        </w:rPr>
      </w:pPr>
      <w:r w:rsidRPr="00797F45">
        <w:rPr>
          <w:rFonts w:ascii="Segoe UI" w:hAnsi="Segoe UI" w:cs="Segoe UI"/>
          <w:sz w:val="21"/>
          <w:szCs w:val="21"/>
        </w:rPr>
        <w:t>C) Hâkimiyet-i Millîye gazetesi</w:t>
      </w:r>
      <w:r w:rsidRPr="00797F45">
        <w:rPr>
          <w:rFonts w:ascii="Segoe UI" w:hAnsi="Segoe UI" w:cs="Segoe UI"/>
          <w:sz w:val="21"/>
          <w:szCs w:val="21"/>
        </w:rPr>
        <w:t>nin çıkarılmas</w:t>
      </w:r>
      <w:r w:rsidRPr="00797F45">
        <w:rPr>
          <w:rFonts w:ascii="Segoe UI" w:hAnsi="Segoe UI" w:cs="Segoe UI"/>
          <w:sz w:val="21"/>
          <w:szCs w:val="21"/>
        </w:rPr>
        <w:t>ı</w:t>
      </w:r>
    </w:p>
    <w:p w:rsidR="00EB2CE9" w:rsidRPr="00797F45" w:rsidRDefault="00EB2CE9" w:rsidP="00EB2CE9">
      <w:pPr>
        <w:pStyle w:val="AralkYok"/>
        <w:rPr>
          <w:rFonts w:ascii="Segoe UI" w:hAnsi="Segoe UI" w:cs="Segoe UI"/>
          <w:sz w:val="21"/>
          <w:szCs w:val="21"/>
        </w:rPr>
      </w:pPr>
      <w:r w:rsidRPr="00797F45">
        <w:rPr>
          <w:rFonts w:ascii="Segoe UI" w:hAnsi="Segoe UI" w:cs="Segoe UI"/>
          <w:sz w:val="21"/>
          <w:szCs w:val="21"/>
        </w:rPr>
        <w:t>D) Anadolu Ajansının kurulması</w:t>
      </w:r>
    </w:p>
    <w:p w:rsidR="00CC1A06" w:rsidRPr="00797F45" w:rsidRDefault="00CC1A06" w:rsidP="00CC1A06">
      <w:pPr>
        <w:rPr>
          <w:rFonts w:ascii="Segoe UI" w:hAnsi="Segoe UI" w:cs="Segoe UI"/>
          <w:sz w:val="21"/>
          <w:szCs w:val="21"/>
        </w:rPr>
      </w:pPr>
    </w:p>
    <w:p w:rsidR="00EB2CE9" w:rsidRPr="00797F45" w:rsidRDefault="0078595D" w:rsidP="00EB2CE9">
      <w:pPr>
        <w:pStyle w:val="AralkYok"/>
        <w:rPr>
          <w:rFonts w:ascii="Segoe UI" w:hAnsi="Segoe UI" w:cs="Segoe UI"/>
          <w:b/>
          <w:sz w:val="21"/>
          <w:szCs w:val="21"/>
        </w:rPr>
      </w:pPr>
      <w:r w:rsidRPr="00797F45">
        <w:rPr>
          <w:rFonts w:ascii="Segoe UI" w:hAnsi="Segoe UI" w:cs="Segoe UI"/>
          <w:b/>
          <w:sz w:val="21"/>
          <w:szCs w:val="21"/>
        </w:rPr>
        <w:t>26.</w:t>
      </w:r>
      <w:r w:rsidRPr="00797F45">
        <w:rPr>
          <w:rFonts w:ascii="Segoe UI" w:hAnsi="Segoe UI" w:cs="Segoe UI"/>
          <w:sz w:val="21"/>
          <w:szCs w:val="21"/>
        </w:rPr>
        <w:t xml:space="preserve"> </w:t>
      </w:r>
      <w:r w:rsidR="00EB2CE9" w:rsidRPr="00797F45">
        <w:rPr>
          <w:rFonts w:ascii="Segoe UI" w:hAnsi="Segoe UI" w:cs="Segoe UI"/>
          <w:sz w:val="21"/>
          <w:szCs w:val="21"/>
        </w:rPr>
        <w:t xml:space="preserve">Tüm yararlı cemiyetler Sivas Kongresinde Anadolu ve Rumeli </w:t>
      </w:r>
      <w:proofErr w:type="spellStart"/>
      <w:r w:rsidR="00EB2CE9" w:rsidRPr="00797F45">
        <w:rPr>
          <w:rFonts w:ascii="Segoe UI" w:hAnsi="Segoe UI" w:cs="Segoe UI"/>
          <w:sz w:val="21"/>
          <w:szCs w:val="21"/>
        </w:rPr>
        <w:t>Müdafaai</w:t>
      </w:r>
      <w:proofErr w:type="spellEnd"/>
      <w:r w:rsidR="00EB2CE9" w:rsidRPr="00797F45">
        <w:rPr>
          <w:rFonts w:ascii="Segoe UI" w:hAnsi="Segoe UI" w:cs="Segoe UI"/>
          <w:sz w:val="21"/>
          <w:szCs w:val="21"/>
        </w:rPr>
        <w:t xml:space="preserve"> Hukuk Cemiyeti adı altında birleştirilmiştir.</w:t>
      </w:r>
      <w:r w:rsidR="00EB2CE9" w:rsidRPr="00797F45">
        <w:rPr>
          <w:rFonts w:ascii="Segoe UI" w:hAnsi="Segoe UI" w:cs="Segoe UI"/>
          <w:sz w:val="21"/>
          <w:szCs w:val="21"/>
        </w:rPr>
        <w:br/>
      </w:r>
      <w:r w:rsidR="00EB2CE9" w:rsidRPr="00797F45">
        <w:rPr>
          <w:rFonts w:ascii="Segoe UI" w:hAnsi="Segoe UI" w:cs="Segoe UI"/>
          <w:b/>
          <w:sz w:val="21"/>
          <w:szCs w:val="21"/>
        </w:rPr>
        <w:t>Buna göre milli cemiyetleri</w:t>
      </w:r>
      <w:r w:rsidR="00EB2CE9" w:rsidRPr="00797F45">
        <w:rPr>
          <w:rFonts w:ascii="Segoe UI" w:hAnsi="Segoe UI" w:cs="Segoe UI"/>
          <w:b/>
          <w:sz w:val="21"/>
          <w:szCs w:val="21"/>
        </w:rPr>
        <w:t xml:space="preserve">n Sivas Kongresi’nde bir araya getirilmesi ile </w:t>
      </w:r>
      <w:r w:rsidR="00EB2CE9" w:rsidRPr="00797F45">
        <w:rPr>
          <w:rFonts w:ascii="Segoe UI" w:hAnsi="Segoe UI" w:cs="Segoe UI"/>
          <w:b/>
          <w:sz w:val="21"/>
          <w:szCs w:val="21"/>
        </w:rPr>
        <w:t xml:space="preserve">aşağıdakilerden </w:t>
      </w:r>
      <w:r w:rsidR="00EB2CE9" w:rsidRPr="00797F45">
        <w:rPr>
          <w:rFonts w:ascii="Segoe UI" w:hAnsi="Segoe UI" w:cs="Segoe UI"/>
          <w:b/>
          <w:sz w:val="21"/>
          <w:szCs w:val="21"/>
        </w:rPr>
        <w:t xml:space="preserve">hangisinin amaçlandığı </w:t>
      </w:r>
      <w:r w:rsidR="00EB2CE9" w:rsidRPr="00797F45">
        <w:rPr>
          <w:rFonts w:ascii="Segoe UI" w:hAnsi="Segoe UI" w:cs="Segoe UI"/>
          <w:b/>
          <w:sz w:val="21"/>
          <w:szCs w:val="21"/>
          <w:u w:val="single"/>
        </w:rPr>
        <w:t>söylenemez?</w:t>
      </w:r>
    </w:p>
    <w:p w:rsidR="00EB2CE9" w:rsidRPr="00797F45" w:rsidRDefault="00EB2CE9" w:rsidP="00EB2CE9">
      <w:pPr>
        <w:pStyle w:val="AralkYok"/>
        <w:rPr>
          <w:rFonts w:ascii="Segoe UI" w:hAnsi="Segoe UI" w:cs="Segoe UI"/>
          <w:sz w:val="21"/>
          <w:szCs w:val="21"/>
        </w:rPr>
      </w:pPr>
      <w:r w:rsidRPr="00797F45">
        <w:rPr>
          <w:rFonts w:ascii="Segoe UI" w:hAnsi="Segoe UI" w:cs="Segoe UI"/>
          <w:sz w:val="21"/>
          <w:szCs w:val="21"/>
        </w:rPr>
        <w:t>A) Ulusal güçleri birleştirmeyi</w:t>
      </w:r>
    </w:p>
    <w:p w:rsidR="00EB2CE9" w:rsidRPr="00797F45" w:rsidRDefault="00EB2CE9" w:rsidP="00EB2CE9">
      <w:pPr>
        <w:pStyle w:val="AralkYok"/>
        <w:rPr>
          <w:rFonts w:ascii="Segoe UI" w:hAnsi="Segoe UI" w:cs="Segoe UI"/>
          <w:sz w:val="21"/>
          <w:szCs w:val="21"/>
        </w:rPr>
      </w:pPr>
      <w:r w:rsidRPr="00797F45">
        <w:rPr>
          <w:rFonts w:ascii="Segoe UI" w:hAnsi="Segoe UI" w:cs="Segoe UI"/>
          <w:sz w:val="21"/>
          <w:szCs w:val="21"/>
        </w:rPr>
        <w:t xml:space="preserve">B) </w:t>
      </w:r>
      <w:r w:rsidRPr="00797F45">
        <w:rPr>
          <w:rFonts w:ascii="Segoe UI" w:hAnsi="Segoe UI" w:cs="Segoe UI"/>
          <w:sz w:val="21"/>
          <w:szCs w:val="21"/>
        </w:rPr>
        <w:t>Millî Mücadele</w:t>
      </w:r>
      <w:r w:rsidRPr="00797F45">
        <w:rPr>
          <w:rFonts w:ascii="Segoe UI" w:hAnsi="Segoe UI" w:cs="Segoe UI"/>
          <w:sz w:val="21"/>
          <w:szCs w:val="21"/>
        </w:rPr>
        <w:t>’yi tek merkezden yürütmeyi</w:t>
      </w:r>
    </w:p>
    <w:p w:rsidR="00EB2CE9" w:rsidRPr="00797F45" w:rsidRDefault="00EB2CE9" w:rsidP="00EB2CE9">
      <w:pPr>
        <w:pStyle w:val="AralkYok"/>
        <w:rPr>
          <w:rFonts w:ascii="Segoe UI" w:hAnsi="Segoe UI" w:cs="Segoe UI"/>
          <w:sz w:val="21"/>
          <w:szCs w:val="21"/>
        </w:rPr>
      </w:pPr>
      <w:r w:rsidRPr="00797F45">
        <w:rPr>
          <w:rFonts w:ascii="Segoe UI" w:hAnsi="Segoe UI" w:cs="Segoe UI"/>
          <w:sz w:val="21"/>
          <w:szCs w:val="21"/>
        </w:rPr>
        <w:t>C) İtilaf Devletleri ile uzlaşmayı</w:t>
      </w:r>
    </w:p>
    <w:p w:rsidR="00EB2CE9" w:rsidRPr="00797F45" w:rsidRDefault="00EB2CE9" w:rsidP="00EB2CE9">
      <w:pPr>
        <w:pStyle w:val="AralkYok"/>
        <w:rPr>
          <w:rFonts w:ascii="Segoe UI" w:hAnsi="Segoe UI" w:cs="Segoe UI"/>
          <w:sz w:val="21"/>
          <w:szCs w:val="21"/>
        </w:rPr>
      </w:pPr>
      <w:r w:rsidRPr="00797F45">
        <w:rPr>
          <w:rFonts w:ascii="Segoe UI" w:hAnsi="Segoe UI" w:cs="Segoe UI"/>
          <w:sz w:val="21"/>
          <w:szCs w:val="21"/>
        </w:rPr>
        <w:t xml:space="preserve">D) </w:t>
      </w:r>
      <w:r w:rsidRPr="00797F45">
        <w:rPr>
          <w:rFonts w:ascii="Segoe UI" w:hAnsi="Segoe UI" w:cs="Segoe UI"/>
          <w:sz w:val="21"/>
          <w:szCs w:val="21"/>
        </w:rPr>
        <w:t xml:space="preserve">Millî Mücadeleyi </w:t>
      </w:r>
      <w:r w:rsidRPr="00797F45">
        <w:rPr>
          <w:rFonts w:ascii="Segoe UI" w:hAnsi="Segoe UI" w:cs="Segoe UI"/>
          <w:sz w:val="21"/>
          <w:szCs w:val="21"/>
        </w:rPr>
        <w:t>daha etkin yürütmeyi</w:t>
      </w:r>
    </w:p>
    <w:p w:rsidR="00EB2CE9" w:rsidRPr="00797F45" w:rsidRDefault="00EB2CE9" w:rsidP="00EB2CE9">
      <w:pPr>
        <w:pStyle w:val="AralkYok"/>
        <w:rPr>
          <w:rFonts w:ascii="Segoe UI" w:hAnsi="Segoe UI" w:cs="Segoe UI"/>
          <w:sz w:val="21"/>
          <w:szCs w:val="21"/>
        </w:rPr>
      </w:pPr>
    </w:p>
    <w:p w:rsidR="00052972" w:rsidRPr="00797F45" w:rsidRDefault="00052972" w:rsidP="00EB2CE9">
      <w:pPr>
        <w:pStyle w:val="AralkYok"/>
        <w:rPr>
          <w:rFonts w:ascii="Segoe UI" w:hAnsi="Segoe UI" w:cs="Segoe UI"/>
          <w:sz w:val="21"/>
          <w:szCs w:val="21"/>
        </w:rPr>
      </w:pPr>
    </w:p>
    <w:p w:rsidR="00052972" w:rsidRPr="00797F45" w:rsidRDefault="0078595D" w:rsidP="00052972">
      <w:pPr>
        <w:autoSpaceDE w:val="0"/>
        <w:autoSpaceDN w:val="0"/>
        <w:adjustRightInd w:val="0"/>
        <w:spacing w:after="0" w:line="240" w:lineRule="auto"/>
        <w:rPr>
          <w:rFonts w:ascii="Segoe UI" w:hAnsi="Segoe UI" w:cs="Segoe UI"/>
          <w:b/>
          <w:bCs/>
          <w:sz w:val="21"/>
          <w:szCs w:val="21"/>
        </w:rPr>
      </w:pPr>
      <w:r w:rsidRPr="00797F45">
        <w:rPr>
          <w:rFonts w:ascii="Segoe UI" w:hAnsi="Segoe UI" w:cs="Segoe UI"/>
          <w:b/>
          <w:bCs/>
          <w:sz w:val="21"/>
          <w:szCs w:val="21"/>
        </w:rPr>
        <w:t xml:space="preserve">27. </w:t>
      </w:r>
      <w:r w:rsidR="00052972" w:rsidRPr="00797F45">
        <w:rPr>
          <w:rFonts w:ascii="Segoe UI" w:hAnsi="Segoe UI" w:cs="Segoe UI"/>
          <w:b/>
          <w:bCs/>
          <w:sz w:val="21"/>
          <w:szCs w:val="21"/>
        </w:rPr>
        <w:t xml:space="preserve">TBMM Hükûmeti aşağıdaki konulardan hangisine, diğerlerine göre daha </w:t>
      </w:r>
      <w:r w:rsidR="00052972" w:rsidRPr="00797F45">
        <w:rPr>
          <w:rFonts w:ascii="Segoe UI" w:hAnsi="Segoe UI" w:cs="Segoe UI"/>
          <w:b/>
          <w:bCs/>
          <w:sz w:val="21"/>
          <w:szCs w:val="21"/>
        </w:rPr>
        <w:t xml:space="preserve">çok </w:t>
      </w:r>
      <w:r w:rsidR="00052972" w:rsidRPr="00797F45">
        <w:rPr>
          <w:rFonts w:ascii="Segoe UI" w:hAnsi="Segoe UI" w:cs="Segoe UI"/>
          <w:b/>
          <w:bCs/>
          <w:sz w:val="21"/>
          <w:szCs w:val="21"/>
        </w:rPr>
        <w:t>öncelik vermiştir?</w:t>
      </w:r>
    </w:p>
    <w:p w:rsidR="00052972" w:rsidRPr="00797F45" w:rsidRDefault="00052972" w:rsidP="00052972">
      <w:pPr>
        <w:autoSpaceDE w:val="0"/>
        <w:autoSpaceDN w:val="0"/>
        <w:adjustRightInd w:val="0"/>
        <w:spacing w:after="0" w:line="240" w:lineRule="auto"/>
        <w:rPr>
          <w:rFonts w:ascii="Segoe UI" w:hAnsi="Segoe UI" w:cs="Segoe UI"/>
          <w:sz w:val="21"/>
          <w:szCs w:val="21"/>
        </w:rPr>
      </w:pPr>
      <w:r w:rsidRPr="00797F45">
        <w:rPr>
          <w:rFonts w:ascii="Segoe UI" w:hAnsi="Segoe UI" w:cs="Segoe UI"/>
          <w:bCs/>
          <w:sz w:val="21"/>
          <w:szCs w:val="21"/>
        </w:rPr>
        <w:t>A</w:t>
      </w:r>
      <w:r w:rsidRPr="00797F45">
        <w:rPr>
          <w:rFonts w:ascii="Segoe UI" w:hAnsi="Segoe UI" w:cs="Segoe UI"/>
          <w:sz w:val="21"/>
          <w:szCs w:val="21"/>
        </w:rPr>
        <w:t>) Saltanat yönetimini</w:t>
      </w:r>
      <w:r w:rsidRPr="00797F45">
        <w:rPr>
          <w:rFonts w:ascii="Segoe UI" w:hAnsi="Segoe UI" w:cs="Segoe UI"/>
          <w:sz w:val="21"/>
          <w:szCs w:val="21"/>
        </w:rPr>
        <w:t xml:space="preserve"> </w:t>
      </w:r>
      <w:r w:rsidRPr="00797F45">
        <w:rPr>
          <w:rFonts w:ascii="Segoe UI" w:hAnsi="Segoe UI" w:cs="Segoe UI"/>
          <w:sz w:val="21"/>
          <w:szCs w:val="21"/>
        </w:rPr>
        <w:t>kaldırmay</w:t>
      </w:r>
      <w:r w:rsidRPr="00797F45">
        <w:rPr>
          <w:rFonts w:ascii="Segoe UI" w:hAnsi="Segoe UI" w:cs="Segoe UI"/>
          <w:sz w:val="21"/>
          <w:szCs w:val="21"/>
        </w:rPr>
        <w:t>a</w:t>
      </w:r>
    </w:p>
    <w:p w:rsidR="00052972" w:rsidRPr="00797F45" w:rsidRDefault="00052972" w:rsidP="00052972">
      <w:pPr>
        <w:autoSpaceDE w:val="0"/>
        <w:autoSpaceDN w:val="0"/>
        <w:adjustRightInd w:val="0"/>
        <w:spacing w:after="0" w:line="240" w:lineRule="auto"/>
        <w:rPr>
          <w:rFonts w:ascii="Segoe UI" w:hAnsi="Segoe UI" w:cs="Segoe UI"/>
          <w:sz w:val="21"/>
          <w:szCs w:val="21"/>
        </w:rPr>
      </w:pPr>
      <w:r w:rsidRPr="00797F45">
        <w:rPr>
          <w:rFonts w:ascii="Segoe UI" w:hAnsi="Segoe UI" w:cs="Segoe UI"/>
          <w:bCs/>
          <w:sz w:val="21"/>
          <w:szCs w:val="21"/>
        </w:rPr>
        <w:t>B</w:t>
      </w:r>
      <w:r w:rsidRPr="00797F45">
        <w:rPr>
          <w:rFonts w:ascii="Segoe UI" w:hAnsi="Segoe UI" w:cs="Segoe UI"/>
          <w:sz w:val="21"/>
          <w:szCs w:val="21"/>
        </w:rPr>
        <w:t xml:space="preserve">) </w:t>
      </w:r>
      <w:r w:rsidRPr="00797F45">
        <w:rPr>
          <w:rFonts w:ascii="Segoe UI" w:hAnsi="Segoe UI" w:cs="Segoe UI"/>
          <w:sz w:val="21"/>
          <w:szCs w:val="21"/>
        </w:rPr>
        <w:t>Çok partili hayata geçmeye</w:t>
      </w:r>
    </w:p>
    <w:p w:rsidR="00052972" w:rsidRPr="00797F45" w:rsidRDefault="00052972" w:rsidP="00052972">
      <w:pPr>
        <w:autoSpaceDE w:val="0"/>
        <w:autoSpaceDN w:val="0"/>
        <w:adjustRightInd w:val="0"/>
        <w:spacing w:after="0" w:line="240" w:lineRule="auto"/>
        <w:rPr>
          <w:rFonts w:ascii="Segoe UI" w:hAnsi="Segoe UI" w:cs="Segoe UI"/>
          <w:sz w:val="21"/>
          <w:szCs w:val="21"/>
        </w:rPr>
      </w:pPr>
      <w:r w:rsidRPr="00797F45">
        <w:rPr>
          <w:rFonts w:ascii="Segoe UI" w:hAnsi="Segoe UI" w:cs="Segoe UI"/>
          <w:bCs/>
          <w:sz w:val="21"/>
          <w:szCs w:val="21"/>
        </w:rPr>
        <w:t>C</w:t>
      </w:r>
      <w:r w:rsidRPr="00797F45">
        <w:rPr>
          <w:rFonts w:ascii="Segoe UI" w:hAnsi="Segoe UI" w:cs="Segoe UI"/>
          <w:sz w:val="21"/>
          <w:szCs w:val="21"/>
        </w:rPr>
        <w:t xml:space="preserve">) </w:t>
      </w:r>
      <w:r w:rsidRPr="00797F45">
        <w:rPr>
          <w:rFonts w:ascii="Segoe UI" w:hAnsi="Segoe UI" w:cs="Segoe UI"/>
          <w:sz w:val="21"/>
          <w:szCs w:val="21"/>
        </w:rPr>
        <w:t xml:space="preserve">Kuvayı </w:t>
      </w:r>
      <w:proofErr w:type="spellStart"/>
      <w:r w:rsidRPr="00797F45">
        <w:rPr>
          <w:rFonts w:ascii="Segoe UI" w:hAnsi="Segoe UI" w:cs="Segoe UI"/>
          <w:sz w:val="21"/>
          <w:szCs w:val="21"/>
        </w:rPr>
        <w:t>Milliyeyi</w:t>
      </w:r>
      <w:proofErr w:type="spellEnd"/>
      <w:r w:rsidRPr="00797F45">
        <w:rPr>
          <w:rFonts w:ascii="Segoe UI" w:hAnsi="Segoe UI" w:cs="Segoe UI"/>
          <w:sz w:val="21"/>
          <w:szCs w:val="21"/>
        </w:rPr>
        <w:t xml:space="preserve"> kurmaya</w:t>
      </w:r>
      <w:r w:rsidRPr="00797F45">
        <w:rPr>
          <w:rFonts w:ascii="Segoe UI" w:hAnsi="Segoe UI" w:cs="Segoe UI"/>
          <w:sz w:val="21"/>
          <w:szCs w:val="21"/>
        </w:rPr>
        <w:br/>
      </w:r>
      <w:r w:rsidRPr="00797F45">
        <w:rPr>
          <w:rFonts w:ascii="Segoe UI" w:hAnsi="Segoe UI" w:cs="Segoe UI"/>
          <w:bCs/>
          <w:sz w:val="21"/>
          <w:szCs w:val="21"/>
        </w:rPr>
        <w:t>D</w:t>
      </w:r>
      <w:r w:rsidRPr="00797F45">
        <w:rPr>
          <w:rFonts w:ascii="Segoe UI" w:hAnsi="Segoe UI" w:cs="Segoe UI"/>
          <w:sz w:val="21"/>
          <w:szCs w:val="21"/>
        </w:rPr>
        <w:t xml:space="preserve">) </w:t>
      </w:r>
      <w:r w:rsidRPr="00797F45">
        <w:rPr>
          <w:rFonts w:ascii="Segoe UI" w:hAnsi="Segoe UI" w:cs="Segoe UI"/>
          <w:sz w:val="21"/>
          <w:szCs w:val="21"/>
        </w:rPr>
        <w:t>Ulusal kurtuluşun gerçekleştirmey</w:t>
      </w:r>
      <w:r w:rsidRPr="00797F45">
        <w:rPr>
          <w:rFonts w:ascii="Segoe UI" w:hAnsi="Segoe UI" w:cs="Segoe UI"/>
          <w:sz w:val="21"/>
          <w:szCs w:val="21"/>
        </w:rPr>
        <w:t>e</w:t>
      </w:r>
    </w:p>
    <w:p w:rsidR="00052972" w:rsidRPr="00797F45" w:rsidRDefault="00052972" w:rsidP="00EB2CE9">
      <w:pPr>
        <w:pStyle w:val="AralkYok"/>
        <w:rPr>
          <w:rFonts w:ascii="Segoe UI" w:hAnsi="Segoe UI" w:cs="Segoe UI"/>
          <w:sz w:val="21"/>
          <w:szCs w:val="21"/>
        </w:rPr>
      </w:pPr>
    </w:p>
    <w:p w:rsidR="0078595D" w:rsidRPr="00797F45" w:rsidRDefault="0078595D" w:rsidP="00EB2CE9">
      <w:pPr>
        <w:pStyle w:val="AralkYok"/>
        <w:rPr>
          <w:rFonts w:ascii="Segoe UI" w:hAnsi="Segoe UI" w:cs="Segoe UI"/>
          <w:sz w:val="21"/>
          <w:szCs w:val="21"/>
        </w:rPr>
      </w:pPr>
    </w:p>
    <w:p w:rsidR="0078595D" w:rsidRPr="00797F45" w:rsidRDefault="0078595D" w:rsidP="00EB2CE9">
      <w:pPr>
        <w:pStyle w:val="AralkYok"/>
        <w:rPr>
          <w:rFonts w:ascii="Segoe UI" w:hAnsi="Segoe UI" w:cs="Segoe UI"/>
          <w:sz w:val="21"/>
          <w:szCs w:val="21"/>
        </w:rPr>
      </w:pPr>
    </w:p>
    <w:p w:rsidR="0078595D" w:rsidRPr="00797F45" w:rsidRDefault="00EF5DFD" w:rsidP="00EF5DFD">
      <w:pPr>
        <w:pStyle w:val="AralkYok"/>
        <w:jc w:val="center"/>
        <w:rPr>
          <w:rFonts w:ascii="Segoe UI" w:hAnsi="Segoe UI" w:cs="Segoe UI"/>
          <w:sz w:val="21"/>
          <w:szCs w:val="21"/>
        </w:rPr>
      </w:pPr>
      <w:r w:rsidRPr="00797F45">
        <w:rPr>
          <w:rFonts w:ascii="Segoe UI" w:hAnsi="Segoe UI" w:cs="Segoe UI"/>
          <w:sz w:val="21"/>
          <w:szCs w:val="21"/>
        </w:rPr>
        <w:t xml:space="preserve">NOT: </w:t>
      </w:r>
      <w:r w:rsidRPr="00797F45">
        <w:rPr>
          <w:rFonts w:ascii="Segoe UI" w:hAnsi="Segoe UI" w:cs="Segoe UI"/>
          <w:b/>
          <w:sz w:val="21"/>
          <w:szCs w:val="21"/>
        </w:rPr>
        <w:t>Çoktan seçmeli sorular 5 puandır.</w:t>
      </w:r>
      <w:r w:rsidRPr="00797F45">
        <w:rPr>
          <w:rFonts w:ascii="Segoe UI" w:hAnsi="Segoe UI" w:cs="Segoe UI"/>
          <w:b/>
          <w:sz w:val="21"/>
          <w:szCs w:val="21"/>
        </w:rPr>
        <w:br/>
      </w:r>
      <w:r w:rsidRPr="00797F45">
        <w:rPr>
          <w:rFonts w:ascii="Segoe UI" w:hAnsi="Segoe UI" w:cs="Segoe UI"/>
          <w:sz w:val="21"/>
          <w:szCs w:val="21"/>
        </w:rPr>
        <w:t>Süre 40 dakikadır… Başarılar dilerim…</w:t>
      </w:r>
    </w:p>
    <w:p w:rsidR="00EF5DFD" w:rsidRPr="00797F45" w:rsidRDefault="00EF5DFD" w:rsidP="00EF5DFD">
      <w:pPr>
        <w:pStyle w:val="AralkYok"/>
        <w:jc w:val="center"/>
        <w:rPr>
          <w:rFonts w:ascii="Segoe UI" w:hAnsi="Segoe UI" w:cs="Segoe UI"/>
          <w:sz w:val="21"/>
          <w:szCs w:val="21"/>
        </w:rPr>
      </w:pPr>
      <w:r w:rsidRPr="00797F45">
        <w:rPr>
          <w:rFonts w:ascii="Segoe UI" w:hAnsi="Segoe UI" w:cs="Segoe UI"/>
          <w:sz w:val="21"/>
          <w:szCs w:val="21"/>
        </w:rPr>
        <w:t>Zeki DOĞAN</w:t>
      </w:r>
    </w:p>
    <w:p w:rsidR="00EF5DFD" w:rsidRPr="0078595D" w:rsidRDefault="00EF5DFD" w:rsidP="00EF5DFD">
      <w:pPr>
        <w:pStyle w:val="AralkYok"/>
        <w:jc w:val="center"/>
        <w:rPr>
          <w:rFonts w:ascii="Segoe UI" w:hAnsi="Segoe UI" w:cs="Segoe UI"/>
          <w:sz w:val="21"/>
          <w:szCs w:val="21"/>
        </w:rPr>
      </w:pPr>
      <w:hyperlink r:id="rId5" w:history="1">
        <w:r w:rsidRPr="00797F45">
          <w:rPr>
            <w:rStyle w:val="Kpr"/>
            <w:rFonts w:ascii="Segoe UI" w:hAnsi="Segoe UI" w:cs="Segoe UI"/>
            <w:color w:val="auto"/>
            <w:sz w:val="21"/>
            <w:szCs w:val="21"/>
          </w:rPr>
          <w:t>www.sosyalciniz.net</w:t>
        </w:r>
      </w:hyperlink>
    </w:p>
    <w:sectPr w:rsidR="00EF5DFD" w:rsidRPr="0078595D" w:rsidSect="0078595D">
      <w:type w:val="continuous"/>
      <w:pgSz w:w="11906" w:h="16838"/>
      <w:pgMar w:top="851" w:right="1021" w:bottom="85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A06"/>
    <w:rsid w:val="00027BF1"/>
    <w:rsid w:val="00052972"/>
    <w:rsid w:val="0023777E"/>
    <w:rsid w:val="002E17C8"/>
    <w:rsid w:val="006C692A"/>
    <w:rsid w:val="0078595D"/>
    <w:rsid w:val="00797F45"/>
    <w:rsid w:val="00913DD5"/>
    <w:rsid w:val="00916D40"/>
    <w:rsid w:val="00CC1A06"/>
    <w:rsid w:val="00CD4930"/>
    <w:rsid w:val="00EB2CE9"/>
    <w:rsid w:val="00EF5D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1A06"/>
    <w:pPr>
      <w:spacing w:after="0" w:line="240" w:lineRule="auto"/>
    </w:pPr>
  </w:style>
  <w:style w:type="table" w:styleId="TabloKlavuzu">
    <w:name w:val="Table Grid"/>
    <w:basedOn w:val="NormalTablo"/>
    <w:uiPriority w:val="59"/>
    <w:rsid w:val="00CC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F5D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1A06"/>
    <w:pPr>
      <w:spacing w:after="0" w:line="240" w:lineRule="auto"/>
    </w:pPr>
  </w:style>
  <w:style w:type="table" w:styleId="TabloKlavuzu">
    <w:name w:val="Table Grid"/>
    <w:basedOn w:val="NormalTablo"/>
    <w:uiPriority w:val="59"/>
    <w:rsid w:val="00CC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F5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95345">
      <w:bodyDiv w:val="1"/>
      <w:marLeft w:val="0"/>
      <w:marRight w:val="0"/>
      <w:marTop w:val="0"/>
      <w:marBottom w:val="0"/>
      <w:divBdr>
        <w:top w:val="none" w:sz="0" w:space="0" w:color="auto"/>
        <w:left w:val="none" w:sz="0" w:space="0" w:color="auto"/>
        <w:bottom w:val="none" w:sz="0" w:space="0" w:color="auto"/>
        <w:right w:val="none" w:sz="0" w:space="0" w:color="auto"/>
      </w:divBdr>
    </w:div>
    <w:div w:id="626204037">
      <w:bodyDiv w:val="1"/>
      <w:marLeft w:val="0"/>
      <w:marRight w:val="0"/>
      <w:marTop w:val="0"/>
      <w:marBottom w:val="0"/>
      <w:divBdr>
        <w:top w:val="none" w:sz="0" w:space="0" w:color="auto"/>
        <w:left w:val="none" w:sz="0" w:space="0" w:color="auto"/>
        <w:bottom w:val="none" w:sz="0" w:space="0" w:color="auto"/>
        <w:right w:val="none" w:sz="0" w:space="0" w:color="auto"/>
      </w:divBdr>
    </w:div>
    <w:div w:id="145857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2021-12-30T14:25:00Z</dcterms:created>
  <dcterms:modified xsi:type="dcterms:W3CDTF">2021-12-30T14:25:00Z</dcterms:modified>
</cp:coreProperties>
</file>