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A5" w:rsidRDefault="00A81661" w:rsidP="00FD76A5">
      <w:pPr>
        <w:pStyle w:val="AralkYok"/>
      </w:pPr>
      <w:r>
        <w:rPr>
          <w:noProof/>
          <w:lang w:eastAsia="tr-TR"/>
        </w:rPr>
        <mc:AlternateContent>
          <mc:Choice Requires="wps">
            <w:drawing>
              <wp:anchor distT="0" distB="0" distL="114300" distR="114300" simplePos="0" relativeHeight="251659264" behindDoc="0" locked="0" layoutInCell="1" allowOverlap="1" wp14:anchorId="71D8AC38" wp14:editId="2053DEE6">
                <wp:simplePos x="0" y="0"/>
                <wp:positionH relativeFrom="column">
                  <wp:posOffset>-95885</wp:posOffset>
                </wp:positionH>
                <wp:positionV relativeFrom="paragraph">
                  <wp:posOffset>49530</wp:posOffset>
                </wp:positionV>
                <wp:extent cx="1790700" cy="4476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81661" w:rsidRPr="00DB5241" w:rsidRDefault="00A81661" w:rsidP="00A81661">
                            <w:pPr>
                              <w:pStyle w:val="AralkYok"/>
                              <w:rPr>
                                <w:rFonts w:cs="Segoe UI"/>
                                <w:b/>
                                <w:sz w:val="20"/>
                                <w:szCs w:val="20"/>
                              </w:rPr>
                            </w:pPr>
                            <w:r w:rsidRPr="00DB5241">
                              <w:rPr>
                                <w:rFonts w:cs="Segoe UI"/>
                                <w:b/>
                                <w:sz w:val="20"/>
                                <w:szCs w:val="20"/>
                              </w:rPr>
                              <w:t>ADI SOYADI:</w:t>
                            </w:r>
                            <w:r w:rsidRPr="00DB5241">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7.55pt;margin-top:3.9pt;width:141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" fillcolor="white [3201]" strokecolor="#f79646 [3209]" strokeweight="2pt">
                <v:textbox>
                  <w:txbxContent>
                    <w:p w:rsidR="00A81661" w:rsidRPr="00DB5241" w:rsidRDefault="00A81661" w:rsidP="00A81661">
                      <w:pPr>
                        <w:pStyle w:val="AralkYok"/>
                        <w:rPr>
                          <w:rFonts w:cs="Segoe UI"/>
                          <w:b/>
                          <w:sz w:val="20"/>
                          <w:szCs w:val="20"/>
                        </w:rPr>
                      </w:pPr>
                      <w:r w:rsidRPr="00DB5241">
                        <w:rPr>
                          <w:rFonts w:cs="Segoe UI"/>
                          <w:b/>
                          <w:sz w:val="20"/>
                          <w:szCs w:val="20"/>
                        </w:rPr>
                        <w:t>ADI SOYADI:</w:t>
                      </w:r>
                      <w:r w:rsidRPr="00DB5241">
                        <w:rPr>
                          <w:rFonts w:cs="Segoe UI"/>
                          <w:b/>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0288" behindDoc="0" locked="0" layoutInCell="1" allowOverlap="1" wp14:anchorId="149B5B7F" wp14:editId="2711D302">
                <wp:simplePos x="0" y="0"/>
                <wp:positionH relativeFrom="column">
                  <wp:posOffset>1694815</wp:posOffset>
                </wp:positionH>
                <wp:positionV relativeFrom="paragraph">
                  <wp:posOffset>49530</wp:posOffset>
                </wp:positionV>
                <wp:extent cx="4781550" cy="4476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815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81661" w:rsidRPr="00DB5241" w:rsidRDefault="00A81661" w:rsidP="00A81661">
                            <w:pPr>
                              <w:pStyle w:val="AralkYok"/>
                              <w:jc w:val="center"/>
                              <w:rPr>
                                <w:rFonts w:cs="Segoe UI"/>
                                <w:b/>
                                <w:sz w:val="20"/>
                                <w:szCs w:val="20"/>
                              </w:rPr>
                            </w:pPr>
                            <w:r w:rsidRPr="00DB5241">
                              <w:rPr>
                                <w:rFonts w:cs="Segoe UI"/>
                                <w:b/>
                                <w:sz w:val="20"/>
                                <w:szCs w:val="20"/>
                              </w:rPr>
                              <w:t>2021-2022 EĞİTİM VE ÖĞRETİM YILI ATATÜRK ORTAOKULU</w:t>
                            </w:r>
                            <w:r w:rsidRPr="00DB5241">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33.45pt;margin-top:3.9pt;width:376.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" fillcolor="white [3201]" strokecolor="#f79646 [3209]" strokeweight="2pt">
                <v:textbox>
                  <w:txbxContent>
                    <w:p w:rsidR="00A81661" w:rsidRPr="00DB5241" w:rsidRDefault="00A81661" w:rsidP="00A81661">
                      <w:pPr>
                        <w:pStyle w:val="AralkYok"/>
                        <w:jc w:val="center"/>
                        <w:rPr>
                          <w:rFonts w:cs="Segoe UI"/>
                          <w:b/>
                          <w:sz w:val="20"/>
                          <w:szCs w:val="20"/>
                        </w:rPr>
                      </w:pPr>
                      <w:r w:rsidRPr="00DB5241">
                        <w:rPr>
                          <w:rFonts w:cs="Segoe UI"/>
                          <w:b/>
                          <w:sz w:val="20"/>
                          <w:szCs w:val="20"/>
                        </w:rPr>
                        <w:t>2021-2022 EĞİTİM VE ÖĞRETİM YILI ATATÜRK ORTAOKULU</w:t>
                      </w:r>
                      <w:r w:rsidRPr="00DB5241">
                        <w:rPr>
                          <w:rFonts w:cs="Segoe UI"/>
                          <w:b/>
                          <w:sz w:val="20"/>
                          <w:szCs w:val="20"/>
                        </w:rPr>
                        <w:br/>
                        <w:t>7.SINIF SOSYAL BİLGİLER 1.DÖNEM 2.YAZILI SINAVI</w:t>
                      </w:r>
                    </w:p>
                  </w:txbxContent>
                </v:textbox>
              </v:rect>
            </w:pict>
          </mc:Fallback>
        </mc:AlternateContent>
      </w:r>
    </w:p>
    <w:p w:rsidR="00FD76A5" w:rsidRDefault="00FD76A5" w:rsidP="00FD76A5">
      <w:pPr>
        <w:pStyle w:val="AralkYok"/>
      </w:pPr>
    </w:p>
    <w:p w:rsidR="00FD76A5" w:rsidRDefault="00FD76A5" w:rsidP="00FD76A5">
      <w:pPr>
        <w:pStyle w:val="AralkYok"/>
      </w:pPr>
    </w:p>
    <w:p w:rsidR="00C95198" w:rsidRPr="00DB5241" w:rsidRDefault="00C95198" w:rsidP="00A247D6">
      <w:pPr>
        <w:pStyle w:val="AralkYok"/>
        <w:rPr>
          <w:b/>
        </w:rPr>
        <w:sectPr w:rsidR="00C95198" w:rsidRPr="00DB5241" w:rsidSect="00C95198">
          <w:pgSz w:w="11906" w:h="16838"/>
          <w:pgMar w:top="1304" w:right="1021" w:bottom="1021" w:left="1021" w:header="709" w:footer="709" w:gutter="0"/>
          <w:cols w:space="708"/>
          <w:docGrid w:linePitch="360"/>
        </w:sectPr>
      </w:pPr>
    </w:p>
    <w:p w:rsidR="00DB5241" w:rsidRDefault="00DB5241" w:rsidP="00A247D6">
      <w:pPr>
        <w:pStyle w:val="AralkYok"/>
        <w:rPr>
          <w:rFonts w:cs="Segoe UI"/>
          <w:b/>
          <w:sz w:val="20"/>
          <w:szCs w:val="20"/>
        </w:rPr>
      </w:pPr>
    </w:p>
    <w:p w:rsidR="00A247D6" w:rsidRPr="00DB5241" w:rsidRDefault="00C95198" w:rsidP="00A247D6">
      <w:pPr>
        <w:pStyle w:val="AralkYok"/>
        <w:rPr>
          <w:rFonts w:cs="Segoe UI"/>
          <w:b/>
          <w:sz w:val="20"/>
          <w:szCs w:val="20"/>
        </w:rPr>
      </w:pPr>
      <w:r w:rsidRPr="00DB5241">
        <w:rPr>
          <w:rFonts w:cs="Segoe UI"/>
          <w:b/>
          <w:sz w:val="20"/>
          <w:szCs w:val="20"/>
        </w:rPr>
        <w:t xml:space="preserve">1. </w:t>
      </w:r>
      <w:r w:rsidR="00A247D6" w:rsidRPr="00DB5241">
        <w:rPr>
          <w:rFonts w:cs="Segoe UI"/>
          <w:b/>
          <w:sz w:val="20"/>
          <w:szCs w:val="20"/>
        </w:rPr>
        <w:t>“Öğrenilmesi gereken dil, tatlı dildir." sözü ile aşağıdakilerden hangisi anlatılmak istenmiştir?</w:t>
      </w:r>
    </w:p>
    <w:p w:rsidR="00A247D6" w:rsidRPr="00DB5241" w:rsidRDefault="00A247D6" w:rsidP="00A247D6">
      <w:pPr>
        <w:pStyle w:val="AralkYok"/>
        <w:rPr>
          <w:rFonts w:cs="Segoe UI"/>
          <w:sz w:val="20"/>
          <w:szCs w:val="20"/>
        </w:rPr>
      </w:pPr>
      <w:r w:rsidRPr="00DB5241">
        <w:rPr>
          <w:rFonts w:cs="Segoe UI"/>
          <w:sz w:val="20"/>
          <w:szCs w:val="20"/>
        </w:rPr>
        <w:t>A) Jest ve mimiklerin yerinde kullanılması</w:t>
      </w:r>
    </w:p>
    <w:p w:rsidR="00A247D6" w:rsidRPr="00DB5241" w:rsidRDefault="00A247D6" w:rsidP="00A247D6">
      <w:pPr>
        <w:pStyle w:val="AralkYok"/>
        <w:rPr>
          <w:rFonts w:cs="Segoe UI"/>
          <w:color w:val="FF0000"/>
          <w:sz w:val="20"/>
          <w:szCs w:val="20"/>
        </w:rPr>
      </w:pPr>
      <w:r w:rsidRPr="00DB5241">
        <w:rPr>
          <w:rFonts w:cs="Segoe UI"/>
          <w:color w:val="FF0000"/>
          <w:sz w:val="20"/>
          <w:szCs w:val="20"/>
        </w:rPr>
        <w:t>B) Konuşurken sözcüklerin iyi ve doğru kullanılması</w:t>
      </w:r>
    </w:p>
    <w:p w:rsidR="00A247D6" w:rsidRPr="00DB5241" w:rsidRDefault="00A247D6" w:rsidP="00A247D6">
      <w:pPr>
        <w:pStyle w:val="AralkYok"/>
        <w:rPr>
          <w:rFonts w:cs="Segoe UI"/>
          <w:sz w:val="20"/>
          <w:szCs w:val="20"/>
        </w:rPr>
      </w:pPr>
      <w:r w:rsidRPr="00DB5241">
        <w:rPr>
          <w:rFonts w:cs="Segoe UI"/>
          <w:sz w:val="20"/>
          <w:szCs w:val="20"/>
        </w:rPr>
        <w:t>C) Etkili dinleme becerisine sahip olunması</w:t>
      </w:r>
    </w:p>
    <w:p w:rsidR="00A247D6" w:rsidRPr="00DB5241" w:rsidRDefault="00A247D6" w:rsidP="00A247D6">
      <w:pPr>
        <w:pStyle w:val="AralkYok"/>
        <w:rPr>
          <w:rFonts w:cs="Segoe UI"/>
          <w:sz w:val="20"/>
          <w:szCs w:val="20"/>
        </w:rPr>
      </w:pPr>
      <w:r w:rsidRPr="00DB5241">
        <w:rPr>
          <w:rFonts w:cs="Segoe UI"/>
          <w:sz w:val="20"/>
          <w:szCs w:val="20"/>
        </w:rPr>
        <w:t>D) Konuştuğumuz kişiye çok soru sorulması</w:t>
      </w:r>
    </w:p>
    <w:p w:rsidR="00A247D6" w:rsidRPr="00DB5241" w:rsidRDefault="00A247D6" w:rsidP="00FD76A5">
      <w:pPr>
        <w:pStyle w:val="AralkYok"/>
        <w:rPr>
          <w:rFonts w:cs="Segoe UI"/>
          <w:sz w:val="20"/>
          <w:szCs w:val="20"/>
        </w:rPr>
      </w:pPr>
    </w:p>
    <w:p w:rsidR="00DB5241" w:rsidRDefault="00DB5241" w:rsidP="00FD76A5">
      <w:pPr>
        <w:pStyle w:val="AralkYok"/>
        <w:rPr>
          <w:rFonts w:cs="Segoe UI"/>
          <w:b/>
          <w:sz w:val="20"/>
          <w:szCs w:val="20"/>
        </w:rPr>
      </w:pPr>
    </w:p>
    <w:p w:rsidR="00FD76A5" w:rsidRPr="00DB5241" w:rsidRDefault="00C95198" w:rsidP="00FD76A5">
      <w:pPr>
        <w:pStyle w:val="AralkYok"/>
        <w:rPr>
          <w:rFonts w:cs="Segoe UI"/>
          <w:sz w:val="20"/>
          <w:szCs w:val="20"/>
        </w:rPr>
      </w:pPr>
      <w:r w:rsidRPr="00DB5241">
        <w:rPr>
          <w:rFonts w:cs="Segoe UI"/>
          <w:b/>
          <w:sz w:val="20"/>
          <w:szCs w:val="20"/>
        </w:rPr>
        <w:t>2.</w:t>
      </w:r>
      <w:r w:rsidRPr="00DB5241">
        <w:rPr>
          <w:rFonts w:cs="Segoe UI"/>
          <w:sz w:val="20"/>
          <w:szCs w:val="20"/>
        </w:rPr>
        <w:t xml:space="preserve"> </w:t>
      </w:r>
      <w:r w:rsidR="00FD76A5" w:rsidRPr="00DB5241">
        <w:rPr>
          <w:rFonts w:cs="Segoe UI"/>
          <w:sz w:val="20"/>
          <w:szCs w:val="20"/>
        </w:rPr>
        <w:t xml:space="preserve">İletişimde kullanılan unsurlardan biri de "ben dili" ve "sen dili" </w:t>
      </w:r>
      <w:proofErr w:type="spellStart"/>
      <w:r w:rsidR="00FD76A5" w:rsidRPr="00DB5241">
        <w:rPr>
          <w:rFonts w:cs="Segoe UI"/>
          <w:sz w:val="20"/>
          <w:szCs w:val="20"/>
        </w:rPr>
        <w:t>dir</w:t>
      </w:r>
      <w:proofErr w:type="spellEnd"/>
      <w:r w:rsidR="00FD76A5" w:rsidRPr="00DB5241">
        <w:rPr>
          <w:rFonts w:cs="Segoe UI"/>
          <w:sz w:val="20"/>
          <w:szCs w:val="20"/>
        </w:rPr>
        <w:t>. “Ben dili” iletişimi olumlu etkilerken, "Sen" dili iletişimi olumsuz etkiler.</w:t>
      </w:r>
    </w:p>
    <w:p w:rsidR="00FD76A5" w:rsidRPr="00DB5241" w:rsidRDefault="00FD76A5" w:rsidP="00FD76A5">
      <w:pPr>
        <w:pStyle w:val="AralkYok"/>
        <w:rPr>
          <w:rFonts w:cs="Segoe UI"/>
          <w:b/>
          <w:sz w:val="20"/>
          <w:szCs w:val="20"/>
        </w:rPr>
      </w:pPr>
      <w:r w:rsidRPr="00DB5241">
        <w:rPr>
          <w:rFonts w:cs="Segoe UI"/>
          <w:b/>
          <w:sz w:val="20"/>
          <w:szCs w:val="20"/>
        </w:rPr>
        <w:t xml:space="preserve">Buna göre aşağıdakilerden hangisi "sen dili” ne örnektir? </w:t>
      </w:r>
    </w:p>
    <w:p w:rsidR="00FD76A5" w:rsidRPr="00DB5241" w:rsidRDefault="00FD76A5" w:rsidP="00FD76A5">
      <w:pPr>
        <w:pStyle w:val="AralkYok"/>
        <w:rPr>
          <w:rFonts w:cs="Segoe UI"/>
          <w:color w:val="FF0000"/>
          <w:sz w:val="20"/>
          <w:szCs w:val="20"/>
        </w:rPr>
      </w:pPr>
      <w:r w:rsidRPr="00DB5241">
        <w:rPr>
          <w:rFonts w:cs="Segoe UI"/>
          <w:color w:val="FF0000"/>
          <w:sz w:val="20"/>
          <w:szCs w:val="20"/>
        </w:rPr>
        <w:t xml:space="preserve">A) Neden sözümü kesiyorsun? </w:t>
      </w:r>
    </w:p>
    <w:p w:rsidR="00FD76A5" w:rsidRPr="00DB5241" w:rsidRDefault="00FD76A5" w:rsidP="00FD76A5">
      <w:pPr>
        <w:pStyle w:val="AralkYok"/>
        <w:rPr>
          <w:rFonts w:cs="Segoe UI"/>
          <w:sz w:val="20"/>
          <w:szCs w:val="20"/>
        </w:rPr>
      </w:pPr>
      <w:r w:rsidRPr="00DB5241">
        <w:rPr>
          <w:rFonts w:cs="Segoe UI"/>
          <w:sz w:val="20"/>
          <w:szCs w:val="20"/>
        </w:rPr>
        <w:t xml:space="preserve">B) Bu sabah seni göremeyince merakta kaldım. </w:t>
      </w:r>
    </w:p>
    <w:p w:rsidR="00FD76A5" w:rsidRPr="00DB5241" w:rsidRDefault="00FD76A5" w:rsidP="00FD76A5">
      <w:pPr>
        <w:pStyle w:val="AralkYok"/>
        <w:rPr>
          <w:rFonts w:cs="Segoe UI"/>
          <w:sz w:val="20"/>
          <w:szCs w:val="20"/>
        </w:rPr>
      </w:pPr>
      <w:r w:rsidRPr="00DB5241">
        <w:rPr>
          <w:rFonts w:cs="Segoe UI"/>
          <w:sz w:val="20"/>
          <w:szCs w:val="20"/>
        </w:rPr>
        <w:t xml:space="preserve">C) Derslerine çalışmaman beni kaygılandırıyor. </w:t>
      </w:r>
    </w:p>
    <w:p w:rsidR="00FD76A5" w:rsidRPr="00DB5241" w:rsidRDefault="00FD76A5" w:rsidP="00FD76A5">
      <w:pPr>
        <w:pStyle w:val="AralkYok"/>
        <w:rPr>
          <w:rFonts w:cs="Segoe UI"/>
          <w:sz w:val="20"/>
          <w:szCs w:val="20"/>
        </w:rPr>
      </w:pPr>
      <w:r w:rsidRPr="00DB5241">
        <w:rPr>
          <w:rFonts w:cs="Segoe UI"/>
          <w:sz w:val="20"/>
          <w:szCs w:val="20"/>
        </w:rPr>
        <w:t>D) Bu konuda sana hak veriyorum.</w:t>
      </w:r>
    </w:p>
    <w:p w:rsidR="00FD76A5" w:rsidRPr="00DB5241" w:rsidRDefault="00FD76A5" w:rsidP="00FD76A5">
      <w:pPr>
        <w:pStyle w:val="AralkYok"/>
        <w:rPr>
          <w:rFonts w:cs="Segoe UI"/>
          <w:sz w:val="20"/>
          <w:szCs w:val="20"/>
        </w:rPr>
      </w:pPr>
    </w:p>
    <w:p w:rsidR="00DB5241" w:rsidRDefault="00DB5241" w:rsidP="00C95198">
      <w:pPr>
        <w:pStyle w:val="AralkYok"/>
        <w:rPr>
          <w:rFonts w:cs="Segoe UI"/>
          <w:b/>
          <w:sz w:val="20"/>
          <w:szCs w:val="20"/>
        </w:rPr>
      </w:pPr>
    </w:p>
    <w:p w:rsidR="00C95198" w:rsidRPr="00DB5241" w:rsidRDefault="00C95198" w:rsidP="00C95198">
      <w:pPr>
        <w:pStyle w:val="AralkYok"/>
        <w:rPr>
          <w:rFonts w:cs="Segoe UI"/>
          <w:b/>
          <w:sz w:val="20"/>
          <w:szCs w:val="20"/>
        </w:rPr>
      </w:pPr>
      <w:r w:rsidRPr="00DB5241">
        <w:rPr>
          <w:rFonts w:cs="Segoe UI"/>
          <w:b/>
          <w:sz w:val="20"/>
          <w:szCs w:val="20"/>
        </w:rPr>
        <w:t>3</w:t>
      </w:r>
      <w:r w:rsidRPr="00DB5241">
        <w:rPr>
          <w:rFonts w:cs="Segoe UI"/>
          <w:sz w:val="20"/>
          <w:szCs w:val="20"/>
        </w:rPr>
        <w:t xml:space="preserve">. </w:t>
      </w:r>
      <w:r w:rsidRPr="00DB5241">
        <w:rPr>
          <w:rFonts w:cs="Segoe UI"/>
          <w:b/>
          <w:sz w:val="20"/>
          <w:szCs w:val="20"/>
        </w:rPr>
        <w:t xml:space="preserve">Aşağıdakilerden hangisi “etkili dinleme” yöntemlerinden biri </w:t>
      </w:r>
      <w:r w:rsidRPr="00DB5241">
        <w:rPr>
          <w:rFonts w:cs="Segoe UI"/>
          <w:b/>
          <w:sz w:val="20"/>
          <w:szCs w:val="20"/>
          <w:u w:val="single"/>
        </w:rPr>
        <w:t>değildir?</w:t>
      </w:r>
    </w:p>
    <w:p w:rsidR="00C95198" w:rsidRPr="00DB5241" w:rsidRDefault="00C95198" w:rsidP="00C95198">
      <w:pPr>
        <w:pStyle w:val="AralkYok"/>
        <w:rPr>
          <w:rFonts w:cs="Segoe UI"/>
          <w:sz w:val="20"/>
          <w:szCs w:val="20"/>
        </w:rPr>
      </w:pPr>
      <w:r w:rsidRPr="00DB5241">
        <w:rPr>
          <w:rFonts w:cs="Segoe UI"/>
          <w:sz w:val="20"/>
          <w:szCs w:val="20"/>
        </w:rPr>
        <w:t>A) Dikkatli bir şekilde dinleme</w:t>
      </w:r>
    </w:p>
    <w:p w:rsidR="00C95198" w:rsidRPr="00DB5241" w:rsidRDefault="00C95198" w:rsidP="00C95198">
      <w:pPr>
        <w:pStyle w:val="AralkYok"/>
        <w:rPr>
          <w:rFonts w:cs="Segoe UI"/>
          <w:sz w:val="20"/>
          <w:szCs w:val="20"/>
        </w:rPr>
      </w:pPr>
      <w:r w:rsidRPr="00DB5241">
        <w:rPr>
          <w:rFonts w:cs="Segoe UI"/>
          <w:sz w:val="20"/>
          <w:szCs w:val="20"/>
        </w:rPr>
        <w:t>B) Dinlediğimizi konuşmacıya hissettirme</w:t>
      </w:r>
    </w:p>
    <w:p w:rsidR="00C95198" w:rsidRPr="00DB5241" w:rsidRDefault="00C95198" w:rsidP="00C95198">
      <w:pPr>
        <w:pStyle w:val="AralkYok"/>
        <w:rPr>
          <w:rFonts w:cs="Segoe UI"/>
          <w:color w:val="FF0000"/>
          <w:sz w:val="20"/>
          <w:szCs w:val="20"/>
        </w:rPr>
      </w:pPr>
      <w:r w:rsidRPr="00DB5241">
        <w:rPr>
          <w:rFonts w:cs="Segoe UI"/>
          <w:color w:val="FF0000"/>
          <w:sz w:val="20"/>
          <w:szCs w:val="20"/>
        </w:rPr>
        <w:t>C) Konuşmacının sözünü kesme</w:t>
      </w:r>
    </w:p>
    <w:p w:rsidR="00C95198" w:rsidRPr="00DB5241" w:rsidRDefault="00C95198" w:rsidP="00C95198">
      <w:pPr>
        <w:pStyle w:val="AralkYok"/>
        <w:rPr>
          <w:rFonts w:cs="Segoe UI"/>
          <w:sz w:val="20"/>
          <w:szCs w:val="20"/>
        </w:rPr>
      </w:pPr>
      <w:r w:rsidRPr="00DB5241">
        <w:rPr>
          <w:rFonts w:cs="Segoe UI"/>
          <w:sz w:val="20"/>
          <w:szCs w:val="20"/>
        </w:rPr>
        <w:t>D) Gerektiğinde soru sormak için not alma</w:t>
      </w:r>
    </w:p>
    <w:p w:rsidR="00C95198" w:rsidRPr="00DB5241" w:rsidRDefault="00C95198" w:rsidP="00FD76A5">
      <w:pPr>
        <w:pStyle w:val="AralkYok"/>
        <w:rPr>
          <w:rFonts w:cs="Segoe UI"/>
          <w:sz w:val="20"/>
          <w:szCs w:val="20"/>
        </w:rPr>
      </w:pPr>
    </w:p>
    <w:p w:rsidR="00DB5241" w:rsidRDefault="00DB5241" w:rsidP="00FD76A5">
      <w:pPr>
        <w:pStyle w:val="AralkYok"/>
        <w:rPr>
          <w:rFonts w:cs="Segoe UI"/>
          <w:b/>
          <w:sz w:val="20"/>
          <w:szCs w:val="20"/>
        </w:rPr>
      </w:pPr>
    </w:p>
    <w:p w:rsidR="00FD76A5" w:rsidRPr="00DB5241" w:rsidRDefault="00C95198" w:rsidP="00FD76A5">
      <w:pPr>
        <w:pStyle w:val="AralkYok"/>
        <w:rPr>
          <w:rFonts w:cs="Segoe UI"/>
          <w:sz w:val="20"/>
          <w:szCs w:val="20"/>
        </w:rPr>
      </w:pPr>
      <w:r w:rsidRPr="00DB5241">
        <w:rPr>
          <w:rFonts w:cs="Segoe UI"/>
          <w:b/>
          <w:sz w:val="20"/>
          <w:szCs w:val="20"/>
        </w:rPr>
        <w:t>4.</w:t>
      </w:r>
      <w:r w:rsidRPr="00DB5241">
        <w:rPr>
          <w:rFonts w:cs="Segoe UI"/>
          <w:sz w:val="20"/>
          <w:szCs w:val="20"/>
        </w:rPr>
        <w:t xml:space="preserve"> </w:t>
      </w:r>
      <w:r w:rsidR="00FD76A5" w:rsidRPr="00DB5241">
        <w:rPr>
          <w:rFonts w:cs="Segoe UI"/>
          <w:sz w:val="20"/>
          <w:szCs w:val="20"/>
        </w:rPr>
        <w:t>Gazete, dergi, radyo, televizyon, sinema gibi kitlelere ulaşan ve iletişimi sağlayan araçlara kitle iletişim araçları denilmektedir. Kitle iletişim araçlarının amacı düşünce, fikir, haberleri çok kısa zamanda geniş kitlelere ulaştırabilmektir.</w:t>
      </w:r>
    </w:p>
    <w:p w:rsidR="00FD76A5" w:rsidRPr="00DB5241" w:rsidRDefault="00A81661" w:rsidP="00FD76A5">
      <w:pPr>
        <w:pStyle w:val="AralkYok"/>
        <w:rPr>
          <w:rFonts w:cs="Segoe UI"/>
          <w:b/>
          <w:sz w:val="20"/>
          <w:szCs w:val="20"/>
          <w:u w:val="single"/>
        </w:rPr>
      </w:pPr>
      <w:r w:rsidRPr="00DB5241">
        <w:rPr>
          <w:rFonts w:cs="Segoe UI"/>
          <w:b/>
          <w:sz w:val="20"/>
          <w:szCs w:val="20"/>
        </w:rPr>
        <w:t xml:space="preserve">Buna </w:t>
      </w:r>
      <w:r w:rsidR="00FD76A5" w:rsidRPr="00DB5241">
        <w:rPr>
          <w:rFonts w:cs="Segoe UI"/>
          <w:b/>
          <w:sz w:val="20"/>
          <w:szCs w:val="20"/>
        </w:rPr>
        <w:t xml:space="preserve">göre aşağıdakilerden hangisinin kitle iletişim araçlarının görevlerinden biri olduğu </w:t>
      </w:r>
      <w:r w:rsidR="00FD76A5" w:rsidRPr="00DB5241">
        <w:rPr>
          <w:rFonts w:cs="Segoe UI"/>
          <w:b/>
          <w:sz w:val="20"/>
          <w:szCs w:val="20"/>
          <w:u w:val="single"/>
        </w:rPr>
        <w:t>söylenemez?</w:t>
      </w:r>
    </w:p>
    <w:p w:rsidR="00FD76A5" w:rsidRPr="00DB5241" w:rsidRDefault="00FD76A5" w:rsidP="00FD76A5">
      <w:pPr>
        <w:pStyle w:val="AralkYok"/>
        <w:rPr>
          <w:rFonts w:cs="Segoe UI"/>
          <w:sz w:val="20"/>
          <w:szCs w:val="20"/>
        </w:rPr>
      </w:pPr>
      <w:r w:rsidRPr="00DB5241">
        <w:rPr>
          <w:rFonts w:cs="Segoe UI"/>
          <w:sz w:val="20"/>
          <w:szCs w:val="20"/>
        </w:rPr>
        <w:t>A) Bilgiyi en hızlı ve güvenilir şekilde kitlelere ulaştırmak</w:t>
      </w:r>
    </w:p>
    <w:p w:rsidR="00FD76A5" w:rsidRPr="00DB5241" w:rsidRDefault="00FD76A5" w:rsidP="00FD76A5">
      <w:pPr>
        <w:pStyle w:val="AralkYok"/>
        <w:rPr>
          <w:rFonts w:cs="Segoe UI"/>
          <w:sz w:val="20"/>
          <w:szCs w:val="20"/>
        </w:rPr>
      </w:pPr>
      <w:r w:rsidRPr="00DB5241">
        <w:rPr>
          <w:rFonts w:cs="Segoe UI"/>
          <w:sz w:val="20"/>
          <w:szCs w:val="20"/>
        </w:rPr>
        <w:t>B) Toplumu etkilemek, yönlendirmek, kamuoyu oluşturmak</w:t>
      </w:r>
    </w:p>
    <w:p w:rsidR="00FD76A5" w:rsidRPr="00DB5241" w:rsidRDefault="00A81661" w:rsidP="00FD76A5">
      <w:pPr>
        <w:pStyle w:val="AralkYok"/>
        <w:rPr>
          <w:rFonts w:cs="Segoe UI"/>
          <w:sz w:val="20"/>
          <w:szCs w:val="20"/>
        </w:rPr>
      </w:pPr>
      <w:r w:rsidRPr="00DB5241">
        <w:rPr>
          <w:rFonts w:cs="Segoe UI"/>
          <w:sz w:val="20"/>
          <w:szCs w:val="20"/>
        </w:rPr>
        <w:t>C) D</w:t>
      </w:r>
      <w:r w:rsidR="00FD76A5" w:rsidRPr="00DB5241">
        <w:rPr>
          <w:rFonts w:cs="Segoe UI"/>
          <w:sz w:val="20"/>
          <w:szCs w:val="20"/>
        </w:rPr>
        <w:t>ünyadaki gelişmelerden haberdar etmek</w:t>
      </w:r>
    </w:p>
    <w:p w:rsidR="00FD76A5" w:rsidRPr="00DB5241" w:rsidRDefault="00FD76A5" w:rsidP="00FD76A5">
      <w:pPr>
        <w:pStyle w:val="AralkYok"/>
        <w:rPr>
          <w:rFonts w:cs="Segoe UI"/>
          <w:color w:val="FF0000"/>
          <w:sz w:val="20"/>
          <w:szCs w:val="20"/>
        </w:rPr>
      </w:pPr>
      <w:r w:rsidRPr="00DB5241">
        <w:rPr>
          <w:rFonts w:cs="Segoe UI"/>
          <w:color w:val="FF0000"/>
          <w:sz w:val="20"/>
          <w:szCs w:val="20"/>
        </w:rPr>
        <w:t>D) Kurgulanmış bazı programlarla toplumsal değerleri şekillendirmek</w:t>
      </w:r>
    </w:p>
    <w:p w:rsidR="00FD76A5" w:rsidRPr="00DB5241" w:rsidRDefault="00FD76A5" w:rsidP="00FD76A5">
      <w:pPr>
        <w:pStyle w:val="AralkYok"/>
        <w:rPr>
          <w:rFonts w:cs="Segoe UI"/>
          <w:sz w:val="20"/>
          <w:szCs w:val="20"/>
        </w:rPr>
      </w:pPr>
    </w:p>
    <w:p w:rsidR="00DB5241" w:rsidRDefault="00DB5241" w:rsidP="00C95198">
      <w:pPr>
        <w:pStyle w:val="AralkYok"/>
        <w:rPr>
          <w:rFonts w:cs="Segoe UI"/>
          <w:b/>
          <w:sz w:val="20"/>
          <w:szCs w:val="20"/>
        </w:rPr>
      </w:pPr>
    </w:p>
    <w:p w:rsidR="00C95198" w:rsidRPr="00DB5241" w:rsidRDefault="00C95198" w:rsidP="00C95198">
      <w:pPr>
        <w:pStyle w:val="AralkYok"/>
        <w:rPr>
          <w:rFonts w:cs="Segoe UI"/>
          <w:sz w:val="20"/>
          <w:szCs w:val="20"/>
        </w:rPr>
      </w:pPr>
      <w:r w:rsidRPr="00DB5241">
        <w:rPr>
          <w:rFonts w:cs="Segoe UI"/>
          <w:b/>
          <w:sz w:val="20"/>
          <w:szCs w:val="20"/>
        </w:rPr>
        <w:t>5.</w:t>
      </w:r>
      <w:r w:rsidRPr="00DB5241">
        <w:rPr>
          <w:rFonts w:cs="Segoe UI"/>
          <w:sz w:val="20"/>
          <w:szCs w:val="20"/>
        </w:rPr>
        <w:t xml:space="preserve"> Sosyal Bilgiler Öğretmeni, öğrencilerine “Kitle iletişim araçlarının özellikleri nelerdir? </w:t>
      </w:r>
      <w:proofErr w:type="gramStart"/>
      <w:r w:rsidRPr="00DB5241">
        <w:rPr>
          <w:rFonts w:cs="Segoe UI"/>
          <w:sz w:val="20"/>
          <w:szCs w:val="20"/>
        </w:rPr>
        <w:t>sorusunu</w:t>
      </w:r>
      <w:proofErr w:type="gramEnd"/>
      <w:r w:rsidRPr="00DB5241">
        <w:rPr>
          <w:rFonts w:cs="Segoe UI"/>
          <w:sz w:val="20"/>
          <w:szCs w:val="20"/>
        </w:rPr>
        <w:t xml:space="preserve"> sormuştur. </w:t>
      </w:r>
    </w:p>
    <w:p w:rsidR="00C95198" w:rsidRPr="00DB5241" w:rsidRDefault="00C95198" w:rsidP="00C95198">
      <w:pPr>
        <w:pStyle w:val="AralkYok"/>
        <w:rPr>
          <w:rFonts w:cs="Segoe UI"/>
          <w:b/>
          <w:sz w:val="20"/>
          <w:szCs w:val="20"/>
        </w:rPr>
      </w:pPr>
      <w:r w:rsidRPr="00DB5241">
        <w:rPr>
          <w:rFonts w:cs="Segoe UI"/>
          <w:b/>
          <w:sz w:val="20"/>
          <w:szCs w:val="20"/>
        </w:rPr>
        <w:t xml:space="preserve">Öğretmenin sorduğu soruya öğrenciler hangi cevabı verirse </w:t>
      </w:r>
      <w:r w:rsidRPr="00DB5241">
        <w:rPr>
          <w:rFonts w:cs="Segoe UI"/>
          <w:b/>
          <w:sz w:val="20"/>
          <w:szCs w:val="20"/>
          <w:u w:val="single"/>
        </w:rPr>
        <w:t>yanlış</w:t>
      </w:r>
      <w:r w:rsidRPr="00DB5241">
        <w:rPr>
          <w:rFonts w:cs="Segoe UI"/>
          <w:b/>
          <w:sz w:val="20"/>
          <w:szCs w:val="20"/>
        </w:rPr>
        <w:t xml:space="preserve"> cevap vermiş olurlar?</w:t>
      </w:r>
    </w:p>
    <w:p w:rsidR="00C95198" w:rsidRPr="00DB5241" w:rsidRDefault="00C95198" w:rsidP="00C95198">
      <w:pPr>
        <w:pStyle w:val="AralkYok"/>
        <w:rPr>
          <w:rFonts w:cs="Segoe UI"/>
          <w:sz w:val="20"/>
          <w:szCs w:val="20"/>
        </w:rPr>
      </w:pPr>
      <w:r w:rsidRPr="00DB5241">
        <w:rPr>
          <w:rFonts w:cs="Segoe UI"/>
          <w:sz w:val="20"/>
          <w:szCs w:val="20"/>
        </w:rPr>
        <w:t xml:space="preserve">A) Kamuoyu oluşmasını sağlar. </w:t>
      </w:r>
    </w:p>
    <w:p w:rsidR="00C95198" w:rsidRPr="00DB5241" w:rsidRDefault="00C95198" w:rsidP="00C95198">
      <w:pPr>
        <w:pStyle w:val="AralkYok"/>
        <w:rPr>
          <w:rFonts w:cs="Segoe UI"/>
          <w:sz w:val="20"/>
          <w:szCs w:val="20"/>
        </w:rPr>
      </w:pPr>
      <w:r w:rsidRPr="00DB5241">
        <w:rPr>
          <w:rFonts w:cs="Segoe UI"/>
          <w:sz w:val="20"/>
          <w:szCs w:val="20"/>
        </w:rPr>
        <w:t xml:space="preserve">B) Bilgiye ulaşmayı kolaylaştırır ve bu bilgilerin paylaşılmasını sağlar. </w:t>
      </w:r>
    </w:p>
    <w:p w:rsidR="00C95198" w:rsidRPr="00DB5241" w:rsidRDefault="00C95198" w:rsidP="00C95198">
      <w:pPr>
        <w:pStyle w:val="AralkYok"/>
        <w:rPr>
          <w:rFonts w:cs="Segoe UI"/>
          <w:color w:val="FF0000"/>
          <w:sz w:val="20"/>
          <w:szCs w:val="20"/>
        </w:rPr>
      </w:pPr>
      <w:r w:rsidRPr="00DB5241">
        <w:rPr>
          <w:rFonts w:cs="Segoe UI"/>
          <w:color w:val="FF0000"/>
          <w:sz w:val="20"/>
          <w:szCs w:val="20"/>
        </w:rPr>
        <w:t xml:space="preserve">C) Dar bir kitleye ulaşarak tek yönlü bilgi aktarımında bulunur. </w:t>
      </w:r>
    </w:p>
    <w:p w:rsidR="00C95198" w:rsidRPr="00DB5241" w:rsidRDefault="00C95198" w:rsidP="00C95198">
      <w:pPr>
        <w:pStyle w:val="AralkYok"/>
        <w:rPr>
          <w:rFonts w:cs="Segoe UI"/>
          <w:sz w:val="20"/>
          <w:szCs w:val="20"/>
        </w:rPr>
      </w:pPr>
      <w:r w:rsidRPr="00DB5241">
        <w:rPr>
          <w:rFonts w:cs="Segoe UI"/>
          <w:sz w:val="20"/>
          <w:szCs w:val="20"/>
        </w:rPr>
        <w:t>D) Ülkeler arası kültürel etkileşimi artırır.</w:t>
      </w:r>
    </w:p>
    <w:p w:rsidR="00A81661" w:rsidRDefault="00A81661" w:rsidP="00FD76A5">
      <w:pPr>
        <w:pStyle w:val="AralkYok"/>
        <w:rPr>
          <w:rFonts w:cs="Segoe UI"/>
          <w:sz w:val="20"/>
          <w:szCs w:val="20"/>
        </w:rPr>
      </w:pPr>
    </w:p>
    <w:p w:rsidR="00DB5241" w:rsidRPr="00DB5241" w:rsidRDefault="00DB5241" w:rsidP="00FD76A5">
      <w:pPr>
        <w:pStyle w:val="AralkYok"/>
        <w:rPr>
          <w:rFonts w:cs="Segoe UI"/>
          <w:sz w:val="20"/>
          <w:szCs w:val="20"/>
        </w:rPr>
      </w:pPr>
    </w:p>
    <w:p w:rsidR="00DB5241" w:rsidRDefault="00DB5241" w:rsidP="00FD76A5">
      <w:pPr>
        <w:pStyle w:val="AralkYok"/>
        <w:rPr>
          <w:rFonts w:cs="Segoe UI"/>
          <w:b/>
          <w:sz w:val="20"/>
          <w:szCs w:val="20"/>
        </w:rPr>
      </w:pPr>
    </w:p>
    <w:p w:rsidR="00DB5241" w:rsidRDefault="00DB5241" w:rsidP="00FD76A5">
      <w:pPr>
        <w:pStyle w:val="AralkYok"/>
        <w:rPr>
          <w:rFonts w:cs="Segoe UI"/>
          <w:b/>
          <w:sz w:val="20"/>
          <w:szCs w:val="20"/>
        </w:rPr>
      </w:pPr>
    </w:p>
    <w:p w:rsidR="00FD76A5" w:rsidRPr="00DB5241" w:rsidRDefault="00C95198" w:rsidP="00FD76A5">
      <w:pPr>
        <w:pStyle w:val="AralkYok"/>
        <w:rPr>
          <w:rFonts w:cs="Segoe UI"/>
          <w:b/>
          <w:sz w:val="20"/>
          <w:szCs w:val="20"/>
          <w:u w:val="single"/>
        </w:rPr>
      </w:pPr>
      <w:r w:rsidRPr="00DB5241">
        <w:rPr>
          <w:rFonts w:cs="Segoe UI"/>
          <w:b/>
          <w:sz w:val="20"/>
          <w:szCs w:val="20"/>
        </w:rPr>
        <w:t>6.</w:t>
      </w:r>
      <w:r w:rsidRPr="00DB5241">
        <w:rPr>
          <w:rFonts w:cs="Segoe UI"/>
          <w:sz w:val="20"/>
          <w:szCs w:val="20"/>
        </w:rPr>
        <w:t xml:space="preserve"> </w:t>
      </w:r>
      <w:r w:rsidR="00FD76A5" w:rsidRPr="00DB5241">
        <w:rPr>
          <w:rFonts w:cs="Segoe UI"/>
          <w:b/>
          <w:sz w:val="20"/>
          <w:szCs w:val="20"/>
        </w:rPr>
        <w:t xml:space="preserve">Aşağıdakilerden hangisi Osmanlı Devleti'nin kısa sürede büyümesini sağlayan nedenlerden biri </w:t>
      </w:r>
      <w:r w:rsidR="00FD76A5" w:rsidRPr="00DB5241">
        <w:rPr>
          <w:rFonts w:cs="Segoe UI"/>
          <w:b/>
          <w:sz w:val="20"/>
          <w:szCs w:val="20"/>
          <w:u w:val="single"/>
        </w:rPr>
        <w:t>değildir?</w:t>
      </w:r>
    </w:p>
    <w:p w:rsidR="00FD76A5" w:rsidRPr="00DB5241" w:rsidRDefault="00FD76A5" w:rsidP="00FD76A5">
      <w:pPr>
        <w:pStyle w:val="AralkYok"/>
        <w:rPr>
          <w:rFonts w:cs="Segoe UI"/>
          <w:sz w:val="20"/>
          <w:szCs w:val="20"/>
        </w:rPr>
      </w:pPr>
      <w:r w:rsidRPr="00DB5241">
        <w:rPr>
          <w:rFonts w:cs="Segoe UI"/>
          <w:sz w:val="20"/>
          <w:szCs w:val="20"/>
        </w:rPr>
        <w:t xml:space="preserve">A) Kurulduğu bölgenin coğrafi konumu </w:t>
      </w:r>
    </w:p>
    <w:p w:rsidR="00FD76A5" w:rsidRPr="00DB5241" w:rsidRDefault="00FD76A5" w:rsidP="00FD76A5">
      <w:pPr>
        <w:pStyle w:val="AralkYok"/>
        <w:rPr>
          <w:rFonts w:cs="Segoe UI"/>
          <w:sz w:val="20"/>
          <w:szCs w:val="20"/>
        </w:rPr>
      </w:pPr>
      <w:r w:rsidRPr="00DB5241">
        <w:rPr>
          <w:rFonts w:cs="Segoe UI"/>
          <w:sz w:val="20"/>
          <w:szCs w:val="20"/>
        </w:rPr>
        <w:t xml:space="preserve">B) Hoşgörülü ve adil bir politika izlenmesi </w:t>
      </w:r>
    </w:p>
    <w:p w:rsidR="00FD76A5" w:rsidRPr="00DB5241" w:rsidRDefault="00FD76A5" w:rsidP="00FD76A5">
      <w:pPr>
        <w:pStyle w:val="AralkYok"/>
        <w:rPr>
          <w:rFonts w:cs="Segoe UI"/>
          <w:color w:val="FF0000"/>
          <w:sz w:val="20"/>
          <w:szCs w:val="20"/>
        </w:rPr>
      </w:pPr>
      <w:r w:rsidRPr="00DB5241">
        <w:rPr>
          <w:rFonts w:cs="Segoe UI"/>
          <w:color w:val="FF0000"/>
          <w:sz w:val="20"/>
          <w:szCs w:val="20"/>
        </w:rPr>
        <w:t xml:space="preserve">C) Balkanlarda siyasi birliğin güçlü olması </w:t>
      </w:r>
    </w:p>
    <w:p w:rsidR="00FD76A5" w:rsidRPr="00DB5241" w:rsidRDefault="00FD76A5" w:rsidP="00FD76A5">
      <w:pPr>
        <w:pStyle w:val="AralkYok"/>
        <w:rPr>
          <w:rFonts w:cs="Segoe UI"/>
          <w:sz w:val="20"/>
          <w:szCs w:val="20"/>
        </w:rPr>
      </w:pPr>
      <w:r w:rsidRPr="00DB5241">
        <w:rPr>
          <w:rFonts w:cs="Segoe UI"/>
          <w:sz w:val="20"/>
          <w:szCs w:val="20"/>
        </w:rPr>
        <w:t>D) Üstün yetenekli padişahların yetiştirilmesi</w:t>
      </w:r>
    </w:p>
    <w:p w:rsidR="00FD76A5" w:rsidRPr="00DB5241" w:rsidRDefault="00FD76A5" w:rsidP="00FD76A5">
      <w:pPr>
        <w:pStyle w:val="AralkYok"/>
        <w:rPr>
          <w:rFonts w:cs="Segoe UI"/>
          <w:sz w:val="20"/>
          <w:szCs w:val="20"/>
        </w:rPr>
      </w:pPr>
    </w:p>
    <w:p w:rsidR="00A81661" w:rsidRDefault="00A81661" w:rsidP="00A33981">
      <w:pPr>
        <w:pStyle w:val="AralkYok"/>
        <w:rPr>
          <w:rFonts w:cs="Segoe UI"/>
          <w:b/>
          <w:sz w:val="20"/>
          <w:szCs w:val="20"/>
        </w:rPr>
      </w:pPr>
      <w:bookmarkStart w:id="0" w:name="_GoBack"/>
      <w:bookmarkEnd w:id="0"/>
    </w:p>
    <w:p w:rsidR="00DB5241" w:rsidRPr="00DB5241" w:rsidRDefault="00DB5241" w:rsidP="00A33981">
      <w:pPr>
        <w:pStyle w:val="AralkYok"/>
        <w:rPr>
          <w:rFonts w:cs="Segoe UI"/>
          <w:b/>
          <w:sz w:val="20"/>
          <w:szCs w:val="20"/>
        </w:rPr>
      </w:pPr>
    </w:p>
    <w:p w:rsidR="00A33981" w:rsidRPr="00DB5241" w:rsidRDefault="00C95198" w:rsidP="00A33981">
      <w:pPr>
        <w:pStyle w:val="AralkYok"/>
        <w:rPr>
          <w:rFonts w:cs="Segoe UI"/>
          <w:sz w:val="20"/>
          <w:szCs w:val="20"/>
        </w:rPr>
      </w:pPr>
      <w:r w:rsidRPr="00DB5241">
        <w:rPr>
          <w:rFonts w:cs="Segoe UI"/>
          <w:b/>
          <w:sz w:val="20"/>
          <w:szCs w:val="20"/>
        </w:rPr>
        <w:t>7.</w:t>
      </w:r>
      <w:r w:rsidRPr="00DB5241">
        <w:rPr>
          <w:rFonts w:cs="Segoe UI"/>
          <w:sz w:val="20"/>
          <w:szCs w:val="20"/>
        </w:rPr>
        <w:t xml:space="preserve"> </w:t>
      </w:r>
      <w:r w:rsidR="00A33981" w:rsidRPr="00DB5241">
        <w:rPr>
          <w:rFonts w:cs="Segoe UI"/>
          <w:sz w:val="20"/>
          <w:szCs w:val="20"/>
        </w:rPr>
        <w:t>Osmanlı toplumu reaya ve askeri (yönetenler) olmak iki kısımdan oluşurdu.</w:t>
      </w:r>
    </w:p>
    <w:p w:rsidR="00A33981" w:rsidRPr="00DB5241" w:rsidRDefault="00A33981" w:rsidP="00A33981">
      <w:pPr>
        <w:pStyle w:val="AralkYok"/>
        <w:rPr>
          <w:rFonts w:cs="Segoe UI"/>
          <w:b/>
          <w:sz w:val="20"/>
          <w:szCs w:val="20"/>
        </w:rPr>
      </w:pPr>
      <w:r w:rsidRPr="00DB5241">
        <w:rPr>
          <w:rFonts w:cs="Segoe UI"/>
          <w:b/>
          <w:sz w:val="20"/>
          <w:szCs w:val="20"/>
        </w:rPr>
        <w:t xml:space="preserve">Buna göre aşağıda yer alan kesimler gruplandırıldığında hangisi </w:t>
      </w:r>
      <w:r w:rsidRPr="00DB5241">
        <w:rPr>
          <w:rFonts w:cs="Segoe UI"/>
          <w:b/>
          <w:sz w:val="20"/>
          <w:szCs w:val="20"/>
          <w:u w:val="single"/>
        </w:rPr>
        <w:t>dışta kalır?</w:t>
      </w:r>
    </w:p>
    <w:p w:rsidR="00C95198" w:rsidRPr="00DB5241" w:rsidRDefault="00A33981" w:rsidP="00A33981">
      <w:pPr>
        <w:pStyle w:val="AralkYok"/>
        <w:rPr>
          <w:rFonts w:cs="Segoe UI"/>
          <w:sz w:val="20"/>
          <w:szCs w:val="20"/>
        </w:rPr>
      </w:pPr>
      <w:r w:rsidRPr="00DB5241">
        <w:rPr>
          <w:rFonts w:cs="Segoe UI"/>
          <w:sz w:val="20"/>
          <w:szCs w:val="20"/>
        </w:rPr>
        <w:t xml:space="preserve">A) Çiftçi   </w:t>
      </w:r>
      <w:r w:rsidRPr="00DB5241">
        <w:rPr>
          <w:rFonts w:cs="Segoe UI"/>
          <w:sz w:val="20"/>
          <w:szCs w:val="20"/>
        </w:rPr>
        <w:tab/>
        <w:t xml:space="preserve">B) Esnaf </w:t>
      </w:r>
      <w:r w:rsidRPr="00DB5241">
        <w:rPr>
          <w:rFonts w:cs="Segoe UI"/>
          <w:sz w:val="20"/>
          <w:szCs w:val="20"/>
        </w:rPr>
        <w:tab/>
        <w:t xml:space="preserve">  </w:t>
      </w:r>
    </w:p>
    <w:p w:rsidR="00FD76A5" w:rsidRPr="00DB5241" w:rsidRDefault="00A33981" w:rsidP="00A33981">
      <w:pPr>
        <w:pStyle w:val="AralkYok"/>
        <w:rPr>
          <w:rFonts w:cs="Segoe UI"/>
          <w:color w:val="FF0000"/>
          <w:sz w:val="20"/>
          <w:szCs w:val="20"/>
        </w:rPr>
      </w:pPr>
      <w:r w:rsidRPr="00DB5241">
        <w:rPr>
          <w:rFonts w:cs="Segoe UI"/>
          <w:sz w:val="20"/>
          <w:szCs w:val="20"/>
        </w:rPr>
        <w:t xml:space="preserve">C) Tüccar   </w:t>
      </w:r>
      <w:r w:rsidRPr="00DB5241">
        <w:rPr>
          <w:rFonts w:cs="Segoe UI"/>
          <w:sz w:val="20"/>
          <w:szCs w:val="20"/>
        </w:rPr>
        <w:tab/>
      </w:r>
      <w:r w:rsidRPr="00DB5241">
        <w:rPr>
          <w:rFonts w:cs="Segoe UI"/>
          <w:color w:val="FF0000"/>
          <w:sz w:val="20"/>
          <w:szCs w:val="20"/>
        </w:rPr>
        <w:t>D) Vezir</w:t>
      </w:r>
    </w:p>
    <w:p w:rsidR="00A33981" w:rsidRPr="00DB5241" w:rsidRDefault="00A33981" w:rsidP="00FD76A5">
      <w:pPr>
        <w:pStyle w:val="AralkYok"/>
        <w:rPr>
          <w:rFonts w:cs="Segoe UI"/>
          <w:sz w:val="20"/>
          <w:szCs w:val="20"/>
        </w:rPr>
      </w:pPr>
    </w:p>
    <w:p w:rsidR="00A81661" w:rsidRDefault="00A81661" w:rsidP="00F07753">
      <w:pPr>
        <w:pStyle w:val="AralkYok"/>
        <w:rPr>
          <w:rFonts w:cs="Segoe UI"/>
          <w:b/>
          <w:sz w:val="20"/>
          <w:szCs w:val="20"/>
        </w:rPr>
      </w:pPr>
    </w:p>
    <w:p w:rsidR="00DB5241" w:rsidRPr="00DB5241" w:rsidRDefault="00DB5241" w:rsidP="00F07753">
      <w:pPr>
        <w:pStyle w:val="AralkYok"/>
        <w:rPr>
          <w:rFonts w:cs="Segoe UI"/>
          <w:b/>
          <w:sz w:val="20"/>
          <w:szCs w:val="20"/>
        </w:rPr>
      </w:pPr>
    </w:p>
    <w:p w:rsidR="00F07753" w:rsidRPr="00DB5241" w:rsidRDefault="00C95198" w:rsidP="00F07753">
      <w:pPr>
        <w:pStyle w:val="AralkYok"/>
        <w:rPr>
          <w:rFonts w:cs="Segoe UI"/>
          <w:sz w:val="20"/>
          <w:szCs w:val="20"/>
        </w:rPr>
      </w:pPr>
      <w:r w:rsidRPr="00DB5241">
        <w:rPr>
          <w:rFonts w:cs="Segoe UI"/>
          <w:b/>
          <w:sz w:val="20"/>
          <w:szCs w:val="20"/>
        </w:rPr>
        <w:t>8.</w:t>
      </w:r>
      <w:r w:rsidRPr="00DB5241">
        <w:rPr>
          <w:rFonts w:cs="Segoe UI"/>
          <w:sz w:val="20"/>
          <w:szCs w:val="20"/>
        </w:rPr>
        <w:t xml:space="preserve"> </w:t>
      </w:r>
      <w:r w:rsidR="00F07753" w:rsidRPr="00DB5241">
        <w:rPr>
          <w:rFonts w:cs="Segoe UI"/>
          <w:sz w:val="20"/>
          <w:szCs w:val="20"/>
        </w:rPr>
        <w:t xml:space="preserve">“Fatih döneminde; Amasra, </w:t>
      </w:r>
      <w:proofErr w:type="spellStart"/>
      <w:r w:rsidR="00F07753" w:rsidRPr="00DB5241">
        <w:rPr>
          <w:rFonts w:cs="Segoe UI"/>
          <w:sz w:val="20"/>
          <w:szCs w:val="20"/>
        </w:rPr>
        <w:t>Candaroğulları</w:t>
      </w:r>
      <w:proofErr w:type="spellEnd"/>
      <w:r w:rsidR="00F07753" w:rsidRPr="00DB5241">
        <w:rPr>
          <w:rFonts w:cs="Segoe UI"/>
          <w:sz w:val="20"/>
          <w:szCs w:val="20"/>
        </w:rPr>
        <w:t xml:space="preserve"> Beyliği, Trabzon Rum İmparatorluğu, Kırım Hanlığı Osmanlı Devleti sınırlarına katılmıştır.”</w:t>
      </w:r>
    </w:p>
    <w:p w:rsidR="00F07753" w:rsidRPr="00DB5241" w:rsidRDefault="00F07753" w:rsidP="00F07753">
      <w:pPr>
        <w:pStyle w:val="AralkYok"/>
        <w:rPr>
          <w:rFonts w:cs="Segoe UI"/>
          <w:b/>
          <w:sz w:val="20"/>
          <w:szCs w:val="20"/>
        </w:rPr>
      </w:pPr>
      <w:r w:rsidRPr="00DB5241">
        <w:rPr>
          <w:rFonts w:cs="Segoe UI"/>
          <w:b/>
          <w:sz w:val="20"/>
          <w:szCs w:val="20"/>
        </w:rPr>
        <w:t>Fatih'in bu yerleri fethetmesinin ortak amacı nedir?</w:t>
      </w:r>
    </w:p>
    <w:p w:rsidR="00F07753" w:rsidRPr="00DB5241" w:rsidRDefault="00F07753" w:rsidP="00F07753">
      <w:pPr>
        <w:pStyle w:val="AralkYok"/>
        <w:rPr>
          <w:rFonts w:cs="Segoe UI"/>
          <w:sz w:val="20"/>
          <w:szCs w:val="20"/>
        </w:rPr>
      </w:pPr>
      <w:r w:rsidRPr="00DB5241">
        <w:rPr>
          <w:rFonts w:cs="Segoe UI"/>
          <w:sz w:val="20"/>
          <w:szCs w:val="20"/>
        </w:rPr>
        <w:t>A) Balkan hâkimiyetini güçlendirmek</w:t>
      </w:r>
    </w:p>
    <w:p w:rsidR="00F07753" w:rsidRPr="00DB5241" w:rsidRDefault="00F07753" w:rsidP="00F07753">
      <w:pPr>
        <w:pStyle w:val="AralkYok"/>
        <w:rPr>
          <w:rFonts w:cs="Segoe UI"/>
          <w:color w:val="FF0000"/>
          <w:sz w:val="20"/>
          <w:szCs w:val="20"/>
        </w:rPr>
      </w:pPr>
      <w:r w:rsidRPr="00DB5241">
        <w:rPr>
          <w:rFonts w:cs="Segoe UI"/>
          <w:color w:val="FF0000"/>
          <w:sz w:val="20"/>
          <w:szCs w:val="20"/>
        </w:rPr>
        <w:t xml:space="preserve">B) Karadeniz ticaret yollarını hâkimiyet altına almak </w:t>
      </w:r>
    </w:p>
    <w:p w:rsidR="00F07753" w:rsidRPr="00DB5241" w:rsidRDefault="00F07753" w:rsidP="00F07753">
      <w:pPr>
        <w:pStyle w:val="AralkYok"/>
        <w:rPr>
          <w:rFonts w:cs="Segoe UI"/>
          <w:sz w:val="20"/>
          <w:szCs w:val="20"/>
        </w:rPr>
      </w:pPr>
      <w:r w:rsidRPr="00DB5241">
        <w:rPr>
          <w:rFonts w:cs="Segoe UI"/>
          <w:sz w:val="20"/>
          <w:szCs w:val="20"/>
        </w:rPr>
        <w:t>C) Anadolu'daki Bizans kalıntılarını temizlemek</w:t>
      </w:r>
    </w:p>
    <w:p w:rsidR="00F07753" w:rsidRPr="00DB5241" w:rsidRDefault="00F07753" w:rsidP="00F07753">
      <w:pPr>
        <w:pStyle w:val="AralkYok"/>
        <w:rPr>
          <w:rFonts w:cs="Segoe UI"/>
          <w:sz w:val="20"/>
          <w:szCs w:val="20"/>
        </w:rPr>
      </w:pPr>
      <w:r w:rsidRPr="00DB5241">
        <w:rPr>
          <w:rFonts w:cs="Segoe UI"/>
          <w:sz w:val="20"/>
          <w:szCs w:val="20"/>
        </w:rPr>
        <w:t>D) Rusya ile siyasi ilişkiler kurmak</w:t>
      </w:r>
    </w:p>
    <w:p w:rsidR="00F07753" w:rsidRPr="00DB5241" w:rsidRDefault="00F07753" w:rsidP="00FD76A5">
      <w:pPr>
        <w:pStyle w:val="AralkYok"/>
        <w:rPr>
          <w:rFonts w:cs="Segoe UI"/>
          <w:sz w:val="20"/>
          <w:szCs w:val="20"/>
        </w:rPr>
      </w:pPr>
    </w:p>
    <w:p w:rsidR="00A81661" w:rsidRDefault="00A81661" w:rsidP="00F07753">
      <w:pPr>
        <w:pStyle w:val="AralkYok"/>
        <w:rPr>
          <w:rFonts w:cs="Segoe UI"/>
          <w:b/>
          <w:sz w:val="20"/>
          <w:szCs w:val="20"/>
        </w:rPr>
      </w:pPr>
    </w:p>
    <w:p w:rsidR="00DB5241" w:rsidRPr="00DB5241" w:rsidRDefault="00DB5241" w:rsidP="00F07753">
      <w:pPr>
        <w:pStyle w:val="AralkYok"/>
        <w:rPr>
          <w:rFonts w:cs="Segoe UI"/>
          <w:b/>
          <w:sz w:val="20"/>
          <w:szCs w:val="20"/>
        </w:rPr>
      </w:pPr>
    </w:p>
    <w:p w:rsidR="00F07753" w:rsidRPr="00DB5241" w:rsidRDefault="00C95198" w:rsidP="00F07753">
      <w:pPr>
        <w:pStyle w:val="AralkYok"/>
        <w:rPr>
          <w:rFonts w:cs="Segoe UI"/>
          <w:sz w:val="20"/>
          <w:szCs w:val="20"/>
        </w:rPr>
      </w:pPr>
      <w:r w:rsidRPr="00DB5241">
        <w:rPr>
          <w:rFonts w:cs="Segoe UI"/>
          <w:b/>
          <w:sz w:val="20"/>
          <w:szCs w:val="20"/>
        </w:rPr>
        <w:t>9.</w:t>
      </w:r>
      <w:r w:rsidRPr="00DB5241">
        <w:rPr>
          <w:rFonts w:cs="Segoe UI"/>
          <w:sz w:val="20"/>
          <w:szCs w:val="20"/>
        </w:rPr>
        <w:t xml:space="preserve"> </w:t>
      </w:r>
      <w:r w:rsidR="00F07753" w:rsidRPr="00DB5241">
        <w:rPr>
          <w:rFonts w:cs="Segoe UI"/>
          <w:sz w:val="20"/>
          <w:szCs w:val="20"/>
        </w:rPr>
        <w:t xml:space="preserve">“Barbaros Hayrettin Paşa öncülüğündeki Osmanlı Donanması ile </w:t>
      </w:r>
      <w:proofErr w:type="spellStart"/>
      <w:r w:rsidR="00F07753" w:rsidRPr="00DB5241">
        <w:rPr>
          <w:rFonts w:cs="Segoe UI"/>
          <w:sz w:val="20"/>
          <w:szCs w:val="20"/>
        </w:rPr>
        <w:t>Andrea</w:t>
      </w:r>
      <w:proofErr w:type="spellEnd"/>
      <w:r w:rsidR="00F07753" w:rsidRPr="00DB5241">
        <w:rPr>
          <w:rFonts w:cs="Segoe UI"/>
          <w:sz w:val="20"/>
          <w:szCs w:val="20"/>
        </w:rPr>
        <w:t xml:space="preserve"> </w:t>
      </w:r>
      <w:proofErr w:type="spellStart"/>
      <w:r w:rsidR="00F07753" w:rsidRPr="00DB5241">
        <w:rPr>
          <w:rFonts w:cs="Segoe UI"/>
          <w:sz w:val="20"/>
          <w:szCs w:val="20"/>
        </w:rPr>
        <w:t>Dorya</w:t>
      </w:r>
      <w:proofErr w:type="spellEnd"/>
      <w:r w:rsidR="00F07753" w:rsidRPr="00DB5241">
        <w:rPr>
          <w:rFonts w:cs="Segoe UI"/>
          <w:sz w:val="20"/>
          <w:szCs w:val="20"/>
        </w:rPr>
        <w:t xml:space="preserve"> öncülüğündeki Haçlı Donanması arasında 28 Eylül 1538 tarihinde gerçekleşmiştir. Osmanlı’nın galibiyeti ile sonuçlanan bu zafer ile Akdeniz bir Türk gölü haline gelmiştir.”</w:t>
      </w:r>
    </w:p>
    <w:p w:rsidR="00F07753" w:rsidRPr="00DB5241" w:rsidRDefault="00F07753" w:rsidP="00F07753">
      <w:pPr>
        <w:pStyle w:val="AralkYok"/>
        <w:rPr>
          <w:rFonts w:cs="Segoe UI"/>
          <w:b/>
          <w:sz w:val="20"/>
          <w:szCs w:val="20"/>
        </w:rPr>
      </w:pPr>
      <w:r w:rsidRPr="00DB5241">
        <w:rPr>
          <w:rFonts w:cs="Segoe UI"/>
          <w:b/>
          <w:sz w:val="20"/>
          <w:szCs w:val="20"/>
        </w:rPr>
        <w:t>Yukarıda özellikleri verilen olay hangisidir?</w:t>
      </w:r>
    </w:p>
    <w:p w:rsidR="00A81661" w:rsidRPr="00DB5241" w:rsidRDefault="00C95198" w:rsidP="00F07753">
      <w:pPr>
        <w:pStyle w:val="AralkYok"/>
        <w:rPr>
          <w:rFonts w:cs="Segoe UI"/>
          <w:sz w:val="20"/>
          <w:szCs w:val="20"/>
        </w:rPr>
      </w:pPr>
      <w:r w:rsidRPr="00DB5241">
        <w:rPr>
          <w:rFonts w:cs="Segoe UI"/>
          <w:sz w:val="20"/>
          <w:szCs w:val="20"/>
        </w:rPr>
        <w:t xml:space="preserve">A) </w:t>
      </w:r>
      <w:proofErr w:type="spellStart"/>
      <w:r w:rsidRPr="00DB5241">
        <w:rPr>
          <w:rFonts w:cs="Segoe UI"/>
          <w:sz w:val="20"/>
          <w:szCs w:val="20"/>
        </w:rPr>
        <w:t>İnebahtı</w:t>
      </w:r>
      <w:proofErr w:type="spellEnd"/>
      <w:r w:rsidRPr="00DB5241">
        <w:rPr>
          <w:rFonts w:cs="Segoe UI"/>
          <w:sz w:val="20"/>
          <w:szCs w:val="20"/>
        </w:rPr>
        <w:t xml:space="preserve"> Deniz Savaşı </w:t>
      </w:r>
      <w:r w:rsidRPr="00DB5241">
        <w:rPr>
          <w:rFonts w:cs="Segoe UI"/>
          <w:sz w:val="20"/>
          <w:szCs w:val="20"/>
        </w:rPr>
        <w:tab/>
      </w:r>
    </w:p>
    <w:p w:rsidR="00F07753" w:rsidRPr="00DB5241" w:rsidRDefault="00F07753" w:rsidP="00F07753">
      <w:pPr>
        <w:pStyle w:val="AralkYok"/>
        <w:rPr>
          <w:rFonts w:cs="Segoe UI"/>
          <w:sz w:val="20"/>
          <w:szCs w:val="20"/>
        </w:rPr>
      </w:pPr>
      <w:r w:rsidRPr="00DB5241">
        <w:rPr>
          <w:rFonts w:cs="Segoe UI"/>
          <w:sz w:val="20"/>
          <w:szCs w:val="20"/>
        </w:rPr>
        <w:t>B) Rodos’un Fethi</w:t>
      </w:r>
    </w:p>
    <w:p w:rsidR="00A81661" w:rsidRPr="00DB5241" w:rsidRDefault="00F07753" w:rsidP="00F07753">
      <w:pPr>
        <w:pStyle w:val="AralkYok"/>
        <w:rPr>
          <w:rFonts w:cs="Segoe UI"/>
          <w:sz w:val="20"/>
          <w:szCs w:val="20"/>
        </w:rPr>
      </w:pPr>
      <w:r w:rsidRPr="00DB5241">
        <w:rPr>
          <w:rFonts w:cs="Segoe UI"/>
          <w:color w:val="FF0000"/>
          <w:sz w:val="20"/>
          <w:szCs w:val="20"/>
        </w:rPr>
        <w:t xml:space="preserve">C) </w:t>
      </w:r>
      <w:proofErr w:type="spellStart"/>
      <w:r w:rsidRPr="00DB5241">
        <w:rPr>
          <w:rFonts w:cs="Segoe UI"/>
          <w:color w:val="FF0000"/>
          <w:sz w:val="20"/>
          <w:szCs w:val="20"/>
        </w:rPr>
        <w:t>Preveze</w:t>
      </w:r>
      <w:proofErr w:type="spellEnd"/>
      <w:r w:rsidRPr="00DB5241">
        <w:rPr>
          <w:rFonts w:cs="Segoe UI"/>
          <w:color w:val="FF0000"/>
          <w:sz w:val="20"/>
          <w:szCs w:val="20"/>
        </w:rPr>
        <w:t xml:space="preserve"> Deniz Savaşı </w:t>
      </w:r>
      <w:r w:rsidRPr="00DB5241">
        <w:rPr>
          <w:rFonts w:cs="Segoe UI"/>
          <w:sz w:val="20"/>
          <w:szCs w:val="20"/>
        </w:rPr>
        <w:tab/>
      </w:r>
      <w:r w:rsidRPr="00DB5241">
        <w:rPr>
          <w:rFonts w:cs="Segoe UI"/>
          <w:sz w:val="20"/>
          <w:szCs w:val="20"/>
        </w:rPr>
        <w:tab/>
      </w:r>
    </w:p>
    <w:p w:rsidR="00F07753" w:rsidRPr="00DB5241" w:rsidRDefault="00F07753" w:rsidP="00F07753">
      <w:pPr>
        <w:pStyle w:val="AralkYok"/>
        <w:rPr>
          <w:rFonts w:cs="Segoe UI"/>
          <w:sz w:val="20"/>
          <w:szCs w:val="20"/>
        </w:rPr>
      </w:pPr>
      <w:r w:rsidRPr="00DB5241">
        <w:rPr>
          <w:rFonts w:cs="Segoe UI"/>
          <w:sz w:val="20"/>
          <w:szCs w:val="20"/>
        </w:rPr>
        <w:t>D) Girit’in Fethi</w:t>
      </w:r>
    </w:p>
    <w:p w:rsidR="00EE3C02" w:rsidRPr="00DB5241" w:rsidRDefault="00EE3C02" w:rsidP="00A247D6">
      <w:pPr>
        <w:pStyle w:val="AralkYok"/>
        <w:rPr>
          <w:rFonts w:cs="Segoe UI"/>
          <w:sz w:val="20"/>
          <w:szCs w:val="20"/>
        </w:rPr>
      </w:pPr>
    </w:p>
    <w:p w:rsidR="00DB5241" w:rsidRDefault="00DB5241" w:rsidP="00EE3C02">
      <w:pPr>
        <w:pStyle w:val="AralkYok"/>
        <w:rPr>
          <w:rFonts w:cs="Segoe UI"/>
          <w:b/>
          <w:sz w:val="20"/>
          <w:szCs w:val="20"/>
        </w:rPr>
      </w:pPr>
    </w:p>
    <w:p w:rsidR="00DB5241" w:rsidRDefault="00DB5241" w:rsidP="00EE3C02">
      <w:pPr>
        <w:pStyle w:val="AralkYok"/>
        <w:rPr>
          <w:rFonts w:cs="Segoe UI"/>
          <w:b/>
          <w:sz w:val="20"/>
          <w:szCs w:val="20"/>
        </w:rPr>
      </w:pPr>
    </w:p>
    <w:p w:rsidR="00DB5241" w:rsidRDefault="00DB5241" w:rsidP="00EE3C02">
      <w:pPr>
        <w:pStyle w:val="AralkYok"/>
        <w:rPr>
          <w:rFonts w:cs="Segoe UI"/>
          <w:b/>
          <w:sz w:val="20"/>
          <w:szCs w:val="20"/>
        </w:rPr>
      </w:pPr>
    </w:p>
    <w:p w:rsidR="00EE3C02" w:rsidRPr="00DB5241" w:rsidRDefault="00C95198" w:rsidP="00EE3C02">
      <w:pPr>
        <w:pStyle w:val="AralkYok"/>
        <w:rPr>
          <w:rFonts w:cs="Segoe UI"/>
          <w:sz w:val="20"/>
          <w:szCs w:val="20"/>
        </w:rPr>
      </w:pPr>
      <w:r w:rsidRPr="00DB5241">
        <w:rPr>
          <w:rFonts w:cs="Segoe UI"/>
          <w:b/>
          <w:sz w:val="20"/>
          <w:szCs w:val="20"/>
        </w:rPr>
        <w:t>10.</w:t>
      </w:r>
      <w:r w:rsidRPr="00DB5241">
        <w:rPr>
          <w:rFonts w:cs="Segoe UI"/>
          <w:sz w:val="20"/>
          <w:szCs w:val="20"/>
        </w:rPr>
        <w:t xml:space="preserve"> </w:t>
      </w:r>
      <w:r w:rsidR="00EE3C02" w:rsidRPr="00DB5241">
        <w:rPr>
          <w:rFonts w:cs="Segoe UI"/>
          <w:sz w:val="20"/>
          <w:szCs w:val="20"/>
        </w:rPr>
        <w:t>“Osmanlı Devleti’nin Yükselme döneminde, “Ege Adaları, Kuzey Afrika kıyıları (Mısır, Fas, Cezayir, Tunus), Rodos ve Kıbrıs Adaları fethedilmiştir.”</w:t>
      </w:r>
    </w:p>
    <w:p w:rsidR="00EE3C02" w:rsidRPr="00DB5241" w:rsidRDefault="00EE3C02" w:rsidP="00EE3C02">
      <w:pPr>
        <w:pStyle w:val="AralkYok"/>
        <w:rPr>
          <w:rFonts w:cs="Segoe UI"/>
          <w:b/>
          <w:sz w:val="20"/>
          <w:szCs w:val="20"/>
        </w:rPr>
      </w:pPr>
      <w:r w:rsidRPr="00DB5241">
        <w:rPr>
          <w:rFonts w:cs="Segoe UI"/>
          <w:b/>
          <w:sz w:val="20"/>
          <w:szCs w:val="20"/>
        </w:rPr>
        <w:t>Osmanlı Devleti bu yerleri fethetmekle aşağıdakilerden hangisini amaçlamıştır?</w:t>
      </w:r>
    </w:p>
    <w:p w:rsidR="00C95198" w:rsidRPr="00DB5241" w:rsidRDefault="00EE3C02" w:rsidP="00EE3C02">
      <w:pPr>
        <w:pStyle w:val="AralkYok"/>
        <w:rPr>
          <w:rFonts w:cs="Segoe UI"/>
          <w:sz w:val="20"/>
          <w:szCs w:val="20"/>
        </w:rPr>
      </w:pPr>
      <w:r w:rsidRPr="00DB5241">
        <w:rPr>
          <w:rFonts w:cs="Segoe UI"/>
          <w:color w:val="FF0000"/>
          <w:sz w:val="20"/>
          <w:szCs w:val="20"/>
        </w:rPr>
        <w:t>A) Akdeniz’e hâkim olmayı</w:t>
      </w:r>
      <w:r w:rsidRPr="00DB5241">
        <w:rPr>
          <w:rFonts w:cs="Segoe UI"/>
          <w:sz w:val="20"/>
          <w:szCs w:val="20"/>
        </w:rPr>
        <w:tab/>
      </w:r>
      <w:r w:rsidRPr="00DB5241">
        <w:rPr>
          <w:rFonts w:cs="Segoe UI"/>
          <w:sz w:val="20"/>
          <w:szCs w:val="20"/>
        </w:rPr>
        <w:tab/>
      </w:r>
    </w:p>
    <w:p w:rsidR="00EE3C02" w:rsidRPr="00DB5241" w:rsidRDefault="00EE3C02" w:rsidP="00EE3C02">
      <w:pPr>
        <w:pStyle w:val="AralkYok"/>
        <w:rPr>
          <w:rFonts w:cs="Segoe UI"/>
          <w:sz w:val="20"/>
          <w:szCs w:val="20"/>
        </w:rPr>
      </w:pPr>
      <w:r w:rsidRPr="00DB5241">
        <w:rPr>
          <w:rFonts w:cs="Segoe UI"/>
          <w:sz w:val="20"/>
          <w:szCs w:val="20"/>
        </w:rPr>
        <w:t>B) Halifeliği ele geçirmeyi</w:t>
      </w:r>
    </w:p>
    <w:p w:rsidR="00C95198" w:rsidRPr="00DB5241" w:rsidRDefault="00EE3C02" w:rsidP="00EE3C02">
      <w:pPr>
        <w:pStyle w:val="AralkYok"/>
        <w:rPr>
          <w:rFonts w:cs="Segoe UI"/>
          <w:sz w:val="20"/>
          <w:szCs w:val="20"/>
        </w:rPr>
      </w:pPr>
      <w:r w:rsidRPr="00DB5241">
        <w:rPr>
          <w:rFonts w:cs="Segoe UI"/>
          <w:sz w:val="20"/>
          <w:szCs w:val="20"/>
        </w:rPr>
        <w:t>C) Coğrafi Keşiflere başlamayı</w:t>
      </w:r>
      <w:r w:rsidRPr="00DB5241">
        <w:rPr>
          <w:rFonts w:cs="Segoe UI"/>
          <w:sz w:val="20"/>
          <w:szCs w:val="20"/>
        </w:rPr>
        <w:tab/>
      </w:r>
    </w:p>
    <w:p w:rsidR="00EE3C02" w:rsidRPr="00DB5241" w:rsidRDefault="00EE3C02" w:rsidP="00EE3C02">
      <w:pPr>
        <w:pStyle w:val="AralkYok"/>
        <w:rPr>
          <w:rFonts w:cs="Segoe UI"/>
          <w:sz w:val="20"/>
          <w:szCs w:val="20"/>
        </w:rPr>
      </w:pPr>
      <w:r w:rsidRPr="00DB5241">
        <w:rPr>
          <w:rFonts w:cs="Segoe UI"/>
          <w:sz w:val="20"/>
          <w:szCs w:val="20"/>
        </w:rPr>
        <w:t>D) Sömürgeler kazanmayı</w:t>
      </w:r>
    </w:p>
    <w:p w:rsidR="00EE3C02" w:rsidRPr="00DB5241" w:rsidRDefault="00EE3C02" w:rsidP="00A247D6">
      <w:pPr>
        <w:pStyle w:val="AralkYok"/>
        <w:rPr>
          <w:rFonts w:cs="Segoe UI"/>
          <w:sz w:val="20"/>
          <w:szCs w:val="20"/>
        </w:rPr>
      </w:pPr>
    </w:p>
    <w:p w:rsidR="00DB5241" w:rsidRDefault="00DB5241" w:rsidP="00A247D6">
      <w:pPr>
        <w:pStyle w:val="AralkYok"/>
        <w:rPr>
          <w:rFonts w:cs="Segoe UI"/>
          <w:b/>
          <w:sz w:val="20"/>
          <w:szCs w:val="20"/>
        </w:rPr>
      </w:pPr>
    </w:p>
    <w:p w:rsidR="00DB5241" w:rsidRDefault="00DB5241" w:rsidP="00A247D6">
      <w:pPr>
        <w:pStyle w:val="AralkYok"/>
        <w:rPr>
          <w:rFonts w:cs="Segoe UI"/>
          <w:b/>
          <w:sz w:val="20"/>
          <w:szCs w:val="20"/>
        </w:rPr>
      </w:pPr>
    </w:p>
    <w:p w:rsidR="00DB5241" w:rsidRDefault="00DB5241" w:rsidP="00A247D6">
      <w:pPr>
        <w:pStyle w:val="AralkYok"/>
        <w:rPr>
          <w:rFonts w:cs="Segoe UI"/>
          <w:b/>
          <w:sz w:val="20"/>
          <w:szCs w:val="20"/>
        </w:rPr>
      </w:pPr>
    </w:p>
    <w:p w:rsidR="00A247D6" w:rsidRPr="00DB5241" w:rsidRDefault="00C95198" w:rsidP="00A247D6">
      <w:pPr>
        <w:pStyle w:val="AralkYok"/>
        <w:rPr>
          <w:rFonts w:cs="Segoe UI"/>
          <w:sz w:val="20"/>
          <w:szCs w:val="20"/>
        </w:rPr>
      </w:pPr>
      <w:r w:rsidRPr="00DB5241">
        <w:rPr>
          <w:rFonts w:cs="Segoe UI"/>
          <w:b/>
          <w:sz w:val="20"/>
          <w:szCs w:val="20"/>
        </w:rPr>
        <w:t>11.</w:t>
      </w:r>
      <w:r w:rsidRPr="00DB5241">
        <w:rPr>
          <w:rFonts w:cs="Segoe UI"/>
          <w:sz w:val="20"/>
          <w:szCs w:val="20"/>
        </w:rPr>
        <w:t xml:space="preserve">  </w:t>
      </w:r>
      <w:r w:rsidR="00A247D6" w:rsidRPr="00DB5241">
        <w:rPr>
          <w:rFonts w:cs="Segoe UI"/>
          <w:sz w:val="20"/>
          <w:szCs w:val="20"/>
        </w:rPr>
        <w:t>Coğrafi Keşifler, 15 ve 16. yüzyılda Avrupalıların yeni ticaret yolları bulmak için başlattıkları, yeni kıtaların ve adaların bulunmasıyla sonuçlanan keşif hareketleridir.</w:t>
      </w:r>
    </w:p>
    <w:p w:rsidR="00A247D6" w:rsidRPr="00DB5241" w:rsidRDefault="00A247D6" w:rsidP="00A247D6">
      <w:pPr>
        <w:pStyle w:val="AralkYok"/>
        <w:rPr>
          <w:rFonts w:cs="Segoe UI"/>
          <w:b/>
          <w:sz w:val="20"/>
          <w:szCs w:val="20"/>
        </w:rPr>
      </w:pPr>
      <w:r w:rsidRPr="00DB5241">
        <w:rPr>
          <w:rFonts w:cs="Segoe UI"/>
          <w:b/>
          <w:sz w:val="20"/>
          <w:szCs w:val="20"/>
        </w:rPr>
        <w:t xml:space="preserve">Aşağıdakilerden hangisi bu yüzyıllarda gerçekleşen keşiflerden birisi </w:t>
      </w:r>
      <w:r w:rsidRPr="00DB5241">
        <w:rPr>
          <w:rFonts w:cs="Segoe UI"/>
          <w:b/>
          <w:sz w:val="20"/>
          <w:szCs w:val="20"/>
          <w:u w:val="single"/>
        </w:rPr>
        <w:t>değildir?</w:t>
      </w:r>
    </w:p>
    <w:p w:rsidR="00A247D6" w:rsidRPr="00DB5241" w:rsidRDefault="00A247D6" w:rsidP="00A247D6">
      <w:pPr>
        <w:pStyle w:val="AralkYok"/>
        <w:rPr>
          <w:rFonts w:cs="Segoe UI"/>
          <w:sz w:val="20"/>
          <w:szCs w:val="20"/>
        </w:rPr>
      </w:pPr>
      <w:r w:rsidRPr="00DB5241">
        <w:rPr>
          <w:rFonts w:cs="Segoe UI"/>
          <w:sz w:val="20"/>
          <w:szCs w:val="20"/>
        </w:rPr>
        <w:t>A) Amerika Kıtası’nın keşfedilmesi</w:t>
      </w:r>
    </w:p>
    <w:p w:rsidR="00A247D6" w:rsidRPr="00DB5241" w:rsidRDefault="00A247D6" w:rsidP="00A247D6">
      <w:pPr>
        <w:pStyle w:val="AralkYok"/>
        <w:rPr>
          <w:rFonts w:cs="Segoe UI"/>
          <w:sz w:val="20"/>
          <w:szCs w:val="20"/>
        </w:rPr>
      </w:pPr>
      <w:r w:rsidRPr="00DB5241">
        <w:rPr>
          <w:rFonts w:cs="Segoe UI"/>
          <w:sz w:val="20"/>
          <w:szCs w:val="20"/>
        </w:rPr>
        <w:t>B) Ümit Burnu’nun bulunması</w:t>
      </w:r>
    </w:p>
    <w:p w:rsidR="00A247D6" w:rsidRPr="00DB5241" w:rsidRDefault="00A247D6" w:rsidP="00A247D6">
      <w:pPr>
        <w:pStyle w:val="AralkYok"/>
        <w:rPr>
          <w:rFonts w:cs="Segoe UI"/>
          <w:color w:val="FF0000"/>
          <w:sz w:val="20"/>
          <w:szCs w:val="20"/>
        </w:rPr>
      </w:pPr>
      <w:r w:rsidRPr="00DB5241">
        <w:rPr>
          <w:rFonts w:cs="Segoe UI"/>
          <w:color w:val="FF0000"/>
          <w:sz w:val="20"/>
          <w:szCs w:val="20"/>
        </w:rPr>
        <w:t>C) Kuzey Kutbunun keşfedilmesi</w:t>
      </w:r>
    </w:p>
    <w:p w:rsidR="00A247D6" w:rsidRPr="00DB5241" w:rsidRDefault="00A247D6" w:rsidP="00A247D6">
      <w:pPr>
        <w:pStyle w:val="AralkYok"/>
        <w:rPr>
          <w:rFonts w:cs="Segoe UI"/>
          <w:sz w:val="20"/>
          <w:szCs w:val="20"/>
        </w:rPr>
      </w:pPr>
      <w:r w:rsidRPr="00DB5241">
        <w:rPr>
          <w:rFonts w:cs="Segoe UI"/>
          <w:sz w:val="20"/>
          <w:szCs w:val="20"/>
        </w:rPr>
        <w:t>D) Hint Deniz Yolu’nun keşfedilmesi</w:t>
      </w:r>
    </w:p>
    <w:p w:rsidR="00DB5241" w:rsidRDefault="00DB5241" w:rsidP="00FD76A5">
      <w:pPr>
        <w:pStyle w:val="AralkYok"/>
        <w:rPr>
          <w:rFonts w:cs="Segoe UI"/>
          <w:b/>
          <w:sz w:val="20"/>
          <w:szCs w:val="20"/>
        </w:rPr>
      </w:pPr>
    </w:p>
    <w:p w:rsidR="00DB5241" w:rsidRDefault="00DB5241" w:rsidP="00FD76A5">
      <w:pPr>
        <w:pStyle w:val="AralkYok"/>
        <w:rPr>
          <w:rFonts w:cs="Segoe UI"/>
          <w:b/>
          <w:sz w:val="20"/>
          <w:szCs w:val="20"/>
        </w:rPr>
      </w:pPr>
    </w:p>
    <w:p w:rsidR="00FD76A5" w:rsidRPr="00DB5241" w:rsidRDefault="00C95198" w:rsidP="00FD76A5">
      <w:pPr>
        <w:pStyle w:val="AralkYok"/>
        <w:rPr>
          <w:rFonts w:cs="Segoe UI"/>
          <w:b/>
          <w:sz w:val="20"/>
          <w:szCs w:val="20"/>
        </w:rPr>
      </w:pPr>
      <w:r w:rsidRPr="00DB5241">
        <w:rPr>
          <w:rFonts w:cs="Segoe UI"/>
          <w:b/>
          <w:sz w:val="20"/>
          <w:szCs w:val="20"/>
        </w:rPr>
        <w:t>12.</w:t>
      </w:r>
    </w:p>
    <w:p w:rsidR="00C95198" w:rsidRPr="00DB5241" w:rsidRDefault="00F07753" w:rsidP="00F07753">
      <w:pPr>
        <w:pStyle w:val="AralkYok"/>
        <w:numPr>
          <w:ilvl w:val="0"/>
          <w:numId w:val="1"/>
        </w:numPr>
        <w:rPr>
          <w:rFonts w:cs="Segoe UI"/>
          <w:sz w:val="20"/>
          <w:szCs w:val="20"/>
        </w:rPr>
      </w:pPr>
      <w:r w:rsidRPr="00DB5241">
        <w:rPr>
          <w:rFonts w:cs="Segoe UI"/>
          <w:sz w:val="20"/>
          <w:szCs w:val="20"/>
        </w:rPr>
        <w:t>Pusulanın kullanılmaya başlanması</w:t>
      </w:r>
    </w:p>
    <w:p w:rsidR="00C95198" w:rsidRPr="00DB5241" w:rsidRDefault="00F07753" w:rsidP="00F07753">
      <w:pPr>
        <w:pStyle w:val="AralkYok"/>
        <w:numPr>
          <w:ilvl w:val="0"/>
          <w:numId w:val="1"/>
        </w:numPr>
        <w:rPr>
          <w:rFonts w:cs="Segoe UI"/>
          <w:sz w:val="20"/>
          <w:szCs w:val="20"/>
        </w:rPr>
      </w:pPr>
      <w:r w:rsidRPr="00DB5241">
        <w:rPr>
          <w:rFonts w:cs="Segoe UI"/>
          <w:sz w:val="20"/>
          <w:szCs w:val="20"/>
        </w:rPr>
        <w:t>Gemicilik tekniğinin ilerlemesi</w:t>
      </w:r>
    </w:p>
    <w:p w:rsidR="00F07753" w:rsidRPr="00DB5241" w:rsidRDefault="00F07753" w:rsidP="00F07753">
      <w:pPr>
        <w:pStyle w:val="AralkYok"/>
        <w:numPr>
          <w:ilvl w:val="0"/>
          <w:numId w:val="1"/>
        </w:numPr>
        <w:rPr>
          <w:rFonts w:cs="Segoe UI"/>
          <w:sz w:val="20"/>
          <w:szCs w:val="20"/>
        </w:rPr>
      </w:pPr>
      <w:r w:rsidRPr="00DB5241">
        <w:rPr>
          <w:rFonts w:cs="Segoe UI"/>
          <w:sz w:val="20"/>
          <w:szCs w:val="20"/>
        </w:rPr>
        <w:t>Coğrafya bilgilerinin artması</w:t>
      </w:r>
    </w:p>
    <w:p w:rsidR="00F07753" w:rsidRPr="00DB5241" w:rsidRDefault="00F07753" w:rsidP="00F07753">
      <w:pPr>
        <w:pStyle w:val="AralkYok"/>
        <w:rPr>
          <w:rFonts w:cs="Segoe UI"/>
          <w:b/>
          <w:sz w:val="20"/>
          <w:szCs w:val="20"/>
        </w:rPr>
      </w:pPr>
      <w:r w:rsidRPr="00DB5241">
        <w:rPr>
          <w:rFonts w:cs="Segoe UI"/>
          <w:b/>
          <w:sz w:val="20"/>
          <w:szCs w:val="20"/>
        </w:rPr>
        <w:t>Verilen gelişmeler aşağıdakilerden hangisini ortaya çıkarmıştır?</w:t>
      </w:r>
    </w:p>
    <w:p w:rsidR="00F07753" w:rsidRPr="00DB5241" w:rsidRDefault="00C95198" w:rsidP="00F07753">
      <w:pPr>
        <w:pStyle w:val="AralkYok"/>
        <w:rPr>
          <w:rFonts w:cs="Segoe UI"/>
          <w:sz w:val="20"/>
          <w:szCs w:val="20"/>
        </w:rPr>
      </w:pPr>
      <w:r w:rsidRPr="00DB5241">
        <w:rPr>
          <w:rFonts w:cs="Segoe UI"/>
          <w:sz w:val="20"/>
          <w:szCs w:val="20"/>
        </w:rPr>
        <w:t xml:space="preserve">A) Reform </w:t>
      </w:r>
      <w:r w:rsidRPr="00DB5241">
        <w:rPr>
          <w:rFonts w:cs="Segoe UI"/>
          <w:sz w:val="20"/>
          <w:szCs w:val="20"/>
        </w:rPr>
        <w:tab/>
      </w:r>
      <w:r w:rsidRPr="00DB5241">
        <w:rPr>
          <w:rFonts w:cs="Segoe UI"/>
          <w:sz w:val="20"/>
          <w:szCs w:val="20"/>
        </w:rPr>
        <w:tab/>
      </w:r>
      <w:r w:rsidR="00F07753" w:rsidRPr="00DB5241">
        <w:rPr>
          <w:rFonts w:cs="Segoe UI"/>
          <w:sz w:val="20"/>
          <w:szCs w:val="20"/>
        </w:rPr>
        <w:t>B) Rönesans</w:t>
      </w:r>
    </w:p>
    <w:p w:rsidR="00F07753" w:rsidRPr="00DB5241" w:rsidRDefault="00C95198" w:rsidP="00F07753">
      <w:pPr>
        <w:pStyle w:val="AralkYok"/>
        <w:rPr>
          <w:rFonts w:cs="Segoe UI"/>
          <w:color w:val="FF0000"/>
          <w:sz w:val="20"/>
          <w:szCs w:val="20"/>
        </w:rPr>
      </w:pPr>
      <w:r w:rsidRPr="00DB5241">
        <w:rPr>
          <w:rFonts w:cs="Segoe UI"/>
          <w:sz w:val="20"/>
          <w:szCs w:val="20"/>
        </w:rPr>
        <w:t xml:space="preserve">C) Sanayi İnkılabı </w:t>
      </w:r>
      <w:r w:rsidRPr="00DB5241">
        <w:rPr>
          <w:rFonts w:cs="Segoe UI"/>
          <w:sz w:val="20"/>
          <w:szCs w:val="20"/>
        </w:rPr>
        <w:tab/>
      </w:r>
      <w:r w:rsidR="00F07753" w:rsidRPr="00DB5241">
        <w:rPr>
          <w:rFonts w:cs="Segoe UI"/>
          <w:color w:val="FF0000"/>
          <w:sz w:val="20"/>
          <w:szCs w:val="20"/>
        </w:rPr>
        <w:t>D) Coğrafi Keşifler</w:t>
      </w:r>
    </w:p>
    <w:p w:rsidR="00DB5241" w:rsidRDefault="00DB5241" w:rsidP="00FD76A5">
      <w:pPr>
        <w:pStyle w:val="AralkYok"/>
        <w:rPr>
          <w:rFonts w:cs="Segoe UI"/>
          <w:b/>
          <w:sz w:val="20"/>
          <w:szCs w:val="20"/>
        </w:rPr>
      </w:pPr>
    </w:p>
    <w:p w:rsidR="00DB5241" w:rsidRDefault="00DB5241" w:rsidP="00FD76A5">
      <w:pPr>
        <w:pStyle w:val="AralkYok"/>
        <w:rPr>
          <w:rFonts w:cs="Segoe UI"/>
          <w:b/>
          <w:sz w:val="20"/>
          <w:szCs w:val="20"/>
        </w:rPr>
      </w:pPr>
    </w:p>
    <w:p w:rsidR="00A33981" w:rsidRPr="00DB5241" w:rsidRDefault="00C95198" w:rsidP="00FD76A5">
      <w:pPr>
        <w:pStyle w:val="AralkYok"/>
        <w:rPr>
          <w:rFonts w:cs="Segoe UI"/>
          <w:b/>
          <w:sz w:val="20"/>
          <w:szCs w:val="20"/>
        </w:rPr>
      </w:pPr>
      <w:r w:rsidRPr="00DB5241">
        <w:rPr>
          <w:rFonts w:cs="Segoe UI"/>
          <w:b/>
          <w:sz w:val="20"/>
          <w:szCs w:val="20"/>
        </w:rPr>
        <w:t>13.</w:t>
      </w:r>
    </w:p>
    <w:p w:rsidR="00C95198" w:rsidRPr="00DB5241" w:rsidRDefault="00F07753" w:rsidP="00F07753">
      <w:pPr>
        <w:pStyle w:val="AralkYok"/>
        <w:numPr>
          <w:ilvl w:val="0"/>
          <w:numId w:val="2"/>
        </w:numPr>
        <w:rPr>
          <w:rFonts w:cs="Segoe UI"/>
          <w:sz w:val="20"/>
          <w:szCs w:val="20"/>
        </w:rPr>
      </w:pPr>
      <w:r w:rsidRPr="00DB5241">
        <w:rPr>
          <w:rFonts w:cs="Segoe UI"/>
          <w:sz w:val="20"/>
          <w:szCs w:val="20"/>
        </w:rPr>
        <w:t>Kâğıt ve matbaanın etkisi ile okuma yazmanın gelişmesi</w:t>
      </w:r>
    </w:p>
    <w:p w:rsidR="00C95198" w:rsidRPr="00DB5241" w:rsidRDefault="00F07753" w:rsidP="00F07753">
      <w:pPr>
        <w:pStyle w:val="AralkYok"/>
        <w:numPr>
          <w:ilvl w:val="0"/>
          <w:numId w:val="2"/>
        </w:numPr>
        <w:rPr>
          <w:rFonts w:cs="Segoe UI"/>
          <w:sz w:val="20"/>
          <w:szCs w:val="20"/>
        </w:rPr>
      </w:pPr>
      <w:r w:rsidRPr="00DB5241">
        <w:rPr>
          <w:rFonts w:cs="Segoe UI"/>
          <w:sz w:val="20"/>
          <w:szCs w:val="20"/>
        </w:rPr>
        <w:t>Güzel sanatlara merak saran zengin sınıfın oluşması</w:t>
      </w:r>
    </w:p>
    <w:p w:rsidR="00F07753" w:rsidRPr="00DB5241" w:rsidRDefault="00F07753" w:rsidP="00F07753">
      <w:pPr>
        <w:pStyle w:val="AralkYok"/>
        <w:numPr>
          <w:ilvl w:val="0"/>
          <w:numId w:val="2"/>
        </w:numPr>
        <w:rPr>
          <w:rFonts w:cs="Segoe UI"/>
          <w:sz w:val="20"/>
          <w:szCs w:val="20"/>
        </w:rPr>
      </w:pPr>
      <w:r w:rsidRPr="00DB5241">
        <w:rPr>
          <w:rFonts w:cs="Segoe UI"/>
          <w:sz w:val="20"/>
          <w:szCs w:val="20"/>
        </w:rPr>
        <w:t>Güzel sanatlara ve bilimsel gelişmelere ilginin artması</w:t>
      </w:r>
    </w:p>
    <w:p w:rsidR="00F07753" w:rsidRPr="00DB5241" w:rsidRDefault="00F07753" w:rsidP="00F07753">
      <w:pPr>
        <w:pStyle w:val="AralkYok"/>
        <w:rPr>
          <w:rFonts w:cs="Segoe UI"/>
          <w:b/>
          <w:sz w:val="20"/>
          <w:szCs w:val="20"/>
        </w:rPr>
      </w:pPr>
      <w:r w:rsidRPr="00DB5241">
        <w:rPr>
          <w:rFonts w:cs="Segoe UI"/>
          <w:b/>
          <w:sz w:val="20"/>
          <w:szCs w:val="20"/>
        </w:rPr>
        <w:t>Yeniçağda Avrupa'daki bu gelişmeler aşağıdakilerden hangisine doğrudan ortam hazırlamıştır?</w:t>
      </w:r>
    </w:p>
    <w:p w:rsidR="00F07753" w:rsidRPr="00DB5241" w:rsidRDefault="00C95198" w:rsidP="00F07753">
      <w:pPr>
        <w:pStyle w:val="AralkYok"/>
        <w:rPr>
          <w:rFonts w:cs="Segoe UI"/>
          <w:sz w:val="20"/>
          <w:szCs w:val="20"/>
        </w:rPr>
      </w:pPr>
      <w:r w:rsidRPr="00DB5241">
        <w:rPr>
          <w:rFonts w:cs="Segoe UI"/>
          <w:sz w:val="20"/>
          <w:szCs w:val="20"/>
        </w:rPr>
        <w:t>A) Coğrafi Keşifler</w:t>
      </w:r>
      <w:r w:rsidRPr="00DB5241">
        <w:rPr>
          <w:rFonts w:cs="Segoe UI"/>
          <w:sz w:val="20"/>
          <w:szCs w:val="20"/>
        </w:rPr>
        <w:tab/>
      </w:r>
      <w:r w:rsidR="00F07753" w:rsidRPr="00DB5241">
        <w:rPr>
          <w:rFonts w:cs="Segoe UI"/>
          <w:sz w:val="20"/>
          <w:szCs w:val="20"/>
        </w:rPr>
        <w:t>B) Sanayi İnkılabı</w:t>
      </w:r>
    </w:p>
    <w:p w:rsidR="00F07753" w:rsidRPr="00DB5241" w:rsidRDefault="00C95198" w:rsidP="00F07753">
      <w:pPr>
        <w:pStyle w:val="AralkYok"/>
        <w:rPr>
          <w:rFonts w:cs="Segoe UI"/>
          <w:sz w:val="20"/>
          <w:szCs w:val="20"/>
        </w:rPr>
      </w:pPr>
      <w:r w:rsidRPr="00DB5241">
        <w:rPr>
          <w:rFonts w:cs="Segoe UI"/>
          <w:sz w:val="20"/>
          <w:szCs w:val="20"/>
        </w:rPr>
        <w:t>C) Reform</w:t>
      </w:r>
      <w:r w:rsidRPr="00DB5241">
        <w:rPr>
          <w:rFonts w:cs="Segoe UI"/>
          <w:sz w:val="20"/>
          <w:szCs w:val="20"/>
        </w:rPr>
        <w:tab/>
      </w:r>
      <w:r w:rsidRPr="00DB5241">
        <w:rPr>
          <w:rFonts w:cs="Segoe UI"/>
          <w:sz w:val="20"/>
          <w:szCs w:val="20"/>
        </w:rPr>
        <w:tab/>
      </w:r>
      <w:r w:rsidR="00F07753" w:rsidRPr="00DB5241">
        <w:rPr>
          <w:rFonts w:cs="Segoe UI"/>
          <w:color w:val="FF0000"/>
          <w:sz w:val="20"/>
          <w:szCs w:val="20"/>
        </w:rPr>
        <w:t>D) Rönesans</w:t>
      </w:r>
    </w:p>
    <w:p w:rsidR="00F07753" w:rsidRPr="00DB5241" w:rsidRDefault="00F07753" w:rsidP="00FD76A5">
      <w:pPr>
        <w:pStyle w:val="AralkYok"/>
        <w:rPr>
          <w:rFonts w:cs="Segoe UI"/>
          <w:sz w:val="20"/>
          <w:szCs w:val="20"/>
        </w:rPr>
      </w:pPr>
    </w:p>
    <w:p w:rsidR="00DB5241" w:rsidRDefault="00DB5241" w:rsidP="00F07753">
      <w:pPr>
        <w:pStyle w:val="AralkYok"/>
        <w:rPr>
          <w:rFonts w:cs="Segoe UI"/>
          <w:b/>
          <w:sz w:val="20"/>
          <w:szCs w:val="20"/>
        </w:rPr>
      </w:pPr>
    </w:p>
    <w:p w:rsidR="00F07753" w:rsidRPr="00DB5241" w:rsidRDefault="00C95198" w:rsidP="00F07753">
      <w:pPr>
        <w:pStyle w:val="AralkYok"/>
        <w:rPr>
          <w:rFonts w:cs="Segoe UI"/>
          <w:sz w:val="20"/>
          <w:szCs w:val="20"/>
        </w:rPr>
      </w:pPr>
      <w:r w:rsidRPr="00DB5241">
        <w:rPr>
          <w:rFonts w:cs="Segoe UI"/>
          <w:b/>
          <w:sz w:val="20"/>
          <w:szCs w:val="20"/>
        </w:rPr>
        <w:t>14</w:t>
      </w:r>
      <w:r w:rsidRPr="00DB5241">
        <w:rPr>
          <w:rFonts w:cs="Segoe UI"/>
          <w:sz w:val="20"/>
          <w:szCs w:val="20"/>
        </w:rPr>
        <w:t xml:space="preserve">. </w:t>
      </w:r>
      <w:r w:rsidR="00F07753" w:rsidRPr="00DB5241">
        <w:rPr>
          <w:rFonts w:cs="Segoe UI"/>
          <w:sz w:val="20"/>
          <w:szCs w:val="20"/>
        </w:rPr>
        <w:t>“Avrupa’da 18. ve 19. yüzyıllarda yeni buluşların üretime olan etkisi ve buhar gücüyle çalışan makineler Sanayi İnkılabını ortaya çıkarmıştır.”</w:t>
      </w:r>
    </w:p>
    <w:p w:rsidR="00F07753" w:rsidRPr="00DB5241" w:rsidRDefault="00F07753" w:rsidP="00F07753">
      <w:pPr>
        <w:pStyle w:val="AralkYok"/>
        <w:rPr>
          <w:rFonts w:cs="Segoe UI"/>
          <w:b/>
          <w:sz w:val="20"/>
          <w:szCs w:val="20"/>
        </w:rPr>
      </w:pPr>
      <w:r w:rsidRPr="00DB5241">
        <w:rPr>
          <w:rFonts w:cs="Segoe UI"/>
          <w:b/>
          <w:sz w:val="20"/>
          <w:szCs w:val="20"/>
        </w:rPr>
        <w:t>Buna göre Sanayi İnkılabı sonucunda;</w:t>
      </w:r>
    </w:p>
    <w:p w:rsidR="00F07753" w:rsidRPr="00DB5241" w:rsidRDefault="00F07753" w:rsidP="00F07753">
      <w:pPr>
        <w:pStyle w:val="AralkYok"/>
        <w:rPr>
          <w:rFonts w:cs="Segoe UI"/>
          <w:sz w:val="20"/>
          <w:szCs w:val="20"/>
        </w:rPr>
      </w:pPr>
      <w:r w:rsidRPr="00DB5241">
        <w:rPr>
          <w:rFonts w:cs="Segoe UI"/>
          <w:sz w:val="20"/>
          <w:szCs w:val="20"/>
        </w:rPr>
        <w:t>I. Yaşam standartları yükselmiştir.</w:t>
      </w:r>
    </w:p>
    <w:p w:rsidR="00F07753" w:rsidRPr="00DB5241" w:rsidRDefault="00F07753" w:rsidP="00F07753">
      <w:pPr>
        <w:pStyle w:val="AralkYok"/>
        <w:rPr>
          <w:rFonts w:cs="Segoe UI"/>
          <w:sz w:val="20"/>
          <w:szCs w:val="20"/>
        </w:rPr>
      </w:pPr>
      <w:r w:rsidRPr="00DB5241">
        <w:rPr>
          <w:rFonts w:cs="Segoe UI"/>
          <w:sz w:val="20"/>
          <w:szCs w:val="20"/>
        </w:rPr>
        <w:t>II. Hammadde ihtiyacı artmıştır.</w:t>
      </w:r>
    </w:p>
    <w:p w:rsidR="00F07753" w:rsidRPr="00DB5241" w:rsidRDefault="00F07753" w:rsidP="00F07753">
      <w:pPr>
        <w:pStyle w:val="AralkYok"/>
        <w:rPr>
          <w:rFonts w:cs="Segoe UI"/>
          <w:sz w:val="20"/>
          <w:szCs w:val="20"/>
        </w:rPr>
      </w:pPr>
      <w:r w:rsidRPr="00DB5241">
        <w:rPr>
          <w:rFonts w:cs="Segoe UI"/>
          <w:sz w:val="20"/>
          <w:szCs w:val="20"/>
        </w:rPr>
        <w:t>III. Fabrikalarda çalışacak işçiye ihtiyaç duyulmuştur.</w:t>
      </w:r>
    </w:p>
    <w:p w:rsidR="00F07753" w:rsidRPr="00DB5241" w:rsidRDefault="00F07753" w:rsidP="00F07753">
      <w:pPr>
        <w:pStyle w:val="AralkYok"/>
        <w:rPr>
          <w:rFonts w:cs="Segoe UI"/>
          <w:b/>
          <w:sz w:val="20"/>
          <w:szCs w:val="20"/>
        </w:rPr>
      </w:pPr>
      <w:proofErr w:type="gramStart"/>
      <w:r w:rsidRPr="00DB5241">
        <w:rPr>
          <w:rFonts w:cs="Segoe UI"/>
          <w:b/>
          <w:sz w:val="20"/>
          <w:szCs w:val="20"/>
        </w:rPr>
        <w:t>gibi</w:t>
      </w:r>
      <w:proofErr w:type="gramEnd"/>
      <w:r w:rsidRPr="00DB5241">
        <w:rPr>
          <w:rFonts w:cs="Segoe UI"/>
          <w:b/>
          <w:sz w:val="20"/>
          <w:szCs w:val="20"/>
        </w:rPr>
        <w:t xml:space="preserve"> yargılardan hangilerine ulaşılabilir?</w:t>
      </w:r>
    </w:p>
    <w:p w:rsidR="00F07753" w:rsidRPr="00DB5241" w:rsidRDefault="00C95198" w:rsidP="00F07753">
      <w:pPr>
        <w:pStyle w:val="AralkYok"/>
        <w:rPr>
          <w:rFonts w:cs="Segoe UI"/>
          <w:sz w:val="20"/>
          <w:szCs w:val="20"/>
        </w:rPr>
      </w:pPr>
      <w:r w:rsidRPr="00DB5241">
        <w:rPr>
          <w:rFonts w:cs="Segoe UI"/>
          <w:sz w:val="20"/>
          <w:szCs w:val="20"/>
        </w:rPr>
        <w:t>A) I ve II</w:t>
      </w:r>
      <w:r w:rsidRPr="00DB5241">
        <w:rPr>
          <w:rFonts w:cs="Segoe UI"/>
          <w:sz w:val="20"/>
          <w:szCs w:val="20"/>
        </w:rPr>
        <w:tab/>
      </w:r>
      <w:r w:rsidR="00F07753" w:rsidRPr="00DB5241">
        <w:rPr>
          <w:rFonts w:cs="Segoe UI"/>
          <w:sz w:val="20"/>
          <w:szCs w:val="20"/>
        </w:rPr>
        <w:t>B) II ve III</w:t>
      </w:r>
    </w:p>
    <w:p w:rsidR="00F07753" w:rsidRPr="00DB5241" w:rsidRDefault="00C95198" w:rsidP="00F07753">
      <w:pPr>
        <w:pStyle w:val="AralkYok"/>
        <w:rPr>
          <w:rFonts w:cs="Segoe UI"/>
          <w:color w:val="FF0000"/>
          <w:sz w:val="20"/>
          <w:szCs w:val="20"/>
        </w:rPr>
      </w:pPr>
      <w:r w:rsidRPr="00DB5241">
        <w:rPr>
          <w:rFonts w:cs="Segoe UI"/>
          <w:sz w:val="20"/>
          <w:szCs w:val="20"/>
        </w:rPr>
        <w:t>C) I ve III</w:t>
      </w:r>
      <w:r w:rsidRPr="00DB5241">
        <w:rPr>
          <w:rFonts w:cs="Segoe UI"/>
          <w:sz w:val="20"/>
          <w:szCs w:val="20"/>
        </w:rPr>
        <w:tab/>
      </w:r>
      <w:r w:rsidR="00F07753" w:rsidRPr="00DB5241">
        <w:rPr>
          <w:rFonts w:cs="Segoe UI"/>
          <w:color w:val="FF0000"/>
          <w:sz w:val="20"/>
          <w:szCs w:val="20"/>
        </w:rPr>
        <w:t>D) I, II ve III</w:t>
      </w:r>
    </w:p>
    <w:p w:rsidR="00F07753" w:rsidRPr="00DB5241" w:rsidRDefault="00F07753" w:rsidP="00F07753">
      <w:pPr>
        <w:pStyle w:val="AralkYok"/>
        <w:rPr>
          <w:rFonts w:cs="Segoe UI"/>
          <w:sz w:val="20"/>
          <w:szCs w:val="20"/>
        </w:rPr>
      </w:pPr>
    </w:p>
    <w:p w:rsidR="00DB5241" w:rsidRDefault="00DB5241" w:rsidP="00A81661">
      <w:pPr>
        <w:pStyle w:val="AralkYok"/>
        <w:rPr>
          <w:rFonts w:cs="Segoe UI"/>
          <w:b/>
          <w:sz w:val="20"/>
          <w:szCs w:val="20"/>
        </w:rPr>
      </w:pPr>
    </w:p>
    <w:p w:rsidR="00A81661" w:rsidRPr="00DB5241" w:rsidRDefault="00C95198" w:rsidP="00A81661">
      <w:pPr>
        <w:pStyle w:val="AralkYok"/>
        <w:rPr>
          <w:rFonts w:cs="Segoe UI"/>
          <w:sz w:val="20"/>
          <w:szCs w:val="20"/>
        </w:rPr>
      </w:pPr>
      <w:r w:rsidRPr="00DB5241">
        <w:rPr>
          <w:rFonts w:cs="Segoe UI"/>
          <w:b/>
          <w:sz w:val="20"/>
          <w:szCs w:val="20"/>
        </w:rPr>
        <w:t>15.</w:t>
      </w:r>
      <w:r w:rsidRPr="00DB5241">
        <w:rPr>
          <w:rFonts w:cs="Segoe UI"/>
          <w:sz w:val="20"/>
          <w:szCs w:val="20"/>
        </w:rPr>
        <w:t xml:space="preserve"> </w:t>
      </w:r>
      <w:r w:rsidR="00A81661" w:rsidRPr="00DB5241">
        <w:rPr>
          <w:rFonts w:cs="Segoe UI"/>
          <w:sz w:val="20"/>
          <w:szCs w:val="20"/>
        </w:rPr>
        <w:t xml:space="preserve">Lale Devri’nde ilk modem matbaanın kurulması Osmanlı Devletinde </w:t>
      </w:r>
      <w:proofErr w:type="gramStart"/>
      <w:r w:rsidR="00A81661" w:rsidRPr="00DB5241">
        <w:rPr>
          <w:rFonts w:cs="Segoe UI"/>
          <w:sz w:val="20"/>
          <w:szCs w:val="20"/>
        </w:rPr>
        <w:t>………………………</w:t>
      </w:r>
      <w:proofErr w:type="gramEnd"/>
      <w:r w:rsidR="00A81661" w:rsidRPr="00DB5241">
        <w:rPr>
          <w:rFonts w:cs="Segoe UI"/>
          <w:sz w:val="20"/>
          <w:szCs w:val="20"/>
        </w:rPr>
        <w:t xml:space="preserve"> </w:t>
      </w:r>
      <w:proofErr w:type="gramStart"/>
      <w:r w:rsidR="00A81661" w:rsidRPr="00DB5241">
        <w:rPr>
          <w:rFonts w:cs="Segoe UI"/>
          <w:sz w:val="20"/>
          <w:szCs w:val="20"/>
        </w:rPr>
        <w:t>alanında</w:t>
      </w:r>
      <w:proofErr w:type="gramEnd"/>
      <w:r w:rsidR="00A81661" w:rsidRPr="00DB5241">
        <w:rPr>
          <w:rFonts w:cs="Segoe UI"/>
          <w:sz w:val="20"/>
          <w:szCs w:val="20"/>
        </w:rPr>
        <w:t xml:space="preserve"> yenilik yapıldığının kanıtıdır.</w:t>
      </w:r>
    </w:p>
    <w:p w:rsidR="00A81661" w:rsidRPr="00DB5241" w:rsidRDefault="00A81661" w:rsidP="00A81661">
      <w:pPr>
        <w:pStyle w:val="AralkYok"/>
        <w:rPr>
          <w:rFonts w:cs="Segoe UI"/>
          <w:b/>
          <w:sz w:val="20"/>
          <w:szCs w:val="20"/>
        </w:rPr>
      </w:pPr>
      <w:r w:rsidRPr="00DB5241">
        <w:rPr>
          <w:rFonts w:cs="Segoe UI"/>
          <w:b/>
          <w:sz w:val="20"/>
          <w:szCs w:val="20"/>
        </w:rPr>
        <w:t>Verilen bilgide boş bırakılan yere aşağıdakilerden hangisi getirilirse bilgi doğru tamamlanmış olur?</w:t>
      </w:r>
    </w:p>
    <w:p w:rsidR="00A81661" w:rsidRPr="00DB5241" w:rsidRDefault="00A81661" w:rsidP="00A81661">
      <w:pPr>
        <w:pStyle w:val="AralkYok"/>
        <w:rPr>
          <w:rFonts w:cs="Segoe UI"/>
          <w:sz w:val="20"/>
          <w:szCs w:val="20"/>
        </w:rPr>
      </w:pPr>
      <w:r w:rsidRPr="00DB5241">
        <w:rPr>
          <w:rFonts w:cs="Segoe UI"/>
          <w:sz w:val="20"/>
          <w:szCs w:val="20"/>
        </w:rPr>
        <w:t>A) Sağlık</w:t>
      </w:r>
      <w:r w:rsidRPr="00DB5241">
        <w:rPr>
          <w:rFonts w:cs="Segoe UI"/>
          <w:sz w:val="20"/>
          <w:szCs w:val="20"/>
        </w:rPr>
        <w:tab/>
      </w:r>
      <w:r w:rsidR="00DB5241">
        <w:rPr>
          <w:rFonts w:cs="Segoe UI"/>
          <w:sz w:val="20"/>
          <w:szCs w:val="20"/>
        </w:rPr>
        <w:t xml:space="preserve">                </w:t>
      </w:r>
      <w:r w:rsidRPr="00DB5241">
        <w:rPr>
          <w:rFonts w:cs="Segoe UI"/>
          <w:sz w:val="20"/>
          <w:szCs w:val="20"/>
        </w:rPr>
        <w:t>B) Yönetim</w:t>
      </w:r>
    </w:p>
    <w:p w:rsidR="00A81661" w:rsidRPr="00DB5241" w:rsidRDefault="00A81661" w:rsidP="00A81661">
      <w:pPr>
        <w:pStyle w:val="AralkYok"/>
        <w:rPr>
          <w:rFonts w:cs="Segoe UI"/>
          <w:color w:val="FF0000"/>
          <w:sz w:val="20"/>
          <w:szCs w:val="20"/>
        </w:rPr>
      </w:pPr>
      <w:r w:rsidRPr="00DB5241">
        <w:rPr>
          <w:rFonts w:cs="Segoe UI"/>
          <w:color w:val="FF0000"/>
          <w:sz w:val="20"/>
          <w:szCs w:val="20"/>
        </w:rPr>
        <w:t>C) Kültür</w:t>
      </w:r>
      <w:r w:rsidRPr="00DB5241">
        <w:rPr>
          <w:rFonts w:cs="Segoe UI"/>
          <w:color w:val="FF0000"/>
          <w:sz w:val="20"/>
          <w:szCs w:val="20"/>
        </w:rPr>
        <w:tab/>
      </w:r>
      <w:r w:rsidRPr="00DB5241">
        <w:rPr>
          <w:rFonts w:cs="Segoe UI"/>
          <w:sz w:val="20"/>
          <w:szCs w:val="20"/>
        </w:rPr>
        <w:t>D) Ekonomi</w:t>
      </w:r>
    </w:p>
    <w:p w:rsidR="00A81661" w:rsidRPr="00DB5241" w:rsidRDefault="00A81661" w:rsidP="00A33981">
      <w:pPr>
        <w:pStyle w:val="AralkYok"/>
        <w:rPr>
          <w:rFonts w:cs="Segoe UI"/>
          <w:sz w:val="20"/>
          <w:szCs w:val="20"/>
        </w:rPr>
      </w:pPr>
    </w:p>
    <w:p w:rsidR="00A81661" w:rsidRDefault="00DB5241" w:rsidP="00A33981">
      <w:pPr>
        <w:pStyle w:val="AralkYok"/>
        <w:rPr>
          <w:rFonts w:cs="Segoe UI"/>
          <w:sz w:val="20"/>
          <w:szCs w:val="20"/>
        </w:rPr>
      </w:pPr>
      <w:r w:rsidRPr="00DB5241">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C369948" wp14:editId="05A357A5">
                <wp:simplePos x="0" y="0"/>
                <wp:positionH relativeFrom="column">
                  <wp:posOffset>-343535</wp:posOffset>
                </wp:positionH>
                <wp:positionV relativeFrom="paragraph">
                  <wp:posOffset>105410</wp:posOffset>
                </wp:positionV>
                <wp:extent cx="6943725" cy="638175"/>
                <wp:effectExtent l="0" t="0" r="28575" b="28575"/>
                <wp:wrapNone/>
                <wp:docPr id="3" name="Dikdörtgen 5"/>
                <wp:cNvGraphicFramePr/>
                <a:graphic xmlns:a="http://schemas.openxmlformats.org/drawingml/2006/main">
                  <a:graphicData uri="http://schemas.microsoft.com/office/word/2010/wordprocessingShape">
                    <wps:wsp>
                      <wps:cNvSpPr/>
                      <wps:spPr>
                        <a:xfrm>
                          <a:off x="0" y="0"/>
                          <a:ext cx="6943725" cy="638175"/>
                        </a:xfrm>
                        <a:prstGeom prst="rect">
                          <a:avLst/>
                        </a:prstGeom>
                        <a:solidFill>
                          <a:sysClr val="window" lastClr="FFFFFF"/>
                        </a:solidFill>
                        <a:ln w="25400" cap="flat" cmpd="sng" algn="ctr">
                          <a:solidFill>
                            <a:srgbClr val="F79646"/>
                          </a:solidFill>
                          <a:prstDash val="solid"/>
                        </a:ln>
                        <a:effectLst/>
                      </wps:spPr>
                      <wps:txbx>
                        <w:txbxContent>
                          <w:p w:rsidR="00DB5241" w:rsidRDefault="00DB5241" w:rsidP="00DB5241">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B5241" w:rsidRDefault="00DB5241" w:rsidP="00DB5241">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27.05pt;margin-top:8.3pt;width:546.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" fillcolor="window" strokecolor="#f79646" strokeweight="2pt">
                <v:textbox>
                  <w:txbxContent>
                    <w:p w:rsidR="00DB5241" w:rsidRDefault="00DB5241" w:rsidP="00DB5241">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B5241" w:rsidRDefault="00DB5241" w:rsidP="00DB5241">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DB5241" w:rsidRDefault="00DB5241" w:rsidP="00A33981">
      <w:pPr>
        <w:pStyle w:val="AralkYok"/>
        <w:rPr>
          <w:rFonts w:cs="Segoe UI"/>
          <w:sz w:val="20"/>
          <w:szCs w:val="20"/>
        </w:rPr>
      </w:pPr>
    </w:p>
    <w:p w:rsidR="00DB5241" w:rsidRPr="00DB5241" w:rsidRDefault="00DB5241" w:rsidP="00A33981">
      <w:pPr>
        <w:pStyle w:val="AralkYok"/>
        <w:rPr>
          <w:rFonts w:cs="Segoe UI"/>
          <w:sz w:val="20"/>
          <w:szCs w:val="20"/>
        </w:rPr>
      </w:pPr>
    </w:p>
    <w:p w:rsidR="00A81661" w:rsidRPr="00DB5241" w:rsidRDefault="00A81661" w:rsidP="00A33981">
      <w:pPr>
        <w:pStyle w:val="AralkYok"/>
        <w:rPr>
          <w:rFonts w:cs="Segoe UI"/>
          <w:sz w:val="20"/>
          <w:szCs w:val="20"/>
        </w:rPr>
      </w:pPr>
    </w:p>
    <w:p w:rsidR="00A81661" w:rsidRPr="00DB5241" w:rsidRDefault="00A81661" w:rsidP="00A33981">
      <w:pPr>
        <w:pStyle w:val="AralkYok"/>
        <w:rPr>
          <w:rFonts w:cs="Segoe UI"/>
          <w:b/>
          <w:sz w:val="20"/>
          <w:szCs w:val="20"/>
        </w:rPr>
      </w:pPr>
    </w:p>
    <w:p w:rsidR="00DB5241" w:rsidRDefault="00DB5241" w:rsidP="00A33981">
      <w:pPr>
        <w:pStyle w:val="AralkYok"/>
        <w:rPr>
          <w:rFonts w:cs="Segoe UI"/>
          <w:b/>
          <w:sz w:val="20"/>
          <w:szCs w:val="20"/>
        </w:rPr>
      </w:pPr>
    </w:p>
    <w:p w:rsidR="00A33981" w:rsidRPr="00DB5241" w:rsidRDefault="00A81661" w:rsidP="00A33981">
      <w:pPr>
        <w:pStyle w:val="AralkYok"/>
        <w:rPr>
          <w:rFonts w:cs="Segoe UI"/>
          <w:sz w:val="20"/>
          <w:szCs w:val="20"/>
        </w:rPr>
      </w:pPr>
      <w:r w:rsidRPr="00DB5241">
        <w:rPr>
          <w:rFonts w:cs="Segoe UI"/>
          <w:b/>
          <w:sz w:val="20"/>
          <w:szCs w:val="20"/>
        </w:rPr>
        <w:t>16.</w:t>
      </w:r>
      <w:r w:rsidRPr="00DB5241">
        <w:rPr>
          <w:rFonts w:cs="Segoe UI"/>
          <w:sz w:val="20"/>
          <w:szCs w:val="20"/>
        </w:rPr>
        <w:t xml:space="preserve"> </w:t>
      </w:r>
      <w:r w:rsidR="00A33981" w:rsidRPr="00DB5241">
        <w:rPr>
          <w:rFonts w:cs="Segoe UI"/>
          <w:sz w:val="20"/>
          <w:szCs w:val="20"/>
        </w:rPr>
        <w:t>Yeniçeriler barış zamanı İstanbul'da bulunurlar, savaş sırasında ise padişahı korurlardı. Askerlikten b</w:t>
      </w:r>
      <w:r w:rsidRPr="00DB5241">
        <w:rPr>
          <w:rFonts w:cs="Segoe UI"/>
          <w:sz w:val="20"/>
          <w:szCs w:val="20"/>
        </w:rPr>
        <w:t>aşka bir işle uğraşmayan y</w:t>
      </w:r>
      <w:r w:rsidR="00A33981" w:rsidRPr="00DB5241">
        <w:rPr>
          <w:rFonts w:cs="Segoe UI"/>
          <w:sz w:val="20"/>
          <w:szCs w:val="20"/>
        </w:rPr>
        <w:t xml:space="preserve">eniçeriler, emekli olana kadar evlenemezlerdi. </w:t>
      </w:r>
      <w:r w:rsidRPr="00DB5241">
        <w:rPr>
          <w:rFonts w:cs="Segoe UI"/>
          <w:sz w:val="20"/>
          <w:szCs w:val="20"/>
        </w:rPr>
        <w:t xml:space="preserve">Ocak, </w:t>
      </w:r>
      <w:r w:rsidR="00A33981" w:rsidRPr="00DB5241">
        <w:rPr>
          <w:rFonts w:cs="Segoe UI"/>
          <w:sz w:val="20"/>
          <w:szCs w:val="20"/>
        </w:rPr>
        <w:t>17. yüzyıldan itibaren bozulmaya ve dev</w:t>
      </w:r>
      <w:r w:rsidRPr="00DB5241">
        <w:rPr>
          <w:rFonts w:cs="Segoe UI"/>
          <w:sz w:val="20"/>
          <w:szCs w:val="20"/>
        </w:rPr>
        <w:t>lete zararlı olmaya başlayınca</w:t>
      </w:r>
      <w:r w:rsidR="00A33981" w:rsidRPr="00DB5241">
        <w:rPr>
          <w:rFonts w:cs="Segoe UI"/>
          <w:sz w:val="20"/>
          <w:szCs w:val="20"/>
        </w:rPr>
        <w:t xml:space="preserve"> II. Mahmut tarafından kaldırıldı.</w:t>
      </w:r>
    </w:p>
    <w:p w:rsidR="00A33981" w:rsidRPr="00DB5241" w:rsidRDefault="00A33981" w:rsidP="00A33981">
      <w:pPr>
        <w:pStyle w:val="AralkYok"/>
        <w:rPr>
          <w:rFonts w:cs="Segoe UI"/>
          <w:b/>
          <w:sz w:val="20"/>
          <w:szCs w:val="20"/>
        </w:rPr>
      </w:pPr>
      <w:r w:rsidRPr="00DB5241">
        <w:rPr>
          <w:rFonts w:cs="Segoe UI"/>
          <w:b/>
          <w:sz w:val="20"/>
          <w:szCs w:val="20"/>
        </w:rPr>
        <w:t xml:space="preserve">Buna göre, Yeniçeri Ocağı ile ilgili aşağıdakilerden hangisi </w:t>
      </w:r>
      <w:r w:rsidRPr="00DB5241">
        <w:rPr>
          <w:rFonts w:cs="Segoe UI"/>
          <w:b/>
          <w:sz w:val="20"/>
          <w:szCs w:val="20"/>
          <w:u w:val="single"/>
        </w:rPr>
        <w:t>söylenemez?</w:t>
      </w:r>
    </w:p>
    <w:p w:rsidR="00A33981" w:rsidRPr="00DB5241" w:rsidRDefault="00A33981" w:rsidP="00A33981">
      <w:pPr>
        <w:pStyle w:val="AralkYok"/>
        <w:rPr>
          <w:rFonts w:cs="Segoe UI"/>
          <w:color w:val="FF0000"/>
          <w:sz w:val="20"/>
          <w:szCs w:val="20"/>
        </w:rPr>
      </w:pPr>
      <w:r w:rsidRPr="00DB5241">
        <w:rPr>
          <w:rFonts w:cs="Segoe UI"/>
          <w:color w:val="FF0000"/>
          <w:sz w:val="20"/>
          <w:szCs w:val="20"/>
        </w:rPr>
        <w:t>A) Yapılan ıslahatlara destek verdiği</w:t>
      </w:r>
    </w:p>
    <w:p w:rsidR="00A33981" w:rsidRPr="00DB5241" w:rsidRDefault="00A33981" w:rsidP="00A33981">
      <w:pPr>
        <w:pStyle w:val="AralkYok"/>
        <w:rPr>
          <w:rFonts w:cs="Segoe UI"/>
          <w:sz w:val="20"/>
          <w:szCs w:val="20"/>
        </w:rPr>
      </w:pPr>
      <w:r w:rsidRPr="00DB5241">
        <w:rPr>
          <w:rFonts w:cs="Segoe UI"/>
          <w:sz w:val="20"/>
          <w:szCs w:val="20"/>
        </w:rPr>
        <w:t>B) II. Mahmut döneminde ortadan kaldırıldığı</w:t>
      </w:r>
    </w:p>
    <w:p w:rsidR="00A33981" w:rsidRPr="00DB5241" w:rsidRDefault="00A33981" w:rsidP="00A33981">
      <w:pPr>
        <w:pStyle w:val="AralkYok"/>
        <w:rPr>
          <w:rFonts w:cs="Segoe UI"/>
          <w:sz w:val="20"/>
          <w:szCs w:val="20"/>
        </w:rPr>
      </w:pPr>
      <w:r w:rsidRPr="00DB5241">
        <w:rPr>
          <w:rFonts w:cs="Segoe UI"/>
          <w:sz w:val="20"/>
          <w:szCs w:val="20"/>
        </w:rPr>
        <w:t>C) 17. yüzyıldan itibaren eski gücünü kaybettiği</w:t>
      </w:r>
    </w:p>
    <w:p w:rsidR="00A33981" w:rsidRPr="00DB5241" w:rsidRDefault="00A33981" w:rsidP="00A33981">
      <w:pPr>
        <w:pStyle w:val="AralkYok"/>
        <w:rPr>
          <w:rFonts w:cs="Segoe UI"/>
          <w:sz w:val="20"/>
          <w:szCs w:val="20"/>
        </w:rPr>
      </w:pPr>
      <w:r w:rsidRPr="00DB5241">
        <w:rPr>
          <w:rFonts w:cs="Segoe UI"/>
          <w:sz w:val="20"/>
          <w:szCs w:val="20"/>
        </w:rPr>
        <w:t>D) Savaş sırasında hükümdarın yanında yer aldığı</w:t>
      </w:r>
    </w:p>
    <w:p w:rsidR="00A33981" w:rsidRPr="00DB5241" w:rsidRDefault="00A33981" w:rsidP="00FD76A5">
      <w:pPr>
        <w:pStyle w:val="AralkYok"/>
        <w:rPr>
          <w:rFonts w:cs="Segoe UI"/>
          <w:sz w:val="20"/>
          <w:szCs w:val="20"/>
        </w:rPr>
      </w:pPr>
    </w:p>
    <w:p w:rsidR="00DB5241" w:rsidRDefault="00DB5241" w:rsidP="00A33981">
      <w:pPr>
        <w:pStyle w:val="AralkYok"/>
        <w:rPr>
          <w:rFonts w:cs="Segoe UI"/>
          <w:b/>
          <w:sz w:val="20"/>
          <w:szCs w:val="20"/>
        </w:rPr>
      </w:pPr>
    </w:p>
    <w:p w:rsidR="00A33981" w:rsidRPr="00DB5241" w:rsidRDefault="00A81661" w:rsidP="00A33981">
      <w:pPr>
        <w:pStyle w:val="AralkYok"/>
        <w:rPr>
          <w:rFonts w:cs="Segoe UI"/>
          <w:b/>
          <w:sz w:val="20"/>
          <w:szCs w:val="20"/>
        </w:rPr>
      </w:pPr>
      <w:r w:rsidRPr="00DB5241">
        <w:rPr>
          <w:rFonts w:cs="Segoe UI"/>
          <w:b/>
          <w:sz w:val="20"/>
          <w:szCs w:val="20"/>
        </w:rPr>
        <w:t>17.</w:t>
      </w:r>
      <w:r w:rsidRPr="00DB5241">
        <w:rPr>
          <w:rFonts w:cs="Segoe UI"/>
          <w:sz w:val="20"/>
          <w:szCs w:val="20"/>
        </w:rPr>
        <w:t xml:space="preserve"> </w:t>
      </w:r>
      <w:r w:rsidR="00A33981" w:rsidRPr="00DB5241">
        <w:rPr>
          <w:rFonts w:cs="Segoe UI"/>
          <w:b/>
          <w:sz w:val="20"/>
          <w:szCs w:val="20"/>
        </w:rPr>
        <w:t xml:space="preserve">Aşağıdakilerden hangisi Lale Devri'nde yapılan yenilikler arasında </w:t>
      </w:r>
      <w:r w:rsidR="00A33981" w:rsidRPr="00DB5241">
        <w:rPr>
          <w:rFonts w:cs="Segoe UI"/>
          <w:b/>
          <w:sz w:val="20"/>
          <w:szCs w:val="20"/>
          <w:u w:val="single"/>
        </w:rPr>
        <w:t>yer almaz?</w:t>
      </w:r>
    </w:p>
    <w:p w:rsidR="00A33981" w:rsidRPr="00DB5241" w:rsidRDefault="00A33981" w:rsidP="00A33981">
      <w:pPr>
        <w:pStyle w:val="AralkYok"/>
        <w:rPr>
          <w:rFonts w:cs="Segoe UI"/>
          <w:sz w:val="20"/>
          <w:szCs w:val="20"/>
        </w:rPr>
      </w:pPr>
      <w:r w:rsidRPr="00DB5241">
        <w:rPr>
          <w:rFonts w:cs="Segoe UI"/>
          <w:sz w:val="20"/>
          <w:szCs w:val="20"/>
        </w:rPr>
        <w:t>A) Çiçek hastalığına karşı aşı uygulanması</w:t>
      </w:r>
    </w:p>
    <w:p w:rsidR="00A33981" w:rsidRPr="00DB5241" w:rsidRDefault="00A33981" w:rsidP="00A33981">
      <w:pPr>
        <w:pStyle w:val="AralkYok"/>
        <w:rPr>
          <w:rFonts w:cs="Segoe UI"/>
          <w:sz w:val="20"/>
          <w:szCs w:val="20"/>
        </w:rPr>
      </w:pPr>
      <w:r w:rsidRPr="00DB5241">
        <w:rPr>
          <w:rFonts w:cs="Segoe UI"/>
          <w:sz w:val="20"/>
          <w:szCs w:val="20"/>
        </w:rPr>
        <w:t>B) İlk Türk matbaasının kurulması</w:t>
      </w:r>
    </w:p>
    <w:p w:rsidR="00A33981" w:rsidRPr="00DB5241" w:rsidRDefault="00A33981" w:rsidP="00A33981">
      <w:pPr>
        <w:pStyle w:val="AralkYok"/>
        <w:rPr>
          <w:rFonts w:cs="Segoe UI"/>
          <w:sz w:val="20"/>
          <w:szCs w:val="20"/>
        </w:rPr>
      </w:pPr>
      <w:r w:rsidRPr="00DB5241">
        <w:rPr>
          <w:rFonts w:cs="Segoe UI"/>
          <w:sz w:val="20"/>
          <w:szCs w:val="20"/>
        </w:rPr>
        <w:t>C) Çini imalathanesinin açılması</w:t>
      </w:r>
    </w:p>
    <w:p w:rsidR="00A33981" w:rsidRPr="00DB5241" w:rsidRDefault="00A33981" w:rsidP="00A33981">
      <w:pPr>
        <w:pStyle w:val="AralkYok"/>
        <w:rPr>
          <w:rFonts w:cs="Segoe UI"/>
          <w:color w:val="FF0000"/>
          <w:sz w:val="20"/>
          <w:szCs w:val="20"/>
        </w:rPr>
      </w:pPr>
      <w:r w:rsidRPr="00DB5241">
        <w:rPr>
          <w:rFonts w:cs="Segoe UI"/>
          <w:color w:val="FF0000"/>
          <w:sz w:val="20"/>
          <w:szCs w:val="20"/>
        </w:rPr>
        <w:t>D) İlk nüfus sayımının yapılması</w:t>
      </w:r>
    </w:p>
    <w:p w:rsidR="00A33981" w:rsidRPr="00DB5241" w:rsidRDefault="00A33981" w:rsidP="00FD76A5">
      <w:pPr>
        <w:pStyle w:val="AralkYok"/>
        <w:rPr>
          <w:rFonts w:cs="Segoe UI"/>
          <w:sz w:val="20"/>
          <w:szCs w:val="20"/>
        </w:rPr>
      </w:pPr>
    </w:p>
    <w:p w:rsidR="00DB5241" w:rsidRDefault="00DB5241" w:rsidP="00A33981">
      <w:pPr>
        <w:pStyle w:val="AralkYok"/>
        <w:rPr>
          <w:rFonts w:cs="Segoe UI"/>
          <w:b/>
          <w:sz w:val="20"/>
          <w:szCs w:val="20"/>
        </w:rPr>
      </w:pPr>
    </w:p>
    <w:p w:rsidR="00A33981" w:rsidRPr="00DB5241" w:rsidRDefault="00A81661" w:rsidP="00A33981">
      <w:pPr>
        <w:pStyle w:val="AralkYok"/>
        <w:rPr>
          <w:rFonts w:cs="Segoe UI"/>
          <w:b/>
          <w:sz w:val="20"/>
          <w:szCs w:val="20"/>
        </w:rPr>
      </w:pPr>
      <w:r w:rsidRPr="00DB5241">
        <w:rPr>
          <w:rFonts w:cs="Segoe UI"/>
          <w:b/>
          <w:sz w:val="20"/>
          <w:szCs w:val="20"/>
        </w:rPr>
        <w:t xml:space="preserve">18. </w:t>
      </w:r>
      <w:r w:rsidR="00A33981" w:rsidRPr="00DB5241">
        <w:rPr>
          <w:rFonts w:cs="Segoe UI"/>
          <w:b/>
          <w:sz w:val="20"/>
          <w:szCs w:val="20"/>
        </w:rPr>
        <w:t>Aşağıdaki ıslahat hareketlerinden hangisi diğerlerinden farklı bir alan ile ilgilidir?</w:t>
      </w:r>
    </w:p>
    <w:p w:rsidR="00A33981" w:rsidRPr="00DB5241" w:rsidRDefault="00A33981" w:rsidP="00A33981">
      <w:pPr>
        <w:pStyle w:val="AralkYok"/>
        <w:rPr>
          <w:rFonts w:cs="Segoe UI"/>
          <w:sz w:val="20"/>
          <w:szCs w:val="20"/>
        </w:rPr>
      </w:pPr>
      <w:r w:rsidRPr="00DB5241">
        <w:rPr>
          <w:rFonts w:cs="Segoe UI"/>
          <w:sz w:val="20"/>
          <w:szCs w:val="20"/>
        </w:rPr>
        <w:t xml:space="preserve">A) Nizam-ı </w:t>
      </w:r>
      <w:proofErr w:type="spellStart"/>
      <w:r w:rsidRPr="00DB5241">
        <w:rPr>
          <w:rFonts w:cs="Segoe UI"/>
          <w:sz w:val="20"/>
          <w:szCs w:val="20"/>
        </w:rPr>
        <w:t>Cedid</w:t>
      </w:r>
      <w:proofErr w:type="spellEnd"/>
      <w:r w:rsidRPr="00DB5241">
        <w:rPr>
          <w:rFonts w:cs="Segoe UI"/>
          <w:sz w:val="20"/>
          <w:szCs w:val="20"/>
        </w:rPr>
        <w:t xml:space="preserve"> Ocağı’nın kurulması</w:t>
      </w:r>
    </w:p>
    <w:p w:rsidR="00A33981" w:rsidRPr="00DB5241" w:rsidRDefault="00A33981" w:rsidP="00A33981">
      <w:pPr>
        <w:pStyle w:val="AralkYok"/>
        <w:rPr>
          <w:rFonts w:cs="Segoe UI"/>
          <w:sz w:val="20"/>
          <w:szCs w:val="20"/>
        </w:rPr>
      </w:pPr>
      <w:r w:rsidRPr="00DB5241">
        <w:rPr>
          <w:rFonts w:cs="Segoe UI"/>
          <w:sz w:val="20"/>
          <w:szCs w:val="20"/>
        </w:rPr>
        <w:t>B) Yeniçeri Ocağının kaldırılması</w:t>
      </w:r>
    </w:p>
    <w:p w:rsidR="00A33981" w:rsidRPr="00DB5241" w:rsidRDefault="00A33981" w:rsidP="00A33981">
      <w:pPr>
        <w:pStyle w:val="AralkYok"/>
        <w:rPr>
          <w:rFonts w:cs="Segoe UI"/>
          <w:color w:val="FF0000"/>
          <w:sz w:val="20"/>
          <w:szCs w:val="20"/>
        </w:rPr>
      </w:pPr>
      <w:r w:rsidRPr="00DB5241">
        <w:rPr>
          <w:rFonts w:cs="Segoe UI"/>
          <w:color w:val="FF0000"/>
          <w:sz w:val="20"/>
          <w:szCs w:val="20"/>
        </w:rPr>
        <w:t xml:space="preserve">C) İlk Osmanlı matbaasının açılması </w:t>
      </w:r>
    </w:p>
    <w:p w:rsidR="00FD76A5" w:rsidRPr="00DB5241" w:rsidRDefault="00A33981" w:rsidP="00A33981">
      <w:pPr>
        <w:pStyle w:val="AralkYok"/>
        <w:rPr>
          <w:rFonts w:cs="Segoe UI"/>
          <w:sz w:val="20"/>
          <w:szCs w:val="20"/>
        </w:rPr>
      </w:pPr>
      <w:r w:rsidRPr="00DB5241">
        <w:rPr>
          <w:rFonts w:cs="Segoe UI"/>
          <w:sz w:val="20"/>
          <w:szCs w:val="20"/>
        </w:rPr>
        <w:t xml:space="preserve">D) </w:t>
      </w:r>
      <w:proofErr w:type="spellStart"/>
      <w:r w:rsidRPr="00DB5241">
        <w:rPr>
          <w:rFonts w:cs="Segoe UI"/>
          <w:sz w:val="20"/>
          <w:szCs w:val="20"/>
        </w:rPr>
        <w:t>Asakir</w:t>
      </w:r>
      <w:proofErr w:type="spellEnd"/>
      <w:r w:rsidRPr="00DB5241">
        <w:rPr>
          <w:rFonts w:cs="Segoe UI"/>
          <w:sz w:val="20"/>
          <w:szCs w:val="20"/>
        </w:rPr>
        <w:t xml:space="preserve">-i </w:t>
      </w:r>
      <w:proofErr w:type="spellStart"/>
      <w:r w:rsidRPr="00DB5241">
        <w:rPr>
          <w:rFonts w:cs="Segoe UI"/>
          <w:sz w:val="20"/>
          <w:szCs w:val="20"/>
        </w:rPr>
        <w:t>Mansure</w:t>
      </w:r>
      <w:proofErr w:type="spellEnd"/>
      <w:r w:rsidRPr="00DB5241">
        <w:rPr>
          <w:rFonts w:cs="Segoe UI"/>
          <w:sz w:val="20"/>
          <w:szCs w:val="20"/>
        </w:rPr>
        <w:t xml:space="preserve">-i </w:t>
      </w:r>
      <w:proofErr w:type="spellStart"/>
      <w:r w:rsidRPr="00DB5241">
        <w:rPr>
          <w:rFonts w:cs="Segoe UI"/>
          <w:sz w:val="20"/>
          <w:szCs w:val="20"/>
        </w:rPr>
        <w:t>Muhammediye’nin</w:t>
      </w:r>
      <w:proofErr w:type="spellEnd"/>
      <w:r w:rsidRPr="00DB5241">
        <w:rPr>
          <w:rFonts w:cs="Segoe UI"/>
          <w:sz w:val="20"/>
          <w:szCs w:val="20"/>
        </w:rPr>
        <w:t xml:space="preserve"> kurulması</w:t>
      </w:r>
    </w:p>
    <w:p w:rsidR="00A33981" w:rsidRPr="00DB5241" w:rsidRDefault="00A33981" w:rsidP="00A33981">
      <w:pPr>
        <w:pStyle w:val="AralkYok"/>
        <w:rPr>
          <w:rFonts w:cs="Segoe UI"/>
          <w:sz w:val="20"/>
          <w:szCs w:val="20"/>
        </w:rPr>
      </w:pPr>
    </w:p>
    <w:p w:rsidR="00DB5241" w:rsidRDefault="00DB5241" w:rsidP="00FD76A5">
      <w:pPr>
        <w:pStyle w:val="AralkYok"/>
        <w:rPr>
          <w:rFonts w:cs="Segoe UI"/>
          <w:b/>
          <w:sz w:val="20"/>
          <w:szCs w:val="20"/>
        </w:rPr>
      </w:pPr>
    </w:p>
    <w:p w:rsidR="00FD76A5" w:rsidRPr="00DB5241" w:rsidRDefault="00A81661" w:rsidP="00FD76A5">
      <w:pPr>
        <w:pStyle w:val="AralkYok"/>
        <w:rPr>
          <w:rFonts w:cs="Segoe UI"/>
          <w:b/>
          <w:sz w:val="20"/>
          <w:szCs w:val="20"/>
        </w:rPr>
      </w:pPr>
      <w:r w:rsidRPr="00DB5241">
        <w:rPr>
          <w:rFonts w:cs="Segoe UI"/>
          <w:b/>
          <w:sz w:val="20"/>
          <w:szCs w:val="20"/>
        </w:rPr>
        <w:t xml:space="preserve">19. </w:t>
      </w:r>
      <w:r w:rsidR="00FD76A5" w:rsidRPr="00DB5241">
        <w:rPr>
          <w:rFonts w:cs="Segoe UI"/>
          <w:b/>
          <w:sz w:val="20"/>
          <w:szCs w:val="20"/>
        </w:rPr>
        <w:t xml:space="preserve">Aşağıdakilerden hangisi Osmanlı döneminde gelişen sanat dalları arasında </w:t>
      </w:r>
      <w:r w:rsidR="00FD76A5" w:rsidRPr="00DB5241">
        <w:rPr>
          <w:rFonts w:cs="Segoe UI"/>
          <w:b/>
          <w:sz w:val="20"/>
          <w:szCs w:val="20"/>
          <w:u w:val="single"/>
        </w:rPr>
        <w:t>gösterilemez?</w:t>
      </w:r>
    </w:p>
    <w:p w:rsidR="00FD76A5" w:rsidRPr="00DB5241" w:rsidRDefault="00FD76A5" w:rsidP="00FD76A5">
      <w:pPr>
        <w:pStyle w:val="AralkYok"/>
        <w:rPr>
          <w:rFonts w:cs="Segoe UI"/>
          <w:color w:val="FF0000"/>
          <w:sz w:val="20"/>
          <w:szCs w:val="20"/>
        </w:rPr>
      </w:pPr>
      <w:r w:rsidRPr="00DB5241">
        <w:rPr>
          <w:rFonts w:cs="Segoe UI"/>
          <w:sz w:val="20"/>
          <w:szCs w:val="20"/>
        </w:rPr>
        <w:t xml:space="preserve">A) </w:t>
      </w:r>
      <w:proofErr w:type="gramStart"/>
      <w:r w:rsidRPr="00DB5241">
        <w:rPr>
          <w:rFonts w:cs="Segoe UI"/>
          <w:sz w:val="20"/>
          <w:szCs w:val="20"/>
        </w:rPr>
        <w:t xml:space="preserve">Ebru </w:t>
      </w:r>
      <w:r w:rsidR="00C95198" w:rsidRPr="00DB5241">
        <w:rPr>
          <w:rFonts w:cs="Segoe UI"/>
          <w:sz w:val="20"/>
          <w:szCs w:val="20"/>
        </w:rPr>
        <w:t xml:space="preserve">    </w:t>
      </w:r>
      <w:r w:rsidRPr="00DB5241">
        <w:rPr>
          <w:rFonts w:cs="Segoe UI"/>
          <w:sz w:val="20"/>
          <w:szCs w:val="20"/>
        </w:rPr>
        <w:t>B</w:t>
      </w:r>
      <w:proofErr w:type="gramEnd"/>
      <w:r w:rsidRPr="00DB5241">
        <w:rPr>
          <w:rFonts w:cs="Segoe UI"/>
          <w:sz w:val="20"/>
          <w:szCs w:val="20"/>
        </w:rPr>
        <w:t xml:space="preserve">) Hat </w:t>
      </w:r>
      <w:r w:rsidR="00C95198" w:rsidRPr="00DB5241">
        <w:rPr>
          <w:rFonts w:cs="Segoe UI"/>
          <w:sz w:val="20"/>
          <w:szCs w:val="20"/>
        </w:rPr>
        <w:t xml:space="preserve">    </w:t>
      </w:r>
      <w:r w:rsidRPr="00DB5241">
        <w:rPr>
          <w:rFonts w:cs="Segoe UI"/>
          <w:sz w:val="20"/>
          <w:szCs w:val="20"/>
        </w:rPr>
        <w:t xml:space="preserve">C) Çini </w:t>
      </w:r>
      <w:r w:rsidR="00C95198" w:rsidRPr="00DB5241">
        <w:rPr>
          <w:rFonts w:cs="Segoe UI"/>
          <w:sz w:val="20"/>
          <w:szCs w:val="20"/>
        </w:rPr>
        <w:t xml:space="preserve">    </w:t>
      </w:r>
      <w:r w:rsidRPr="00DB5241">
        <w:rPr>
          <w:rFonts w:cs="Segoe UI"/>
          <w:color w:val="FF0000"/>
          <w:sz w:val="20"/>
          <w:szCs w:val="20"/>
        </w:rPr>
        <w:t>D) Heykel</w:t>
      </w:r>
    </w:p>
    <w:p w:rsidR="00FD76A5" w:rsidRPr="00DB5241" w:rsidRDefault="00FD76A5" w:rsidP="00FD76A5">
      <w:pPr>
        <w:pStyle w:val="AralkYok"/>
        <w:rPr>
          <w:rFonts w:cs="Segoe UI"/>
          <w:sz w:val="20"/>
          <w:szCs w:val="20"/>
        </w:rPr>
      </w:pPr>
    </w:p>
    <w:p w:rsidR="00C95198" w:rsidRPr="00DB5241" w:rsidRDefault="00A81661" w:rsidP="00C95198">
      <w:pPr>
        <w:spacing w:after="0" w:line="240" w:lineRule="auto"/>
        <w:rPr>
          <w:rFonts w:eastAsia="Calibri" w:cs="Segoe UI"/>
          <w:sz w:val="20"/>
          <w:szCs w:val="20"/>
        </w:rPr>
      </w:pPr>
      <w:r w:rsidRPr="00DB5241">
        <w:rPr>
          <w:rFonts w:eastAsia="Calibri" w:cs="Segoe UI"/>
          <w:b/>
          <w:sz w:val="20"/>
          <w:szCs w:val="20"/>
        </w:rPr>
        <w:t>20.</w:t>
      </w:r>
      <w:r w:rsidRPr="00DB5241">
        <w:rPr>
          <w:rFonts w:eastAsia="Calibri" w:cs="Segoe UI"/>
          <w:sz w:val="20"/>
          <w:szCs w:val="20"/>
        </w:rPr>
        <w:t xml:space="preserve"> </w:t>
      </w:r>
      <w:r w:rsidR="00C95198" w:rsidRPr="00DB5241">
        <w:rPr>
          <w:rFonts w:eastAsia="Calibri" w:cs="Segoe UI"/>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C95198" w:rsidRPr="00DB5241" w:rsidRDefault="00C95198" w:rsidP="00C95198">
      <w:pPr>
        <w:spacing w:after="0" w:line="240" w:lineRule="auto"/>
        <w:rPr>
          <w:rFonts w:eastAsia="Calibri" w:cs="Segoe UI"/>
          <w:b/>
          <w:sz w:val="20"/>
          <w:szCs w:val="20"/>
        </w:rPr>
      </w:pPr>
      <w:r w:rsidRPr="00DB5241">
        <w:rPr>
          <w:rFonts w:eastAsia="Calibri" w:cs="Segoe UI"/>
          <w:b/>
          <w:sz w:val="20"/>
          <w:szCs w:val="20"/>
        </w:rPr>
        <w:t>Bu bilgilere göre yerleşim yeri tercihinde dikkate alınan aşağıdaki unsurlardan hangisi diğerlerinden farklı bir grupta yer alır?</w:t>
      </w:r>
    </w:p>
    <w:p w:rsidR="00C95198" w:rsidRPr="00DB5241" w:rsidRDefault="00C95198" w:rsidP="00C95198">
      <w:pPr>
        <w:spacing w:after="0" w:line="240" w:lineRule="auto"/>
        <w:rPr>
          <w:rFonts w:eastAsia="Calibri" w:cs="Segoe UI"/>
          <w:sz w:val="20"/>
          <w:szCs w:val="20"/>
        </w:rPr>
      </w:pPr>
      <w:r w:rsidRPr="00DB5241">
        <w:rPr>
          <w:rFonts w:eastAsia="Calibri" w:cs="Segoe UI"/>
          <w:color w:val="FF0000"/>
          <w:sz w:val="20"/>
          <w:szCs w:val="20"/>
        </w:rPr>
        <w:t xml:space="preserve">A) Sanayi </w:t>
      </w:r>
      <w:proofErr w:type="gramStart"/>
      <w:r w:rsidRPr="00DB5241">
        <w:rPr>
          <w:rFonts w:eastAsia="Calibri" w:cs="Segoe UI"/>
          <w:color w:val="FF0000"/>
          <w:sz w:val="20"/>
          <w:szCs w:val="20"/>
        </w:rPr>
        <w:t xml:space="preserve">kuruluşları           </w:t>
      </w:r>
      <w:r w:rsidRPr="00DB5241">
        <w:rPr>
          <w:rFonts w:eastAsia="Calibri" w:cs="Segoe UI"/>
          <w:sz w:val="20"/>
          <w:szCs w:val="20"/>
        </w:rPr>
        <w:t>B</w:t>
      </w:r>
      <w:proofErr w:type="gramEnd"/>
      <w:r w:rsidRPr="00DB5241">
        <w:rPr>
          <w:rFonts w:eastAsia="Calibri" w:cs="Segoe UI"/>
          <w:sz w:val="20"/>
          <w:szCs w:val="20"/>
        </w:rPr>
        <w:t>) Yeryüzü şekilleri</w:t>
      </w:r>
    </w:p>
    <w:p w:rsidR="00C95198" w:rsidRPr="00DB5241" w:rsidRDefault="00C95198" w:rsidP="00C95198">
      <w:pPr>
        <w:spacing w:after="0" w:line="240" w:lineRule="auto"/>
        <w:rPr>
          <w:rFonts w:eastAsia="Calibri" w:cs="Segoe UI"/>
          <w:sz w:val="20"/>
          <w:szCs w:val="20"/>
        </w:rPr>
      </w:pPr>
      <w:r w:rsidRPr="00DB5241">
        <w:rPr>
          <w:rFonts w:eastAsia="Calibri" w:cs="Segoe UI"/>
          <w:sz w:val="20"/>
          <w:szCs w:val="20"/>
        </w:rPr>
        <w:t>C) Su kaynakları                  D) İklim özellikleri</w:t>
      </w:r>
    </w:p>
    <w:p w:rsidR="00FD76A5" w:rsidRPr="00DB5241" w:rsidRDefault="00FD76A5" w:rsidP="00FD76A5">
      <w:pPr>
        <w:pStyle w:val="AralkYok"/>
        <w:rPr>
          <w:rFonts w:cs="Segoe UI"/>
          <w:sz w:val="20"/>
          <w:szCs w:val="20"/>
        </w:rPr>
      </w:pPr>
    </w:p>
    <w:p w:rsidR="00C95198" w:rsidRPr="00DB5241" w:rsidRDefault="00A81661" w:rsidP="00A81661">
      <w:pPr>
        <w:pStyle w:val="AralkYok"/>
        <w:jc w:val="center"/>
        <w:rPr>
          <w:rFonts w:cs="Segoe UI"/>
          <w:b/>
          <w:sz w:val="20"/>
          <w:szCs w:val="20"/>
        </w:rPr>
      </w:pPr>
      <w:r w:rsidRPr="00DB5241">
        <w:rPr>
          <w:rFonts w:cs="Segoe UI"/>
          <w:b/>
          <w:sz w:val="20"/>
          <w:szCs w:val="20"/>
        </w:rPr>
        <w:t>JOKER SORU</w:t>
      </w:r>
    </w:p>
    <w:p w:rsidR="00C95198" w:rsidRPr="00DB5241" w:rsidRDefault="00A81661" w:rsidP="00C95198">
      <w:pPr>
        <w:pStyle w:val="AralkYok"/>
        <w:rPr>
          <w:rFonts w:cs="Segoe UI"/>
          <w:sz w:val="20"/>
          <w:szCs w:val="20"/>
        </w:rPr>
      </w:pPr>
      <w:r w:rsidRPr="00DB5241">
        <w:rPr>
          <w:rFonts w:cs="Segoe UI"/>
          <w:b/>
          <w:sz w:val="20"/>
          <w:szCs w:val="20"/>
        </w:rPr>
        <w:t>21.</w:t>
      </w:r>
      <w:r w:rsidRPr="00DB5241">
        <w:rPr>
          <w:rFonts w:cs="Segoe UI"/>
          <w:sz w:val="20"/>
          <w:szCs w:val="20"/>
        </w:rPr>
        <w:t xml:space="preserve"> </w:t>
      </w:r>
      <w:r w:rsidR="00C95198" w:rsidRPr="00DB5241">
        <w:rPr>
          <w:rFonts w:cs="Segoe UI"/>
          <w:sz w:val="20"/>
          <w:szCs w:val="20"/>
        </w:rPr>
        <w:t xml:space="preserve">Rönesans döneminin önemli ressamıdır. </w:t>
      </w:r>
    </w:p>
    <w:p w:rsidR="00C95198" w:rsidRPr="00DB5241" w:rsidRDefault="00C95198" w:rsidP="00C95198">
      <w:pPr>
        <w:pStyle w:val="AralkYok"/>
        <w:rPr>
          <w:rFonts w:cs="Segoe UI"/>
          <w:sz w:val="20"/>
          <w:szCs w:val="20"/>
        </w:rPr>
      </w:pPr>
      <w:r w:rsidRPr="00DB5241">
        <w:rPr>
          <w:rFonts w:cs="Segoe UI"/>
          <w:sz w:val="20"/>
          <w:szCs w:val="20"/>
        </w:rPr>
        <w:t xml:space="preserve">“Mona Lisa” adlı ünlü tabloyu yapmıştır. </w:t>
      </w:r>
    </w:p>
    <w:p w:rsidR="00C95198" w:rsidRPr="00DB5241" w:rsidRDefault="00C95198" w:rsidP="00C95198">
      <w:pPr>
        <w:pStyle w:val="AralkYok"/>
        <w:rPr>
          <w:rFonts w:cs="Segoe UI"/>
          <w:b/>
          <w:sz w:val="20"/>
          <w:szCs w:val="20"/>
        </w:rPr>
      </w:pPr>
      <w:r w:rsidRPr="00DB5241">
        <w:rPr>
          <w:rFonts w:cs="Segoe UI"/>
          <w:b/>
          <w:sz w:val="20"/>
          <w:szCs w:val="20"/>
        </w:rPr>
        <w:t>Sözü edilen İtalyan ressam aşağıdakilerden hangisidir?</w:t>
      </w:r>
    </w:p>
    <w:p w:rsidR="00C95198" w:rsidRPr="00DB5241" w:rsidRDefault="00C95198" w:rsidP="00C95198">
      <w:pPr>
        <w:pStyle w:val="AralkYok"/>
        <w:rPr>
          <w:rFonts w:cs="Segoe UI"/>
          <w:color w:val="FF0000"/>
          <w:sz w:val="20"/>
          <w:szCs w:val="20"/>
        </w:rPr>
      </w:pPr>
      <w:r w:rsidRPr="00DB5241">
        <w:rPr>
          <w:rFonts w:cs="Segoe UI"/>
          <w:sz w:val="20"/>
          <w:szCs w:val="20"/>
        </w:rPr>
        <w:t xml:space="preserve">A) </w:t>
      </w:r>
      <w:proofErr w:type="spellStart"/>
      <w:proofErr w:type="gramStart"/>
      <w:r w:rsidRPr="00DB5241">
        <w:rPr>
          <w:rFonts w:cs="Segoe UI"/>
          <w:sz w:val="20"/>
          <w:szCs w:val="20"/>
        </w:rPr>
        <w:t>Mikelanj</w:t>
      </w:r>
      <w:proofErr w:type="spellEnd"/>
      <w:r w:rsidRPr="00DB5241">
        <w:rPr>
          <w:rFonts w:cs="Segoe UI"/>
          <w:sz w:val="20"/>
          <w:szCs w:val="20"/>
        </w:rPr>
        <w:t xml:space="preserve">         </w:t>
      </w:r>
      <w:r w:rsidRPr="00DB5241">
        <w:rPr>
          <w:rFonts w:cs="Segoe UI"/>
          <w:color w:val="FF0000"/>
          <w:sz w:val="20"/>
          <w:szCs w:val="20"/>
        </w:rPr>
        <w:t>B</w:t>
      </w:r>
      <w:proofErr w:type="gramEnd"/>
      <w:r w:rsidRPr="00DB5241">
        <w:rPr>
          <w:rFonts w:cs="Segoe UI"/>
          <w:color w:val="FF0000"/>
          <w:sz w:val="20"/>
          <w:szCs w:val="20"/>
        </w:rPr>
        <w:t>) Leonardo da Vinci</w:t>
      </w:r>
    </w:p>
    <w:p w:rsidR="00C95198" w:rsidRPr="00DB5241" w:rsidRDefault="00C95198" w:rsidP="00C95198">
      <w:pPr>
        <w:pStyle w:val="AralkYok"/>
        <w:rPr>
          <w:rFonts w:cs="Segoe UI"/>
          <w:sz w:val="20"/>
          <w:szCs w:val="20"/>
        </w:rPr>
      </w:pPr>
      <w:r w:rsidRPr="00DB5241">
        <w:rPr>
          <w:rFonts w:cs="Segoe UI"/>
          <w:sz w:val="20"/>
          <w:szCs w:val="20"/>
        </w:rPr>
        <w:t xml:space="preserve">C) </w:t>
      </w:r>
      <w:proofErr w:type="spellStart"/>
      <w:proofErr w:type="gramStart"/>
      <w:r w:rsidRPr="00DB5241">
        <w:rPr>
          <w:rFonts w:cs="Segoe UI"/>
          <w:sz w:val="20"/>
          <w:szCs w:val="20"/>
        </w:rPr>
        <w:t>Servantes</w:t>
      </w:r>
      <w:proofErr w:type="spellEnd"/>
      <w:r w:rsidRPr="00DB5241">
        <w:rPr>
          <w:rFonts w:cs="Segoe UI"/>
          <w:sz w:val="20"/>
          <w:szCs w:val="20"/>
        </w:rPr>
        <w:t xml:space="preserve">       D</w:t>
      </w:r>
      <w:proofErr w:type="gramEnd"/>
      <w:r w:rsidRPr="00DB5241">
        <w:rPr>
          <w:rFonts w:cs="Segoe UI"/>
          <w:sz w:val="20"/>
          <w:szCs w:val="20"/>
        </w:rPr>
        <w:t xml:space="preserve">) </w:t>
      </w:r>
      <w:proofErr w:type="spellStart"/>
      <w:r w:rsidRPr="00DB5241">
        <w:rPr>
          <w:rFonts w:cs="Segoe UI"/>
          <w:sz w:val="20"/>
          <w:szCs w:val="20"/>
        </w:rPr>
        <w:t>Rafael</w:t>
      </w:r>
      <w:proofErr w:type="spellEnd"/>
    </w:p>
    <w:p w:rsidR="00C95198" w:rsidRPr="00C95198" w:rsidRDefault="00C95198" w:rsidP="00C95198">
      <w:pPr>
        <w:pStyle w:val="AralkYok"/>
        <w:rPr>
          <w:rFonts w:ascii="Segoe UI" w:hAnsi="Segoe UI" w:cs="Segoe UI"/>
          <w:sz w:val="20"/>
          <w:szCs w:val="20"/>
        </w:rPr>
      </w:pPr>
    </w:p>
    <w:p w:rsidR="00C95198" w:rsidRPr="00C95198" w:rsidRDefault="00C95198" w:rsidP="00FD76A5">
      <w:pPr>
        <w:pStyle w:val="AralkYok"/>
        <w:rPr>
          <w:rFonts w:ascii="Segoe UI" w:hAnsi="Segoe UI" w:cs="Segoe UI"/>
          <w:sz w:val="20"/>
          <w:szCs w:val="20"/>
        </w:rPr>
      </w:pPr>
    </w:p>
    <w:sectPr w:rsidR="00C95198" w:rsidRPr="00C95198" w:rsidSect="00C95198">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C7DB2"/>
    <w:multiLevelType w:val="hybridMultilevel"/>
    <w:tmpl w:val="BC966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41A0A9A"/>
    <w:multiLevelType w:val="hybridMultilevel"/>
    <w:tmpl w:val="E27C47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A5"/>
    <w:rsid w:val="000F4DD0"/>
    <w:rsid w:val="0023777E"/>
    <w:rsid w:val="007951E0"/>
    <w:rsid w:val="00A247D6"/>
    <w:rsid w:val="00A33981"/>
    <w:rsid w:val="00A55489"/>
    <w:rsid w:val="00A81661"/>
    <w:rsid w:val="00C95198"/>
    <w:rsid w:val="00CD4930"/>
    <w:rsid w:val="00D507CC"/>
    <w:rsid w:val="00DB5241"/>
    <w:rsid w:val="00EE3C02"/>
    <w:rsid w:val="00F07753"/>
    <w:rsid w:val="00FD7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76A5"/>
    <w:pPr>
      <w:spacing w:after="0" w:line="240" w:lineRule="auto"/>
    </w:pPr>
  </w:style>
  <w:style w:type="character" w:styleId="Kpr">
    <w:name w:val="Hyperlink"/>
    <w:basedOn w:val="VarsaylanParagrafYazTipi"/>
    <w:uiPriority w:val="99"/>
    <w:semiHidden/>
    <w:unhideWhenUsed/>
    <w:rsid w:val="00DB52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76A5"/>
    <w:pPr>
      <w:spacing w:after="0" w:line="240" w:lineRule="auto"/>
    </w:pPr>
  </w:style>
  <w:style w:type="character" w:styleId="Kpr">
    <w:name w:val="Hyperlink"/>
    <w:basedOn w:val="VarsaylanParagrafYazTipi"/>
    <w:uiPriority w:val="99"/>
    <w:semiHidden/>
    <w:unhideWhenUsed/>
    <w:rsid w:val="00DB5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2021-12-20T04:48:00Z</dcterms:created>
  <dcterms:modified xsi:type="dcterms:W3CDTF">2021-12-20T04:48:00Z</dcterms:modified>
</cp:coreProperties>
</file>