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3" w:rsidRDefault="00A93BC3"/>
    <w:tbl>
      <w:tblPr>
        <w:tblStyle w:val="TabloKlavuzu"/>
        <w:tblW w:w="10349" w:type="dxa"/>
        <w:tblInd w:w="-176" w:type="dxa"/>
        <w:tblLook w:val="04A0" w:firstRow="1" w:lastRow="0" w:firstColumn="1" w:lastColumn="0" w:noHBand="0" w:noVBand="1"/>
      </w:tblPr>
      <w:tblGrid>
        <w:gridCol w:w="2836"/>
        <w:gridCol w:w="6237"/>
        <w:gridCol w:w="1276"/>
      </w:tblGrid>
      <w:tr w:rsidR="00193CDB" w:rsidRPr="00193CDB" w:rsidTr="00396146">
        <w:trPr>
          <w:trHeight w:val="180"/>
        </w:trPr>
        <w:tc>
          <w:tcPr>
            <w:tcW w:w="2836" w:type="dxa"/>
          </w:tcPr>
          <w:p w:rsidR="00193CDB" w:rsidRDefault="00193CDB">
            <w:pPr>
              <w:rPr>
                <w:rFonts w:ascii="Segoe UI" w:hAnsi="Segoe UI" w:cs="Segoe UI"/>
                <w:sz w:val="20"/>
                <w:szCs w:val="20"/>
              </w:rPr>
            </w:pPr>
            <w:r w:rsidRPr="00193CDB">
              <w:rPr>
                <w:rFonts w:ascii="Segoe UI" w:hAnsi="Segoe UI" w:cs="Segoe UI"/>
                <w:sz w:val="20"/>
                <w:szCs w:val="20"/>
              </w:rPr>
              <w:t>ADI SOYADI:</w:t>
            </w:r>
          </w:p>
          <w:p w:rsidR="00193CDB" w:rsidRPr="00193CDB" w:rsidRDefault="00193CDB">
            <w:pPr>
              <w:rPr>
                <w:rFonts w:ascii="Segoe UI" w:hAnsi="Segoe UI" w:cs="Segoe UI"/>
                <w:sz w:val="20"/>
                <w:szCs w:val="20"/>
              </w:rPr>
            </w:pPr>
          </w:p>
        </w:tc>
        <w:tc>
          <w:tcPr>
            <w:tcW w:w="6237" w:type="dxa"/>
            <w:vMerge w:val="restart"/>
          </w:tcPr>
          <w:p w:rsidR="00193CDB" w:rsidRPr="00193CDB" w:rsidRDefault="00193CDB" w:rsidP="00193CDB">
            <w:pPr>
              <w:jc w:val="center"/>
              <w:rPr>
                <w:rFonts w:ascii="Segoe UI" w:hAnsi="Segoe UI" w:cs="Segoe UI"/>
                <w:b/>
                <w:sz w:val="21"/>
                <w:szCs w:val="21"/>
              </w:rPr>
            </w:pPr>
            <w:r w:rsidRPr="00193CDB">
              <w:rPr>
                <w:rFonts w:ascii="Segoe UI" w:hAnsi="Segoe UI" w:cs="Segoe UI"/>
                <w:b/>
                <w:sz w:val="21"/>
                <w:szCs w:val="21"/>
              </w:rPr>
              <w:t xml:space="preserve">2021-2022 EĞİTİM ÖĞRETİM YILI </w:t>
            </w:r>
          </w:p>
          <w:p w:rsidR="00193CDB" w:rsidRPr="00193CDB" w:rsidRDefault="00193CDB" w:rsidP="00193CDB">
            <w:pPr>
              <w:jc w:val="center"/>
              <w:rPr>
                <w:rFonts w:ascii="Segoe UI" w:hAnsi="Segoe UI" w:cs="Segoe UI"/>
                <w:b/>
                <w:sz w:val="21"/>
                <w:szCs w:val="21"/>
              </w:rPr>
            </w:pPr>
            <w:r w:rsidRPr="00193CDB">
              <w:rPr>
                <w:rFonts w:ascii="Segoe UI" w:hAnsi="Segoe UI" w:cs="Segoe UI"/>
                <w:b/>
                <w:sz w:val="21"/>
                <w:szCs w:val="21"/>
              </w:rPr>
              <w:t>ATATÜRK ORTAOKULU</w:t>
            </w:r>
          </w:p>
          <w:p w:rsidR="00193CDB" w:rsidRPr="00193CDB" w:rsidRDefault="00193CDB" w:rsidP="00193CDB">
            <w:pPr>
              <w:jc w:val="center"/>
              <w:rPr>
                <w:rFonts w:ascii="Segoe UI" w:hAnsi="Segoe UI" w:cs="Segoe UI"/>
              </w:rPr>
            </w:pPr>
            <w:r w:rsidRPr="00193CDB">
              <w:rPr>
                <w:rFonts w:ascii="Segoe UI" w:hAnsi="Segoe UI" w:cs="Segoe UI"/>
                <w:b/>
                <w:sz w:val="21"/>
                <w:szCs w:val="21"/>
              </w:rPr>
              <w:t>8.SINIFLAR HALK KÜLTÜRÜ 1.DÖNEM 1.SINAVI</w:t>
            </w:r>
          </w:p>
        </w:tc>
        <w:tc>
          <w:tcPr>
            <w:tcW w:w="1276" w:type="dxa"/>
            <w:vMerge w:val="restart"/>
          </w:tcPr>
          <w:p w:rsidR="00193CDB" w:rsidRPr="00193CDB" w:rsidRDefault="00193CDB">
            <w:pPr>
              <w:rPr>
                <w:rFonts w:ascii="Segoe UI" w:hAnsi="Segoe UI" w:cs="Segoe UI"/>
                <w:sz w:val="20"/>
                <w:szCs w:val="20"/>
              </w:rPr>
            </w:pPr>
            <w:r w:rsidRPr="00193CDB">
              <w:rPr>
                <w:rFonts w:ascii="Segoe UI" w:hAnsi="Segoe UI" w:cs="Segoe UI"/>
                <w:sz w:val="20"/>
                <w:szCs w:val="20"/>
              </w:rPr>
              <w:t>PUAN</w:t>
            </w:r>
          </w:p>
        </w:tc>
      </w:tr>
      <w:tr w:rsidR="00193CDB" w:rsidRPr="00193CDB" w:rsidTr="00396146">
        <w:trPr>
          <w:trHeight w:val="105"/>
        </w:trPr>
        <w:tc>
          <w:tcPr>
            <w:tcW w:w="2836" w:type="dxa"/>
          </w:tcPr>
          <w:p w:rsidR="00193CDB" w:rsidRPr="00193CDB" w:rsidRDefault="00193CDB">
            <w:pPr>
              <w:rPr>
                <w:rFonts w:ascii="Segoe UI" w:hAnsi="Segoe UI" w:cs="Segoe UI"/>
                <w:sz w:val="20"/>
                <w:szCs w:val="20"/>
              </w:rPr>
            </w:pPr>
            <w:r w:rsidRPr="00193CDB">
              <w:rPr>
                <w:rFonts w:ascii="Segoe UI" w:hAnsi="Segoe UI" w:cs="Segoe UI"/>
                <w:sz w:val="20"/>
                <w:szCs w:val="20"/>
              </w:rPr>
              <w:t>SINIFI-NO:</w:t>
            </w:r>
          </w:p>
        </w:tc>
        <w:tc>
          <w:tcPr>
            <w:tcW w:w="6237" w:type="dxa"/>
            <w:vMerge/>
          </w:tcPr>
          <w:p w:rsidR="00193CDB" w:rsidRPr="00193CDB" w:rsidRDefault="00193CDB">
            <w:pPr>
              <w:rPr>
                <w:rFonts w:ascii="Segoe UI" w:hAnsi="Segoe UI" w:cs="Segoe UI"/>
              </w:rPr>
            </w:pPr>
          </w:p>
        </w:tc>
        <w:tc>
          <w:tcPr>
            <w:tcW w:w="1276" w:type="dxa"/>
            <w:vMerge/>
          </w:tcPr>
          <w:p w:rsidR="00193CDB" w:rsidRPr="00193CDB" w:rsidRDefault="00193CDB">
            <w:pPr>
              <w:rPr>
                <w:rFonts w:ascii="Segoe UI" w:hAnsi="Segoe UI" w:cs="Segoe UI"/>
              </w:rPr>
            </w:pPr>
          </w:p>
        </w:tc>
      </w:tr>
    </w:tbl>
    <w:p w:rsidR="00193CDB" w:rsidRDefault="00193CDB" w:rsidP="00B833F7">
      <w:pPr>
        <w:pStyle w:val="AralkYok"/>
      </w:pPr>
    </w:p>
    <w:tbl>
      <w:tblPr>
        <w:tblStyle w:val="TabloKlavuzu"/>
        <w:tblW w:w="10349" w:type="dxa"/>
        <w:tblInd w:w="-176" w:type="dxa"/>
        <w:tblLook w:val="04A0" w:firstRow="1" w:lastRow="0" w:firstColumn="1" w:lastColumn="0" w:noHBand="0" w:noVBand="1"/>
      </w:tblPr>
      <w:tblGrid>
        <w:gridCol w:w="10349"/>
      </w:tblGrid>
      <w:tr w:rsidR="00B833F7" w:rsidRPr="00B833F7" w:rsidTr="00396146">
        <w:trPr>
          <w:trHeight w:val="595"/>
        </w:trPr>
        <w:tc>
          <w:tcPr>
            <w:tcW w:w="10349" w:type="dxa"/>
            <w:shd w:val="clear" w:color="auto" w:fill="FFFFCC"/>
          </w:tcPr>
          <w:p w:rsidR="00B833F7" w:rsidRPr="00396146" w:rsidRDefault="00B833F7" w:rsidP="00193CDB">
            <w:pPr>
              <w:jc w:val="center"/>
              <w:rPr>
                <w:rFonts w:ascii="Segoe UI" w:hAnsi="Segoe UI" w:cs="Segoe UI"/>
                <w:b/>
                <w:i/>
                <w:sz w:val="21"/>
                <w:szCs w:val="21"/>
              </w:rPr>
            </w:pPr>
            <w:r w:rsidRPr="00B833F7">
              <w:rPr>
                <w:rFonts w:ascii="Segoe UI" w:hAnsi="Segoe UI" w:cs="Segoe UI"/>
                <w:b/>
                <w:sz w:val="21"/>
                <w:szCs w:val="21"/>
              </w:rPr>
              <w:t>Aşağıdaki ifadelerde boş kalan yerleri uygun kelimelerle tamamlayınız.</w:t>
            </w:r>
            <w:r w:rsidR="00396146">
              <w:rPr>
                <w:rFonts w:ascii="Segoe UI" w:hAnsi="Segoe UI" w:cs="Segoe UI"/>
                <w:b/>
                <w:sz w:val="21"/>
                <w:szCs w:val="21"/>
              </w:rPr>
              <w:t xml:space="preserve"> </w:t>
            </w:r>
            <w:r w:rsidR="00396146" w:rsidRPr="00396146">
              <w:rPr>
                <w:rFonts w:ascii="Segoe UI" w:hAnsi="Segoe UI" w:cs="Segoe UI"/>
                <w:b/>
                <w:i/>
                <w:sz w:val="21"/>
                <w:szCs w:val="21"/>
              </w:rPr>
              <w:t>(10 puan)</w:t>
            </w:r>
          </w:p>
          <w:p w:rsidR="00B833F7" w:rsidRPr="00B833F7" w:rsidRDefault="00B833F7" w:rsidP="00193CDB">
            <w:pPr>
              <w:jc w:val="center"/>
              <w:rPr>
                <w:rFonts w:ascii="Segoe UI" w:hAnsi="Segoe UI" w:cs="Segoe UI"/>
                <w:i/>
                <w:sz w:val="21"/>
                <w:szCs w:val="21"/>
              </w:rPr>
            </w:pPr>
            <w:r w:rsidRPr="00B833F7">
              <w:rPr>
                <w:rFonts w:ascii="Segoe UI" w:hAnsi="Segoe UI" w:cs="Segoe UI"/>
                <w:i/>
                <w:sz w:val="21"/>
                <w:szCs w:val="21"/>
              </w:rPr>
              <w:t>Nazarlık, Halk Mimarisi, Görenek, Halk inanışı, Gelenek</w:t>
            </w:r>
          </w:p>
        </w:tc>
      </w:tr>
      <w:tr w:rsidR="00193CDB" w:rsidRPr="00B833F7" w:rsidTr="00193CDB">
        <w:tc>
          <w:tcPr>
            <w:tcW w:w="10349" w:type="dxa"/>
          </w:tcPr>
          <w:p w:rsidR="00193CDB" w:rsidRPr="00B833F7" w:rsidRDefault="00193CDB" w:rsidP="00B4385D">
            <w:pPr>
              <w:rPr>
                <w:rFonts w:ascii="Segoe UI" w:hAnsi="Segoe UI" w:cs="Segoe UI"/>
                <w:sz w:val="21"/>
                <w:szCs w:val="21"/>
              </w:rPr>
            </w:pPr>
            <w:r w:rsidRPr="00B833F7">
              <w:rPr>
                <w:rFonts w:ascii="Segoe UI" w:hAnsi="Segoe UI" w:cs="Segoe UI"/>
                <w:b/>
                <w:sz w:val="21"/>
                <w:szCs w:val="21"/>
              </w:rPr>
              <w:t>1.</w:t>
            </w:r>
            <w:r w:rsidRPr="00B833F7">
              <w:rPr>
                <w:rFonts w:ascii="Segoe UI" w:hAnsi="Segoe UI" w:cs="Segoe UI"/>
                <w:sz w:val="21"/>
                <w:szCs w:val="21"/>
              </w:rPr>
              <w:t xml:space="preserve"> Bir toplumda kuşaktan kuşağa geçen, toplum üyeleri arasında manevi bağları güçlendiren her çeşit kültürel değer, alışkanlık, töre, görgü, bilgi ve ananeye </w:t>
            </w:r>
            <w:proofErr w:type="gramStart"/>
            <w:r w:rsidR="00B4385D">
              <w:rPr>
                <w:rFonts w:ascii="Segoe UI" w:hAnsi="Segoe UI" w:cs="Segoe UI"/>
                <w:b/>
                <w:color w:val="FF0000"/>
                <w:sz w:val="21"/>
                <w:szCs w:val="21"/>
              </w:rPr>
              <w:t>………………………..</w:t>
            </w:r>
            <w:proofErr w:type="gramEnd"/>
            <w:r w:rsidRPr="00B833F7">
              <w:rPr>
                <w:rFonts w:ascii="Segoe UI" w:hAnsi="Segoe UI" w:cs="Segoe UI"/>
                <w:sz w:val="21"/>
                <w:szCs w:val="21"/>
              </w:rPr>
              <w:t xml:space="preserve"> denir.</w:t>
            </w:r>
          </w:p>
        </w:tc>
      </w:tr>
      <w:tr w:rsidR="00193CDB" w:rsidRPr="00B833F7" w:rsidTr="00193CDB">
        <w:tc>
          <w:tcPr>
            <w:tcW w:w="10349" w:type="dxa"/>
          </w:tcPr>
          <w:p w:rsidR="00193CDB" w:rsidRPr="00B833F7" w:rsidRDefault="00193CDB" w:rsidP="00B4385D">
            <w:pPr>
              <w:rPr>
                <w:rFonts w:ascii="Segoe UI" w:hAnsi="Segoe UI" w:cs="Segoe UI"/>
                <w:sz w:val="21"/>
                <w:szCs w:val="21"/>
              </w:rPr>
            </w:pPr>
            <w:r w:rsidRPr="00B833F7">
              <w:rPr>
                <w:rFonts w:ascii="Segoe UI" w:hAnsi="Segoe UI" w:cs="Segoe UI"/>
                <w:b/>
                <w:sz w:val="21"/>
                <w:szCs w:val="21"/>
              </w:rPr>
              <w:t>2.</w:t>
            </w:r>
            <w:r w:rsidRPr="00B833F7">
              <w:rPr>
                <w:rFonts w:ascii="Segoe UI" w:hAnsi="Segoe UI" w:cs="Segoe UI"/>
                <w:sz w:val="21"/>
                <w:szCs w:val="21"/>
              </w:rPr>
              <w:t xml:space="preserve"> Taşıyanı tehlikeli dış etkilerden ve çeşitli zararlardan koruyacağına inanılan doğal ya da yapma nesneye </w:t>
            </w:r>
            <w:proofErr w:type="gramStart"/>
            <w:r w:rsidR="00B4385D">
              <w:rPr>
                <w:rFonts w:ascii="Segoe UI" w:hAnsi="Segoe UI" w:cs="Segoe UI"/>
                <w:b/>
                <w:color w:val="FF0000"/>
                <w:sz w:val="21"/>
                <w:szCs w:val="21"/>
              </w:rPr>
              <w:t>………………………</w:t>
            </w:r>
            <w:proofErr w:type="gramEnd"/>
            <w:r w:rsidRPr="00B833F7">
              <w:rPr>
                <w:rFonts w:ascii="Segoe UI" w:hAnsi="Segoe UI" w:cs="Segoe UI"/>
                <w:sz w:val="21"/>
                <w:szCs w:val="21"/>
              </w:rPr>
              <w:t xml:space="preserve"> </w:t>
            </w:r>
            <w:proofErr w:type="gramStart"/>
            <w:r w:rsidRPr="00B833F7">
              <w:rPr>
                <w:rFonts w:ascii="Segoe UI" w:hAnsi="Segoe UI" w:cs="Segoe UI"/>
                <w:sz w:val="21"/>
                <w:szCs w:val="21"/>
              </w:rPr>
              <w:t>denir</w:t>
            </w:r>
            <w:proofErr w:type="gramEnd"/>
            <w:r w:rsidRPr="00B833F7">
              <w:rPr>
                <w:rFonts w:ascii="Segoe UI" w:hAnsi="Segoe UI" w:cs="Segoe UI"/>
                <w:sz w:val="21"/>
                <w:szCs w:val="21"/>
              </w:rPr>
              <w:t>.</w:t>
            </w:r>
          </w:p>
        </w:tc>
      </w:tr>
      <w:tr w:rsidR="00193CDB" w:rsidRPr="00B833F7" w:rsidTr="00193CDB">
        <w:tc>
          <w:tcPr>
            <w:tcW w:w="10349" w:type="dxa"/>
          </w:tcPr>
          <w:p w:rsidR="00193CDB" w:rsidRPr="00B833F7" w:rsidRDefault="00193CDB" w:rsidP="00B4385D">
            <w:pPr>
              <w:rPr>
                <w:rFonts w:ascii="Segoe UI" w:hAnsi="Segoe UI" w:cs="Segoe UI"/>
                <w:sz w:val="21"/>
                <w:szCs w:val="21"/>
              </w:rPr>
            </w:pPr>
            <w:r w:rsidRPr="00B833F7">
              <w:rPr>
                <w:rFonts w:ascii="Segoe UI" w:hAnsi="Segoe UI" w:cs="Segoe UI"/>
                <w:b/>
                <w:sz w:val="21"/>
                <w:szCs w:val="21"/>
              </w:rPr>
              <w:t>3.</w:t>
            </w:r>
            <w:r w:rsidRPr="00B833F7">
              <w:rPr>
                <w:rFonts w:ascii="Segoe UI" w:hAnsi="Segoe UI" w:cs="Segoe UI"/>
                <w:sz w:val="21"/>
                <w:szCs w:val="21"/>
              </w:rPr>
              <w:t xml:space="preserve"> Halkın doğaüstü ya da doğa dışı dünyaya ilişkin şeyleri gerçekmiş ya da doğruymuşçasına kabul etmesine </w:t>
            </w:r>
            <w:proofErr w:type="gramStart"/>
            <w:r w:rsidR="00B4385D">
              <w:rPr>
                <w:rFonts w:ascii="Segoe UI" w:hAnsi="Segoe UI" w:cs="Segoe UI"/>
                <w:b/>
                <w:color w:val="FF0000"/>
                <w:sz w:val="21"/>
                <w:szCs w:val="21"/>
              </w:rPr>
              <w:t>…………………………..</w:t>
            </w:r>
            <w:proofErr w:type="gramEnd"/>
            <w:r w:rsidRPr="00B4385D">
              <w:rPr>
                <w:rFonts w:ascii="Segoe UI" w:hAnsi="Segoe UI" w:cs="Segoe UI"/>
                <w:color w:val="FF0000"/>
                <w:sz w:val="21"/>
                <w:szCs w:val="21"/>
              </w:rPr>
              <w:t xml:space="preserve"> </w:t>
            </w:r>
            <w:r w:rsidRPr="00B833F7">
              <w:rPr>
                <w:rFonts w:ascii="Segoe UI" w:hAnsi="Segoe UI" w:cs="Segoe UI"/>
                <w:sz w:val="21"/>
                <w:szCs w:val="21"/>
              </w:rPr>
              <w:t>denir.</w:t>
            </w:r>
          </w:p>
        </w:tc>
      </w:tr>
      <w:tr w:rsidR="00193CDB" w:rsidRPr="00B833F7" w:rsidTr="00193CDB">
        <w:tc>
          <w:tcPr>
            <w:tcW w:w="10349" w:type="dxa"/>
          </w:tcPr>
          <w:p w:rsidR="00193CDB" w:rsidRPr="00B833F7" w:rsidRDefault="00193CDB" w:rsidP="00843BF1">
            <w:pPr>
              <w:rPr>
                <w:rFonts w:ascii="Segoe UI" w:hAnsi="Segoe UI" w:cs="Segoe UI"/>
                <w:sz w:val="21"/>
                <w:szCs w:val="21"/>
              </w:rPr>
            </w:pPr>
            <w:r w:rsidRPr="00B833F7">
              <w:rPr>
                <w:rFonts w:ascii="Segoe UI" w:hAnsi="Segoe UI" w:cs="Segoe UI"/>
                <w:b/>
                <w:sz w:val="21"/>
                <w:szCs w:val="21"/>
              </w:rPr>
              <w:t>4.</w:t>
            </w:r>
            <w:r w:rsidRPr="00B833F7">
              <w:rPr>
                <w:rFonts w:ascii="Segoe UI" w:hAnsi="Segoe UI" w:cs="Segoe UI"/>
                <w:sz w:val="21"/>
                <w:szCs w:val="21"/>
              </w:rPr>
              <w:t xml:space="preserve"> Bir şeyi eskiden beri görüldüğü gibi yapma alışkanlığına </w:t>
            </w:r>
            <w:proofErr w:type="gramStart"/>
            <w:r w:rsidR="00B4385D">
              <w:rPr>
                <w:rFonts w:ascii="Segoe UI" w:hAnsi="Segoe UI" w:cs="Segoe UI"/>
                <w:b/>
                <w:color w:val="FF0000"/>
                <w:sz w:val="21"/>
                <w:szCs w:val="21"/>
              </w:rPr>
              <w:t>……………………….</w:t>
            </w:r>
            <w:proofErr w:type="gramEnd"/>
            <w:r w:rsidRPr="00B833F7">
              <w:rPr>
                <w:rFonts w:ascii="Segoe UI" w:hAnsi="Segoe UI" w:cs="Segoe UI"/>
                <w:sz w:val="21"/>
                <w:szCs w:val="21"/>
              </w:rPr>
              <w:t xml:space="preserve"> denir.</w:t>
            </w:r>
          </w:p>
          <w:p w:rsidR="00193CDB" w:rsidRPr="00B833F7" w:rsidRDefault="00193CDB" w:rsidP="00843BF1">
            <w:pPr>
              <w:rPr>
                <w:rFonts w:ascii="Segoe UI" w:hAnsi="Segoe UI" w:cs="Segoe UI"/>
                <w:sz w:val="21"/>
                <w:szCs w:val="21"/>
              </w:rPr>
            </w:pPr>
          </w:p>
        </w:tc>
      </w:tr>
      <w:tr w:rsidR="00193CDB" w:rsidRPr="00B833F7" w:rsidTr="00193CDB">
        <w:tc>
          <w:tcPr>
            <w:tcW w:w="10349" w:type="dxa"/>
          </w:tcPr>
          <w:p w:rsidR="00193CDB" w:rsidRPr="00B833F7" w:rsidRDefault="00193CDB" w:rsidP="00B4385D">
            <w:pPr>
              <w:rPr>
                <w:rFonts w:ascii="Segoe UI" w:hAnsi="Segoe UI" w:cs="Segoe UI"/>
                <w:sz w:val="21"/>
                <w:szCs w:val="21"/>
              </w:rPr>
            </w:pPr>
            <w:r w:rsidRPr="00B833F7">
              <w:rPr>
                <w:rFonts w:ascii="Segoe UI" w:hAnsi="Segoe UI" w:cs="Segoe UI"/>
                <w:b/>
                <w:sz w:val="21"/>
                <w:szCs w:val="21"/>
              </w:rPr>
              <w:t>5.</w:t>
            </w:r>
            <w:r w:rsidRPr="00B833F7">
              <w:rPr>
                <w:rFonts w:ascii="Segoe UI" w:hAnsi="Segoe UI" w:cs="Segoe UI"/>
                <w:sz w:val="21"/>
                <w:szCs w:val="21"/>
              </w:rPr>
              <w:t xml:space="preserve"> Çevre ve kültürle ilgili çeşitli etkenler altında, kuşaktan kuşağa aktarılarak gelenekselleşen, anonim bir tasarım sürecinde oluşan mimariye </w:t>
            </w:r>
            <w:proofErr w:type="gramStart"/>
            <w:r w:rsidR="00B4385D">
              <w:rPr>
                <w:rFonts w:ascii="Segoe UI" w:hAnsi="Segoe UI" w:cs="Segoe UI"/>
                <w:b/>
                <w:color w:val="FF0000"/>
                <w:sz w:val="21"/>
                <w:szCs w:val="21"/>
              </w:rPr>
              <w:t>…………………………….</w:t>
            </w:r>
            <w:proofErr w:type="gramEnd"/>
            <w:r w:rsidRPr="00B4385D">
              <w:rPr>
                <w:rFonts w:ascii="Segoe UI" w:hAnsi="Segoe UI" w:cs="Segoe UI"/>
                <w:color w:val="FF0000"/>
                <w:sz w:val="21"/>
                <w:szCs w:val="21"/>
              </w:rPr>
              <w:t xml:space="preserve"> </w:t>
            </w:r>
            <w:r w:rsidRPr="00B833F7">
              <w:rPr>
                <w:rFonts w:ascii="Segoe UI" w:hAnsi="Segoe UI" w:cs="Segoe UI"/>
                <w:sz w:val="21"/>
                <w:szCs w:val="21"/>
              </w:rPr>
              <w:t>denir.</w:t>
            </w:r>
          </w:p>
        </w:tc>
      </w:tr>
    </w:tbl>
    <w:p w:rsidR="00193CDB" w:rsidRDefault="00193CDB" w:rsidP="00396146">
      <w:pPr>
        <w:pStyle w:val="AralkYok"/>
      </w:pPr>
    </w:p>
    <w:tbl>
      <w:tblPr>
        <w:tblStyle w:val="TabloKlavuzu"/>
        <w:tblW w:w="10349" w:type="dxa"/>
        <w:tblInd w:w="-176" w:type="dxa"/>
        <w:tblLook w:val="04A0" w:firstRow="1" w:lastRow="0" w:firstColumn="1" w:lastColumn="0" w:noHBand="0" w:noVBand="1"/>
      </w:tblPr>
      <w:tblGrid>
        <w:gridCol w:w="10349"/>
      </w:tblGrid>
      <w:tr w:rsidR="00193CDB" w:rsidRPr="00B833F7" w:rsidTr="00396146">
        <w:tc>
          <w:tcPr>
            <w:tcW w:w="10349" w:type="dxa"/>
            <w:shd w:val="clear" w:color="auto" w:fill="CCFFFF"/>
          </w:tcPr>
          <w:p w:rsidR="00193CDB" w:rsidRPr="00B833F7" w:rsidRDefault="00193CDB" w:rsidP="00B833F7">
            <w:pPr>
              <w:jc w:val="center"/>
              <w:rPr>
                <w:rFonts w:ascii="Segoe UI" w:hAnsi="Segoe UI" w:cs="Segoe UI"/>
                <w:b/>
                <w:sz w:val="21"/>
                <w:szCs w:val="21"/>
              </w:rPr>
            </w:pPr>
            <w:r w:rsidRPr="00B833F7">
              <w:rPr>
                <w:rFonts w:ascii="Segoe UI" w:hAnsi="Segoe UI" w:cs="Segoe UI"/>
                <w:b/>
                <w:sz w:val="21"/>
                <w:szCs w:val="21"/>
              </w:rPr>
              <w:t>Aşağıda verilen ifadelerine yanına doğru ise D, yanlış ise Y yazınız.</w:t>
            </w:r>
            <w:r w:rsidR="00396146">
              <w:rPr>
                <w:rFonts w:ascii="Segoe UI" w:hAnsi="Segoe UI" w:cs="Segoe UI"/>
                <w:b/>
                <w:sz w:val="21"/>
                <w:szCs w:val="21"/>
              </w:rPr>
              <w:t xml:space="preserve"> </w:t>
            </w:r>
            <w:r w:rsidR="00396146" w:rsidRPr="00396146">
              <w:rPr>
                <w:rFonts w:ascii="Segoe UI" w:hAnsi="Segoe UI" w:cs="Segoe UI"/>
                <w:b/>
                <w:i/>
                <w:sz w:val="21"/>
                <w:szCs w:val="21"/>
              </w:rPr>
              <w:t>(10 puan)</w:t>
            </w:r>
          </w:p>
        </w:tc>
      </w:tr>
      <w:tr w:rsidR="00193CDB" w:rsidRPr="00B833F7" w:rsidTr="00B833F7">
        <w:tc>
          <w:tcPr>
            <w:tcW w:w="10349" w:type="dxa"/>
          </w:tcPr>
          <w:p w:rsidR="00B833F7" w:rsidRPr="00B833F7" w:rsidRDefault="00B833F7" w:rsidP="002B208D">
            <w:pPr>
              <w:rPr>
                <w:rFonts w:ascii="Segoe UI" w:hAnsi="Segoe UI" w:cs="Segoe UI"/>
                <w:sz w:val="21"/>
                <w:szCs w:val="21"/>
              </w:rPr>
            </w:pPr>
            <w:r w:rsidRPr="00B833F7">
              <w:rPr>
                <w:rFonts w:ascii="Segoe UI" w:hAnsi="Segoe UI" w:cs="Segoe UI"/>
                <w:b/>
                <w:sz w:val="21"/>
                <w:szCs w:val="21"/>
              </w:rPr>
              <w:t>6.</w:t>
            </w:r>
            <w:r w:rsidRPr="00B833F7">
              <w:rPr>
                <w:rFonts w:ascii="Segoe UI" w:hAnsi="Segoe UI" w:cs="Segoe UI"/>
                <w:sz w:val="21"/>
                <w:szCs w:val="21"/>
              </w:rPr>
              <w:t xml:space="preserve"> </w:t>
            </w:r>
            <w:r w:rsidR="00193CDB" w:rsidRPr="00B833F7">
              <w:rPr>
                <w:rFonts w:ascii="Segoe UI" w:hAnsi="Segoe UI" w:cs="Segoe UI"/>
                <w:sz w:val="21"/>
                <w:szCs w:val="21"/>
              </w:rPr>
              <w:t>Geleneklerin yaptırım gücü göreneklere göre daha fazladır.</w:t>
            </w:r>
            <w:r w:rsidRPr="00B833F7">
              <w:rPr>
                <w:rFonts w:ascii="Segoe UI" w:hAnsi="Segoe UI" w:cs="Segoe UI"/>
                <w:sz w:val="21"/>
                <w:szCs w:val="21"/>
              </w:rPr>
              <w:t xml:space="preserve"> (  </w:t>
            </w:r>
            <w:r w:rsidRPr="00B4385D">
              <w:rPr>
                <w:rFonts w:ascii="Segoe UI" w:hAnsi="Segoe UI" w:cs="Segoe UI"/>
                <w:b/>
                <w:color w:val="FF0000"/>
                <w:sz w:val="21"/>
                <w:szCs w:val="21"/>
              </w:rPr>
              <w:t xml:space="preserve"> </w:t>
            </w:r>
            <w:r w:rsidRPr="00B833F7">
              <w:rPr>
                <w:rFonts w:ascii="Segoe UI" w:hAnsi="Segoe UI" w:cs="Segoe UI"/>
                <w:sz w:val="21"/>
                <w:szCs w:val="21"/>
              </w:rPr>
              <w:t xml:space="preserve"> )</w:t>
            </w:r>
          </w:p>
        </w:tc>
      </w:tr>
      <w:tr w:rsidR="00193CDB" w:rsidRPr="00B833F7" w:rsidTr="00B833F7">
        <w:tc>
          <w:tcPr>
            <w:tcW w:w="10349" w:type="dxa"/>
          </w:tcPr>
          <w:p w:rsidR="00B833F7" w:rsidRPr="00B833F7" w:rsidRDefault="00B833F7" w:rsidP="002B208D">
            <w:pPr>
              <w:rPr>
                <w:rFonts w:ascii="Segoe UI" w:hAnsi="Segoe UI" w:cs="Segoe UI"/>
                <w:sz w:val="21"/>
                <w:szCs w:val="21"/>
              </w:rPr>
            </w:pPr>
            <w:r w:rsidRPr="00B833F7">
              <w:rPr>
                <w:rFonts w:ascii="Segoe UI" w:hAnsi="Segoe UI" w:cs="Segoe UI"/>
                <w:b/>
                <w:sz w:val="21"/>
                <w:szCs w:val="21"/>
              </w:rPr>
              <w:t>7.</w:t>
            </w:r>
            <w:r w:rsidRPr="00B833F7">
              <w:rPr>
                <w:rFonts w:ascii="Segoe UI" w:hAnsi="Segoe UI" w:cs="Segoe UI"/>
                <w:sz w:val="21"/>
                <w:szCs w:val="21"/>
              </w:rPr>
              <w:t xml:space="preserve"> </w:t>
            </w:r>
            <w:r w:rsidR="00193CDB" w:rsidRPr="00B833F7">
              <w:rPr>
                <w:rFonts w:ascii="Segoe UI" w:hAnsi="Segoe UI" w:cs="Segoe UI"/>
                <w:sz w:val="21"/>
                <w:szCs w:val="21"/>
              </w:rPr>
              <w:t>Görenekler yazılı toplum kurallarıdır.</w:t>
            </w:r>
            <w:r w:rsidRPr="00B833F7">
              <w:rPr>
                <w:rFonts w:ascii="Segoe UI" w:hAnsi="Segoe UI" w:cs="Segoe UI"/>
                <w:sz w:val="21"/>
                <w:szCs w:val="21"/>
              </w:rPr>
              <w:t xml:space="preserve"> ( </w:t>
            </w:r>
            <w:r w:rsidR="00B4385D">
              <w:rPr>
                <w:rFonts w:ascii="Segoe UI" w:hAnsi="Segoe UI" w:cs="Segoe UI"/>
                <w:b/>
                <w:color w:val="FF0000"/>
                <w:sz w:val="21"/>
                <w:szCs w:val="21"/>
              </w:rPr>
              <w:t xml:space="preserve">  </w:t>
            </w:r>
            <w:r w:rsidRPr="00B833F7">
              <w:rPr>
                <w:rFonts w:ascii="Segoe UI" w:hAnsi="Segoe UI" w:cs="Segoe UI"/>
                <w:sz w:val="21"/>
                <w:szCs w:val="21"/>
              </w:rPr>
              <w:t xml:space="preserve"> )</w:t>
            </w:r>
          </w:p>
        </w:tc>
      </w:tr>
      <w:tr w:rsidR="00193CDB" w:rsidRPr="00B833F7" w:rsidTr="00B833F7">
        <w:tc>
          <w:tcPr>
            <w:tcW w:w="10349" w:type="dxa"/>
          </w:tcPr>
          <w:p w:rsidR="00B833F7" w:rsidRPr="00B833F7" w:rsidRDefault="00B833F7" w:rsidP="002B208D">
            <w:pPr>
              <w:rPr>
                <w:rFonts w:ascii="Segoe UI" w:hAnsi="Segoe UI" w:cs="Segoe UI"/>
                <w:sz w:val="21"/>
                <w:szCs w:val="21"/>
              </w:rPr>
            </w:pPr>
            <w:r w:rsidRPr="00B833F7">
              <w:rPr>
                <w:rFonts w:ascii="Segoe UI" w:hAnsi="Segoe UI" w:cs="Segoe UI"/>
                <w:b/>
                <w:sz w:val="21"/>
                <w:szCs w:val="21"/>
              </w:rPr>
              <w:t>8.</w:t>
            </w:r>
            <w:r w:rsidRPr="00B833F7">
              <w:rPr>
                <w:rFonts w:ascii="Segoe UI" w:hAnsi="Segoe UI" w:cs="Segoe UI"/>
                <w:sz w:val="21"/>
                <w:szCs w:val="21"/>
              </w:rPr>
              <w:t xml:space="preserve"> </w:t>
            </w:r>
            <w:r w:rsidR="00193CDB" w:rsidRPr="00B833F7">
              <w:rPr>
                <w:rFonts w:ascii="Segoe UI" w:hAnsi="Segoe UI" w:cs="Segoe UI"/>
                <w:sz w:val="21"/>
                <w:szCs w:val="21"/>
              </w:rPr>
              <w:t>Güneydoğu Anadolu Bölgesinde özellikle ahşap ve üç katlı yapılara rastlanmaktadır.</w:t>
            </w:r>
            <w:r w:rsidRPr="00B833F7">
              <w:rPr>
                <w:rFonts w:ascii="Segoe UI" w:hAnsi="Segoe UI" w:cs="Segoe UI"/>
                <w:sz w:val="21"/>
                <w:szCs w:val="21"/>
              </w:rPr>
              <w:t xml:space="preserve"> (    )</w:t>
            </w:r>
          </w:p>
        </w:tc>
      </w:tr>
      <w:tr w:rsidR="00193CDB" w:rsidRPr="00B833F7" w:rsidTr="00B833F7">
        <w:tc>
          <w:tcPr>
            <w:tcW w:w="10349" w:type="dxa"/>
          </w:tcPr>
          <w:p w:rsidR="00B833F7" w:rsidRPr="00B833F7" w:rsidRDefault="00B833F7" w:rsidP="002B208D">
            <w:pPr>
              <w:rPr>
                <w:rFonts w:ascii="Segoe UI" w:hAnsi="Segoe UI" w:cs="Segoe UI"/>
                <w:sz w:val="21"/>
                <w:szCs w:val="21"/>
              </w:rPr>
            </w:pPr>
            <w:r w:rsidRPr="00B833F7">
              <w:rPr>
                <w:rFonts w:ascii="Segoe UI" w:hAnsi="Segoe UI" w:cs="Segoe UI"/>
                <w:b/>
                <w:sz w:val="21"/>
                <w:szCs w:val="21"/>
              </w:rPr>
              <w:t>9.</w:t>
            </w:r>
            <w:r w:rsidRPr="00B833F7">
              <w:rPr>
                <w:rFonts w:ascii="Segoe UI" w:hAnsi="Segoe UI" w:cs="Segoe UI"/>
                <w:sz w:val="21"/>
                <w:szCs w:val="21"/>
              </w:rPr>
              <w:t xml:space="preserve"> </w:t>
            </w:r>
            <w:r w:rsidR="00193CDB" w:rsidRPr="00B833F7">
              <w:rPr>
                <w:rFonts w:ascii="Segoe UI" w:hAnsi="Segoe UI" w:cs="Segoe UI"/>
                <w:sz w:val="21"/>
                <w:szCs w:val="21"/>
              </w:rPr>
              <w:t>Halk inanışları günümüzde de büyük oranda yaşatılmaktadır.</w:t>
            </w:r>
            <w:r w:rsidRPr="00B833F7">
              <w:rPr>
                <w:rFonts w:ascii="Segoe UI" w:hAnsi="Segoe UI" w:cs="Segoe UI"/>
                <w:sz w:val="21"/>
                <w:szCs w:val="21"/>
              </w:rPr>
              <w:t xml:space="preserve"> (  </w:t>
            </w:r>
            <w:r w:rsidR="00B4385D">
              <w:rPr>
                <w:rFonts w:ascii="Segoe UI" w:hAnsi="Segoe UI" w:cs="Segoe UI"/>
                <w:b/>
                <w:color w:val="FF0000"/>
                <w:sz w:val="21"/>
                <w:szCs w:val="21"/>
              </w:rPr>
              <w:t xml:space="preserve"> </w:t>
            </w:r>
            <w:r w:rsidRPr="00B833F7">
              <w:rPr>
                <w:rFonts w:ascii="Segoe UI" w:hAnsi="Segoe UI" w:cs="Segoe UI"/>
                <w:sz w:val="21"/>
                <w:szCs w:val="21"/>
              </w:rPr>
              <w:t xml:space="preserve"> )</w:t>
            </w:r>
          </w:p>
        </w:tc>
      </w:tr>
      <w:tr w:rsidR="00193CDB" w:rsidRPr="00B833F7" w:rsidTr="00B833F7">
        <w:tc>
          <w:tcPr>
            <w:tcW w:w="10349" w:type="dxa"/>
          </w:tcPr>
          <w:p w:rsidR="00193CDB" w:rsidRPr="00B833F7" w:rsidRDefault="00B833F7" w:rsidP="002B208D">
            <w:pPr>
              <w:rPr>
                <w:rFonts w:ascii="Segoe UI" w:hAnsi="Segoe UI" w:cs="Segoe UI"/>
                <w:sz w:val="21"/>
                <w:szCs w:val="21"/>
              </w:rPr>
            </w:pPr>
            <w:r w:rsidRPr="00B833F7">
              <w:rPr>
                <w:rFonts w:ascii="Segoe UI" w:hAnsi="Segoe UI" w:cs="Segoe UI"/>
                <w:b/>
                <w:sz w:val="21"/>
                <w:szCs w:val="21"/>
              </w:rPr>
              <w:t>10.</w:t>
            </w:r>
            <w:r w:rsidRPr="00B833F7">
              <w:rPr>
                <w:rFonts w:ascii="Segoe UI" w:hAnsi="Segoe UI" w:cs="Segoe UI"/>
                <w:sz w:val="21"/>
                <w:szCs w:val="21"/>
              </w:rPr>
              <w:t xml:space="preserve"> </w:t>
            </w:r>
            <w:r w:rsidR="00193CDB" w:rsidRPr="00B833F7">
              <w:rPr>
                <w:rFonts w:ascii="Segoe UI" w:hAnsi="Segoe UI" w:cs="Segoe UI"/>
                <w:sz w:val="21"/>
                <w:szCs w:val="21"/>
              </w:rPr>
              <w:t>Geleneksel halk mimarisinin örnekleri günümüzde azalmakta yerini betonarme binalar almaktadır</w:t>
            </w:r>
            <w:r w:rsidR="00396146">
              <w:rPr>
                <w:rFonts w:ascii="Segoe UI" w:hAnsi="Segoe UI" w:cs="Segoe UI"/>
                <w:sz w:val="21"/>
                <w:szCs w:val="21"/>
              </w:rPr>
              <w:t xml:space="preserve">. </w:t>
            </w:r>
            <w:r w:rsidRPr="00B833F7">
              <w:rPr>
                <w:rFonts w:ascii="Segoe UI" w:hAnsi="Segoe UI" w:cs="Segoe UI"/>
                <w:sz w:val="21"/>
                <w:szCs w:val="21"/>
              </w:rPr>
              <w:t>(    )</w:t>
            </w:r>
          </w:p>
        </w:tc>
      </w:tr>
    </w:tbl>
    <w:p w:rsidR="00B833F7" w:rsidRDefault="00396146" w:rsidP="00193CDB">
      <w:pPr>
        <w:pStyle w:val="AralkYok"/>
        <w:rPr>
          <w:rFonts w:ascii="Segoe UI" w:hAnsi="Segoe UI" w:cs="Segoe UI"/>
        </w:rPr>
      </w:pPr>
      <w:r>
        <w:rPr>
          <w:rFonts w:ascii="Segoe UI" w:hAnsi="Segoe UI" w:cs="Segoe UI"/>
          <w:noProof/>
          <w:lang w:eastAsia="tr-TR"/>
        </w:rPr>
        <mc:AlternateContent>
          <mc:Choice Requires="wps">
            <w:drawing>
              <wp:anchor distT="0" distB="0" distL="114300" distR="114300" simplePos="0" relativeHeight="251659264" behindDoc="0" locked="0" layoutInCell="1" allowOverlap="1">
                <wp:simplePos x="0" y="0"/>
                <wp:positionH relativeFrom="column">
                  <wp:posOffset>-191135</wp:posOffset>
                </wp:positionH>
                <wp:positionV relativeFrom="paragraph">
                  <wp:posOffset>98425</wp:posOffset>
                </wp:positionV>
                <wp:extent cx="6572250" cy="45720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6572250" cy="457200"/>
                        </a:xfrm>
                        <a:prstGeom prst="rect">
                          <a:avLst/>
                        </a:prstGeom>
                        <a:solidFill>
                          <a:srgbClr val="FFEFFF"/>
                        </a:solidFill>
                        <a:ln w="15875"/>
                      </wps:spPr>
                      <wps:style>
                        <a:lnRef idx="2">
                          <a:schemeClr val="dk1"/>
                        </a:lnRef>
                        <a:fillRef idx="1">
                          <a:schemeClr val="lt1"/>
                        </a:fillRef>
                        <a:effectRef idx="0">
                          <a:schemeClr val="dk1"/>
                        </a:effectRef>
                        <a:fontRef idx="minor">
                          <a:schemeClr val="dk1"/>
                        </a:fontRef>
                      </wps:style>
                      <wps:txbx>
                        <w:txbxContent>
                          <w:p w:rsidR="00396146" w:rsidRPr="00396146" w:rsidRDefault="00396146" w:rsidP="00396146">
                            <w:pPr>
                              <w:pStyle w:val="AralkYok"/>
                              <w:jc w:val="center"/>
                              <w:rPr>
                                <w:rFonts w:ascii="Segoe UI" w:hAnsi="Segoe UI" w:cs="Segoe UI"/>
                                <w:i/>
                                <w:sz w:val="21"/>
                                <w:szCs w:val="21"/>
                              </w:rPr>
                            </w:pPr>
                            <w:r w:rsidRPr="00396146">
                              <w:rPr>
                                <w:rFonts w:ascii="Segoe UI" w:hAnsi="Segoe UI" w:cs="Segoe UI"/>
                                <w:b/>
                                <w:sz w:val="21"/>
                                <w:szCs w:val="21"/>
                              </w:rPr>
                              <w:t>Aşağıda verilen çoktan seçmeli soruların doğru cevaplarını işaretleyiniz.</w:t>
                            </w:r>
                            <w:r w:rsidRPr="00396146">
                              <w:rPr>
                                <w:rFonts w:ascii="Segoe UI" w:hAnsi="Segoe UI" w:cs="Segoe UI"/>
                                <w:b/>
                                <w:sz w:val="21"/>
                                <w:szCs w:val="21"/>
                              </w:rPr>
                              <w:br/>
                            </w:r>
                            <w:r w:rsidRPr="00396146">
                              <w:rPr>
                                <w:rFonts w:ascii="Segoe UI" w:hAnsi="Segoe UI" w:cs="Segoe UI"/>
                                <w:i/>
                                <w:sz w:val="21"/>
                                <w:szCs w:val="21"/>
                              </w:rPr>
                              <w:t>Her soru 5 puandır.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15.05pt;margin-top:7.75pt;width:51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" fillcolor="#ffefff" strokecolor="black [3200]" strokeweight="1.25pt">
                <v:textbox>
                  <w:txbxContent>
                    <w:p w:rsidR="00396146" w:rsidRPr="00396146" w:rsidRDefault="00396146" w:rsidP="00396146">
                      <w:pPr>
                        <w:pStyle w:val="AralkYok"/>
                        <w:jc w:val="center"/>
                        <w:rPr>
                          <w:rFonts w:ascii="Segoe UI" w:hAnsi="Segoe UI" w:cs="Segoe UI"/>
                          <w:i/>
                          <w:sz w:val="21"/>
                          <w:szCs w:val="21"/>
                        </w:rPr>
                      </w:pPr>
                      <w:r w:rsidRPr="00396146">
                        <w:rPr>
                          <w:rFonts w:ascii="Segoe UI" w:hAnsi="Segoe UI" w:cs="Segoe UI"/>
                          <w:b/>
                          <w:sz w:val="21"/>
                          <w:szCs w:val="21"/>
                        </w:rPr>
                        <w:t>Aşağıda verilen çoktan seçmeli soruların doğru cevaplarını işaretleyiniz.</w:t>
                      </w:r>
                      <w:r w:rsidRPr="00396146">
                        <w:rPr>
                          <w:rFonts w:ascii="Segoe UI" w:hAnsi="Segoe UI" w:cs="Segoe UI"/>
                          <w:b/>
                          <w:sz w:val="21"/>
                          <w:szCs w:val="21"/>
                        </w:rPr>
                        <w:br/>
                      </w:r>
                      <w:r w:rsidRPr="00396146">
                        <w:rPr>
                          <w:rFonts w:ascii="Segoe UI" w:hAnsi="Segoe UI" w:cs="Segoe UI"/>
                          <w:i/>
                          <w:sz w:val="21"/>
                          <w:szCs w:val="21"/>
                        </w:rPr>
                        <w:t>Her soru 5 puandır.</w:t>
                      </w:r>
                    </w:p>
                  </w:txbxContent>
                </v:textbox>
              </v:rect>
            </w:pict>
          </mc:Fallback>
        </mc:AlternateContent>
      </w:r>
    </w:p>
    <w:p w:rsidR="00396146" w:rsidRDefault="00396146" w:rsidP="00193CDB">
      <w:pPr>
        <w:pStyle w:val="AralkYok"/>
        <w:rPr>
          <w:rFonts w:ascii="Segoe UI" w:hAnsi="Segoe UI" w:cs="Segoe UI"/>
          <w:b/>
        </w:rPr>
        <w:sectPr w:rsidR="00396146" w:rsidSect="00193CDB">
          <w:pgSz w:w="11906" w:h="16838"/>
          <w:pgMar w:top="1304" w:right="1021" w:bottom="1191" w:left="1021" w:header="709" w:footer="709" w:gutter="0"/>
          <w:cols w:space="708"/>
          <w:docGrid w:linePitch="360"/>
        </w:sectPr>
      </w:pPr>
    </w:p>
    <w:p w:rsidR="00396146" w:rsidRDefault="00396146" w:rsidP="00193CDB">
      <w:pPr>
        <w:pStyle w:val="AralkYok"/>
        <w:rPr>
          <w:rFonts w:ascii="Segoe UI" w:hAnsi="Segoe UI" w:cs="Segoe UI"/>
          <w:b/>
          <w:sz w:val="21"/>
          <w:szCs w:val="21"/>
        </w:rPr>
      </w:pPr>
    </w:p>
    <w:p w:rsidR="00396146" w:rsidRDefault="00396146" w:rsidP="00193CDB">
      <w:pPr>
        <w:pStyle w:val="AralkYok"/>
        <w:rPr>
          <w:rFonts w:ascii="Segoe UI" w:hAnsi="Segoe UI" w:cs="Segoe UI"/>
          <w:b/>
          <w:sz w:val="21"/>
          <w:szCs w:val="21"/>
        </w:rPr>
      </w:pPr>
    </w:p>
    <w:p w:rsidR="00396146" w:rsidRDefault="00396146" w:rsidP="00193CDB">
      <w:pPr>
        <w:pStyle w:val="AralkYok"/>
        <w:rPr>
          <w:rFonts w:ascii="Segoe UI" w:hAnsi="Segoe UI" w:cs="Segoe UI"/>
          <w:b/>
          <w:sz w:val="21"/>
          <w:szCs w:val="21"/>
        </w:rPr>
      </w:pPr>
    </w:p>
    <w:p w:rsidR="00193CDB" w:rsidRPr="00B4385D" w:rsidRDefault="00193CDB" w:rsidP="00193CDB">
      <w:pPr>
        <w:pStyle w:val="AralkYok"/>
        <w:rPr>
          <w:rFonts w:ascii="Segoe UI" w:hAnsi="Segoe UI" w:cs="Segoe UI"/>
          <w:sz w:val="21"/>
          <w:szCs w:val="21"/>
        </w:rPr>
      </w:pPr>
      <w:r w:rsidRPr="00B4385D">
        <w:rPr>
          <w:rFonts w:ascii="Segoe UI" w:hAnsi="Segoe UI" w:cs="Segoe UI"/>
          <w:b/>
          <w:sz w:val="21"/>
          <w:szCs w:val="21"/>
        </w:rPr>
        <w:t>1</w:t>
      </w:r>
      <w:r w:rsidR="00B833F7" w:rsidRPr="00B4385D">
        <w:rPr>
          <w:rFonts w:ascii="Segoe UI" w:hAnsi="Segoe UI" w:cs="Segoe UI"/>
          <w:b/>
          <w:sz w:val="21"/>
          <w:szCs w:val="21"/>
        </w:rPr>
        <w:t>1</w:t>
      </w:r>
      <w:r w:rsidRPr="00B4385D">
        <w:rPr>
          <w:rFonts w:ascii="Segoe UI" w:hAnsi="Segoe UI" w:cs="Segoe UI"/>
          <w:sz w:val="21"/>
          <w:szCs w:val="21"/>
        </w:rPr>
        <w:t>.“Baş göz etmek”</w:t>
      </w:r>
    </w:p>
    <w:p w:rsidR="00193CDB" w:rsidRPr="00B4385D" w:rsidRDefault="00193CDB" w:rsidP="00193CDB">
      <w:pPr>
        <w:pStyle w:val="AralkYok"/>
        <w:rPr>
          <w:rFonts w:ascii="Segoe UI" w:hAnsi="Segoe UI" w:cs="Segoe UI"/>
          <w:b/>
          <w:sz w:val="21"/>
          <w:szCs w:val="21"/>
        </w:rPr>
      </w:pPr>
      <w:r w:rsidRPr="00B4385D">
        <w:rPr>
          <w:rFonts w:ascii="Segoe UI" w:hAnsi="Segoe UI" w:cs="Segoe UI"/>
          <w:b/>
          <w:sz w:val="21"/>
          <w:szCs w:val="21"/>
        </w:rPr>
        <w:t>Yukarıdaki ifadeyi hangi durumlarda kullanırız?</w:t>
      </w:r>
    </w:p>
    <w:p w:rsidR="00396146" w:rsidRPr="00B4385D" w:rsidRDefault="00B833F7" w:rsidP="00193CDB">
      <w:pPr>
        <w:pStyle w:val="AralkYok"/>
        <w:rPr>
          <w:rFonts w:ascii="Segoe UI" w:hAnsi="Segoe UI" w:cs="Segoe UI"/>
          <w:sz w:val="21"/>
          <w:szCs w:val="21"/>
        </w:rPr>
      </w:pPr>
      <w:r w:rsidRPr="00B4385D">
        <w:rPr>
          <w:rFonts w:ascii="Segoe UI" w:hAnsi="Segoe UI" w:cs="Segoe UI"/>
          <w:sz w:val="21"/>
          <w:szCs w:val="21"/>
        </w:rPr>
        <w:t xml:space="preserve">A) </w:t>
      </w:r>
      <w:r w:rsidR="00396146" w:rsidRPr="00B4385D">
        <w:rPr>
          <w:rFonts w:ascii="Segoe UI" w:hAnsi="Segoe UI" w:cs="Segoe UI"/>
          <w:sz w:val="21"/>
          <w:szCs w:val="21"/>
        </w:rPr>
        <w:t xml:space="preserve">Biri öldüğünde      </w:t>
      </w:r>
    </w:p>
    <w:p w:rsidR="00193CDB" w:rsidRPr="00B4385D" w:rsidRDefault="00B833F7" w:rsidP="00193CDB">
      <w:pPr>
        <w:pStyle w:val="AralkYok"/>
        <w:rPr>
          <w:rFonts w:ascii="Segoe UI" w:hAnsi="Segoe UI" w:cs="Segoe UI"/>
          <w:sz w:val="21"/>
          <w:szCs w:val="21"/>
        </w:rPr>
      </w:pPr>
      <w:r w:rsidRPr="00B4385D">
        <w:rPr>
          <w:rFonts w:ascii="Segoe UI" w:hAnsi="Segoe UI" w:cs="Segoe UI"/>
          <w:sz w:val="21"/>
          <w:szCs w:val="21"/>
        </w:rPr>
        <w:t xml:space="preserve">B) </w:t>
      </w:r>
      <w:r w:rsidR="00396146" w:rsidRPr="00B4385D">
        <w:rPr>
          <w:rFonts w:ascii="Segoe UI" w:hAnsi="Segoe UI" w:cs="Segoe UI"/>
          <w:sz w:val="21"/>
          <w:szCs w:val="21"/>
        </w:rPr>
        <w:t>Biri evlendiğinde</w:t>
      </w:r>
    </w:p>
    <w:p w:rsidR="00396146" w:rsidRPr="00B4385D" w:rsidRDefault="00B833F7" w:rsidP="00193CDB">
      <w:pPr>
        <w:pStyle w:val="AralkYok"/>
        <w:rPr>
          <w:rFonts w:ascii="Segoe UI" w:hAnsi="Segoe UI" w:cs="Segoe UI"/>
          <w:sz w:val="21"/>
          <w:szCs w:val="21"/>
        </w:rPr>
      </w:pPr>
      <w:r w:rsidRPr="00B4385D">
        <w:rPr>
          <w:rFonts w:ascii="Segoe UI" w:hAnsi="Segoe UI" w:cs="Segoe UI"/>
          <w:sz w:val="21"/>
          <w:szCs w:val="21"/>
        </w:rPr>
        <w:t xml:space="preserve">C) Bayramlarda          </w:t>
      </w:r>
    </w:p>
    <w:p w:rsidR="00193CDB" w:rsidRPr="00B4385D" w:rsidRDefault="00B833F7" w:rsidP="00193CDB">
      <w:pPr>
        <w:pStyle w:val="AralkYok"/>
        <w:rPr>
          <w:rFonts w:ascii="Segoe UI" w:hAnsi="Segoe UI" w:cs="Segoe UI"/>
          <w:sz w:val="21"/>
          <w:szCs w:val="21"/>
        </w:rPr>
      </w:pPr>
      <w:r w:rsidRPr="00B4385D">
        <w:rPr>
          <w:rFonts w:ascii="Segoe UI" w:hAnsi="Segoe UI" w:cs="Segoe UI"/>
          <w:sz w:val="21"/>
          <w:szCs w:val="21"/>
        </w:rPr>
        <w:t xml:space="preserve">D) </w:t>
      </w:r>
      <w:r w:rsidR="00193CDB" w:rsidRPr="00B4385D">
        <w:rPr>
          <w:rFonts w:ascii="Segoe UI" w:hAnsi="Segoe UI" w:cs="Segoe UI"/>
          <w:sz w:val="21"/>
          <w:szCs w:val="21"/>
        </w:rPr>
        <w:t>Yeni bir eşya aldığımızda</w:t>
      </w:r>
    </w:p>
    <w:p w:rsidR="00193CDB" w:rsidRPr="00B4385D" w:rsidRDefault="00193CDB" w:rsidP="00193CDB">
      <w:pPr>
        <w:pStyle w:val="AralkYok"/>
        <w:rPr>
          <w:rFonts w:ascii="Segoe UI" w:hAnsi="Segoe UI" w:cs="Segoe UI"/>
          <w:sz w:val="21"/>
          <w:szCs w:val="21"/>
        </w:rPr>
      </w:pP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t>1</w:t>
      </w:r>
      <w:r w:rsidR="00193CDB" w:rsidRPr="00B4385D">
        <w:rPr>
          <w:rFonts w:ascii="Segoe UI" w:hAnsi="Segoe UI" w:cs="Segoe UI"/>
          <w:b/>
          <w:sz w:val="21"/>
          <w:szCs w:val="21"/>
        </w:rPr>
        <w:t>2. Aşağıdaki bilgilerden hangisi doğrudur?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w:t>
      </w:r>
      <w:r w:rsidR="00B833F7" w:rsidRPr="00B4385D">
        <w:rPr>
          <w:rFonts w:ascii="Segoe UI" w:hAnsi="Segoe UI" w:cs="Segoe UI"/>
          <w:sz w:val="21"/>
          <w:szCs w:val="21"/>
        </w:rPr>
        <w:t xml:space="preserve"> </w:t>
      </w:r>
      <w:r w:rsidRPr="00B4385D">
        <w:rPr>
          <w:rFonts w:ascii="Segoe UI" w:hAnsi="Segoe UI" w:cs="Segoe UI"/>
          <w:sz w:val="21"/>
          <w:szCs w:val="21"/>
        </w:rPr>
        <w:t>Geleneklerimiz geçmiş kültür ve inançlardan izler taşır</w:t>
      </w:r>
      <w:r w:rsidR="00B833F7" w:rsidRPr="00B4385D">
        <w:rPr>
          <w:rFonts w:ascii="Segoe UI" w:hAnsi="Segoe UI" w:cs="Segoe UI"/>
          <w:sz w:val="21"/>
          <w:szCs w:val="21"/>
        </w:rPr>
        <w: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w:t>
      </w:r>
      <w:r w:rsidR="00B833F7" w:rsidRPr="00B4385D">
        <w:rPr>
          <w:rFonts w:ascii="Segoe UI" w:hAnsi="Segoe UI" w:cs="Segoe UI"/>
          <w:sz w:val="21"/>
          <w:szCs w:val="21"/>
        </w:rPr>
        <w:t xml:space="preserve"> </w:t>
      </w:r>
      <w:r w:rsidRPr="00B4385D">
        <w:rPr>
          <w:rFonts w:ascii="Segoe UI" w:hAnsi="Segoe UI" w:cs="Segoe UI"/>
          <w:sz w:val="21"/>
          <w:szCs w:val="21"/>
        </w:rPr>
        <w:t>Geleneklerimiz tamamen yabancı kültürden oluşur</w:t>
      </w:r>
      <w:r w:rsidR="00B833F7" w:rsidRPr="00B4385D">
        <w:rPr>
          <w:rFonts w:ascii="Segoe UI" w:hAnsi="Segoe UI" w:cs="Segoe UI"/>
          <w:sz w:val="21"/>
          <w:szCs w:val="21"/>
        </w:rPr>
        <w: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Geleneklerimiz günlük hayatta uygulanmaz</w:t>
      </w:r>
      <w:r w:rsidR="00B833F7" w:rsidRPr="00B4385D">
        <w:rPr>
          <w:rFonts w:ascii="Segoe UI" w:hAnsi="Segoe UI" w:cs="Segoe UI"/>
          <w:sz w:val="21"/>
          <w:szCs w:val="21"/>
        </w:rPr>
        <w: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Geleneklerimize hiç önem verilmez</w:t>
      </w:r>
      <w:r w:rsidR="00B833F7" w:rsidRPr="00B4385D">
        <w:rPr>
          <w:rFonts w:ascii="Segoe UI" w:hAnsi="Segoe UI" w:cs="Segoe UI"/>
          <w:sz w:val="21"/>
          <w:szCs w:val="21"/>
        </w:rPr>
        <w:t>.</w:t>
      </w:r>
    </w:p>
    <w:p w:rsidR="00193CDB" w:rsidRPr="00B4385D" w:rsidRDefault="00193CDB" w:rsidP="00193CDB">
      <w:pPr>
        <w:pStyle w:val="AralkYok"/>
        <w:rPr>
          <w:rFonts w:ascii="Segoe UI" w:hAnsi="Segoe UI" w:cs="Segoe UI"/>
          <w:sz w:val="21"/>
          <w:szCs w:val="21"/>
        </w:rPr>
      </w:pPr>
    </w:p>
    <w:p w:rsidR="00396146" w:rsidRPr="00B4385D" w:rsidRDefault="00396146" w:rsidP="00396146">
      <w:pPr>
        <w:pStyle w:val="AralkYok"/>
        <w:rPr>
          <w:rFonts w:ascii="Segoe UI" w:hAnsi="Segoe UI" w:cs="Segoe UI"/>
          <w:b/>
          <w:sz w:val="21"/>
          <w:szCs w:val="21"/>
        </w:rPr>
      </w:pPr>
      <w:r w:rsidRPr="00B4385D">
        <w:rPr>
          <w:rFonts w:ascii="Segoe UI" w:hAnsi="Segoe UI" w:cs="Segoe UI"/>
          <w:b/>
          <w:sz w:val="21"/>
          <w:szCs w:val="21"/>
        </w:rPr>
        <w:t>13. Yolculuğu kolay geçsin diye yola gidenin arkasından su dökülmesi neye örnektir?</w:t>
      </w:r>
    </w:p>
    <w:p w:rsidR="00396146" w:rsidRPr="00B4385D" w:rsidRDefault="00396146" w:rsidP="00396146">
      <w:pPr>
        <w:pStyle w:val="AralkYok"/>
        <w:rPr>
          <w:rFonts w:ascii="Segoe UI" w:hAnsi="Segoe UI" w:cs="Segoe UI"/>
          <w:sz w:val="21"/>
          <w:szCs w:val="21"/>
        </w:rPr>
      </w:pPr>
      <w:r w:rsidRPr="00B4385D">
        <w:rPr>
          <w:rFonts w:ascii="Segoe UI" w:hAnsi="Segoe UI" w:cs="Segoe UI"/>
          <w:sz w:val="21"/>
          <w:szCs w:val="21"/>
        </w:rPr>
        <w:t xml:space="preserve">A) Trafik kurallarına </w:t>
      </w:r>
      <w:r w:rsidRPr="00B4385D">
        <w:rPr>
          <w:rFonts w:ascii="Segoe UI" w:hAnsi="Segoe UI" w:cs="Segoe UI"/>
          <w:sz w:val="21"/>
          <w:szCs w:val="21"/>
        </w:rPr>
        <w:tab/>
        <w:t>B) Kanunlara</w:t>
      </w:r>
    </w:p>
    <w:p w:rsidR="00396146" w:rsidRPr="00B4385D" w:rsidRDefault="00396146" w:rsidP="00396146">
      <w:pPr>
        <w:pStyle w:val="AralkYok"/>
        <w:rPr>
          <w:rFonts w:ascii="Segoe UI" w:hAnsi="Segoe UI" w:cs="Segoe UI"/>
          <w:sz w:val="21"/>
          <w:szCs w:val="21"/>
        </w:rPr>
      </w:pPr>
      <w:r w:rsidRPr="00B4385D">
        <w:rPr>
          <w:rFonts w:ascii="Segoe UI" w:hAnsi="Segoe UI" w:cs="Segoe UI"/>
          <w:sz w:val="21"/>
          <w:szCs w:val="21"/>
        </w:rPr>
        <w:t xml:space="preserve">C) Anayasaya </w:t>
      </w:r>
      <w:r w:rsidRPr="00B4385D">
        <w:rPr>
          <w:rFonts w:ascii="Segoe UI" w:hAnsi="Segoe UI" w:cs="Segoe UI"/>
          <w:sz w:val="21"/>
          <w:szCs w:val="21"/>
        </w:rPr>
        <w:tab/>
      </w:r>
      <w:r w:rsidRPr="00B4385D">
        <w:rPr>
          <w:rFonts w:ascii="Segoe UI" w:hAnsi="Segoe UI" w:cs="Segoe UI"/>
          <w:sz w:val="21"/>
          <w:szCs w:val="21"/>
        </w:rPr>
        <w:tab/>
        <w:t>D) Halk inanışına</w:t>
      </w:r>
    </w:p>
    <w:p w:rsidR="00B833F7" w:rsidRPr="00B4385D" w:rsidRDefault="00B833F7" w:rsidP="00193CDB">
      <w:pPr>
        <w:pStyle w:val="AralkYok"/>
        <w:rPr>
          <w:rFonts w:ascii="Segoe UI" w:hAnsi="Segoe UI" w:cs="Segoe UI"/>
          <w:b/>
          <w:sz w:val="21"/>
          <w:szCs w:val="21"/>
        </w:rPr>
      </w:pPr>
    </w:p>
    <w:p w:rsidR="00396146" w:rsidRPr="00B4385D" w:rsidRDefault="00396146" w:rsidP="00193CDB">
      <w:pPr>
        <w:pStyle w:val="AralkYok"/>
        <w:rPr>
          <w:rFonts w:ascii="Segoe UI" w:hAnsi="Segoe UI" w:cs="Segoe UI"/>
          <w:b/>
          <w:sz w:val="21"/>
          <w:szCs w:val="21"/>
        </w:rPr>
      </w:pPr>
    </w:p>
    <w:p w:rsidR="00396146" w:rsidRPr="00B4385D" w:rsidRDefault="00396146" w:rsidP="00193CDB">
      <w:pPr>
        <w:pStyle w:val="AralkYok"/>
        <w:rPr>
          <w:rFonts w:ascii="Segoe UI" w:hAnsi="Segoe UI" w:cs="Segoe UI"/>
          <w:b/>
          <w:sz w:val="21"/>
          <w:szCs w:val="21"/>
        </w:rPr>
      </w:pPr>
    </w:p>
    <w:p w:rsidR="00396146" w:rsidRPr="00B4385D" w:rsidRDefault="00396146" w:rsidP="00193CDB">
      <w:pPr>
        <w:pStyle w:val="AralkYok"/>
        <w:rPr>
          <w:rFonts w:ascii="Segoe UI" w:hAnsi="Segoe UI" w:cs="Segoe UI"/>
          <w:b/>
          <w:sz w:val="21"/>
          <w:szCs w:val="21"/>
        </w:rPr>
      </w:pP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t>1</w:t>
      </w:r>
      <w:r w:rsidR="00396146" w:rsidRPr="00B4385D">
        <w:rPr>
          <w:rFonts w:ascii="Segoe UI" w:hAnsi="Segoe UI" w:cs="Segoe UI"/>
          <w:b/>
          <w:sz w:val="21"/>
          <w:szCs w:val="21"/>
        </w:rPr>
        <w:t>4</w:t>
      </w:r>
      <w:r w:rsidR="00193CDB" w:rsidRPr="00B4385D">
        <w:rPr>
          <w:rFonts w:ascii="Segoe UI" w:hAnsi="Segoe UI" w:cs="Segoe UI"/>
          <w:b/>
          <w:sz w:val="21"/>
          <w:szCs w:val="21"/>
        </w:rPr>
        <w:t>.</w:t>
      </w:r>
      <w:r w:rsidRPr="00B4385D">
        <w:rPr>
          <w:rFonts w:ascii="Segoe UI" w:hAnsi="Segoe UI" w:cs="Segoe UI"/>
          <w:b/>
          <w:sz w:val="21"/>
          <w:szCs w:val="21"/>
        </w:rPr>
        <w:t xml:space="preserve"> </w:t>
      </w:r>
      <w:r w:rsidR="00193CDB" w:rsidRPr="00B4385D">
        <w:rPr>
          <w:rFonts w:ascii="Segoe UI" w:hAnsi="Segoe UI" w:cs="Segoe UI"/>
          <w:b/>
          <w:sz w:val="21"/>
          <w:szCs w:val="21"/>
        </w:rPr>
        <w:t xml:space="preserve">Aşağıdakilerden hangisi geleneksel düğünlerde uygulanan örneklerden </w:t>
      </w:r>
      <w:r w:rsidR="00193CDB" w:rsidRPr="00B4385D">
        <w:rPr>
          <w:rFonts w:ascii="Segoe UI" w:hAnsi="Segoe UI" w:cs="Segoe UI"/>
          <w:b/>
          <w:sz w:val="21"/>
          <w:szCs w:val="21"/>
          <w:u w:val="single"/>
        </w:rPr>
        <w:t>değildir?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 Düğün öncesi kına gecesi yapılır</w:t>
      </w:r>
      <w:r w:rsidR="00B833F7" w:rsidRPr="00B4385D">
        <w:rPr>
          <w:rFonts w:ascii="Segoe UI" w:hAnsi="Segoe UI" w:cs="Segoe UI"/>
          <w:sz w:val="21"/>
          <w:szCs w:val="21"/>
        </w:rPr>
        <w: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 Düğünlerde takı töreni yapılır</w:t>
      </w:r>
      <w:r w:rsidR="00B833F7" w:rsidRPr="00B4385D">
        <w:rPr>
          <w:rFonts w:ascii="Segoe UI" w:hAnsi="Segoe UI" w:cs="Segoe UI"/>
          <w:sz w:val="21"/>
          <w:szCs w:val="21"/>
        </w:rPr>
        <w: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Geline siyah kuşak takılır</w:t>
      </w:r>
      <w:r w:rsidR="00B833F7" w:rsidRPr="00B4385D">
        <w:rPr>
          <w:rFonts w:ascii="Segoe UI" w:hAnsi="Segoe UI" w:cs="Segoe UI"/>
          <w:sz w:val="21"/>
          <w:szCs w:val="21"/>
        </w:rPr>
        <w: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Düğün öncesinde kız aile büyüklerinden istenir.</w:t>
      </w:r>
    </w:p>
    <w:p w:rsidR="00396146" w:rsidRPr="00B4385D" w:rsidRDefault="00396146" w:rsidP="00193CDB">
      <w:pPr>
        <w:pStyle w:val="AralkYok"/>
        <w:rPr>
          <w:rFonts w:ascii="Segoe UI" w:hAnsi="Segoe UI" w:cs="Segoe UI"/>
          <w:b/>
          <w:sz w:val="21"/>
          <w:szCs w:val="21"/>
        </w:rPr>
      </w:pPr>
    </w:p>
    <w:p w:rsidR="00193CDB" w:rsidRPr="00B4385D" w:rsidRDefault="00B833F7" w:rsidP="00193CDB">
      <w:pPr>
        <w:pStyle w:val="AralkYok"/>
        <w:rPr>
          <w:rFonts w:ascii="Segoe UI" w:hAnsi="Segoe UI" w:cs="Segoe UI"/>
          <w:sz w:val="21"/>
          <w:szCs w:val="21"/>
        </w:rPr>
      </w:pPr>
      <w:r w:rsidRPr="00B4385D">
        <w:rPr>
          <w:rFonts w:ascii="Segoe UI" w:hAnsi="Segoe UI" w:cs="Segoe UI"/>
          <w:b/>
          <w:sz w:val="21"/>
          <w:szCs w:val="21"/>
        </w:rPr>
        <w:t>1</w:t>
      </w:r>
      <w:r w:rsidR="00396146" w:rsidRPr="00B4385D">
        <w:rPr>
          <w:rFonts w:ascii="Segoe UI" w:hAnsi="Segoe UI" w:cs="Segoe UI"/>
          <w:b/>
          <w:sz w:val="21"/>
          <w:szCs w:val="21"/>
        </w:rPr>
        <w:t>5</w:t>
      </w:r>
      <w:r w:rsidR="00193CDB" w:rsidRPr="00B4385D">
        <w:rPr>
          <w:rFonts w:ascii="Segoe UI" w:hAnsi="Segoe UI" w:cs="Segoe UI"/>
          <w:b/>
          <w:sz w:val="21"/>
          <w:szCs w:val="21"/>
        </w:rPr>
        <w:t>.</w:t>
      </w:r>
      <w:r w:rsidR="00396146" w:rsidRPr="00B4385D">
        <w:rPr>
          <w:rFonts w:ascii="Segoe UI" w:hAnsi="Segoe UI" w:cs="Segoe UI"/>
          <w:sz w:val="21"/>
          <w:szCs w:val="21"/>
        </w:rPr>
        <w:t xml:space="preserve"> “Allah analı babalı büyütsün, </w:t>
      </w:r>
      <w:r w:rsidR="00193CDB" w:rsidRPr="00B4385D">
        <w:rPr>
          <w:rFonts w:ascii="Segoe UI" w:hAnsi="Segoe UI" w:cs="Segoe UI"/>
          <w:sz w:val="21"/>
          <w:szCs w:val="21"/>
        </w:rPr>
        <w:t>Kırk bir kere maşallah”</w:t>
      </w:r>
    </w:p>
    <w:p w:rsidR="00193CDB" w:rsidRPr="00B4385D" w:rsidRDefault="00193CDB" w:rsidP="00193CDB">
      <w:pPr>
        <w:pStyle w:val="AralkYok"/>
        <w:rPr>
          <w:rFonts w:ascii="Segoe UI" w:hAnsi="Segoe UI" w:cs="Segoe UI"/>
          <w:b/>
          <w:sz w:val="21"/>
          <w:szCs w:val="21"/>
        </w:rPr>
      </w:pPr>
      <w:r w:rsidRPr="00B4385D">
        <w:rPr>
          <w:rFonts w:ascii="Segoe UI" w:hAnsi="Segoe UI" w:cs="Segoe UI"/>
          <w:b/>
          <w:sz w:val="21"/>
          <w:szCs w:val="21"/>
        </w:rPr>
        <w:t>Gibi sözler ne zaman söylenir?</w:t>
      </w:r>
    </w:p>
    <w:p w:rsidR="00396146" w:rsidRPr="00B4385D" w:rsidRDefault="00193CDB" w:rsidP="00193CDB">
      <w:pPr>
        <w:pStyle w:val="AralkYok"/>
        <w:rPr>
          <w:rFonts w:ascii="Segoe UI" w:hAnsi="Segoe UI" w:cs="Segoe UI"/>
          <w:sz w:val="21"/>
          <w:szCs w:val="21"/>
        </w:rPr>
      </w:pPr>
      <w:r w:rsidRPr="00B4385D">
        <w:rPr>
          <w:rFonts w:ascii="Segoe UI" w:hAnsi="Segoe UI" w:cs="Segoe UI"/>
          <w:sz w:val="21"/>
          <w:szCs w:val="21"/>
        </w:rPr>
        <w:t>A)</w:t>
      </w:r>
      <w:r w:rsidR="00B833F7" w:rsidRPr="00B4385D">
        <w:rPr>
          <w:rFonts w:ascii="Segoe UI" w:hAnsi="Segoe UI" w:cs="Segoe UI"/>
          <w:sz w:val="21"/>
          <w:szCs w:val="21"/>
        </w:rPr>
        <w:t xml:space="preserve"> </w:t>
      </w:r>
      <w:r w:rsidR="00396146" w:rsidRPr="00B4385D">
        <w:rPr>
          <w:rFonts w:ascii="Segoe UI" w:hAnsi="Segoe UI" w:cs="Segoe UI"/>
          <w:sz w:val="21"/>
          <w:szCs w:val="21"/>
        </w:rPr>
        <w:t xml:space="preserve">Bir bebek doğduğunda </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w:t>
      </w:r>
      <w:r w:rsidR="00B833F7" w:rsidRPr="00B4385D">
        <w:rPr>
          <w:rFonts w:ascii="Segoe UI" w:hAnsi="Segoe UI" w:cs="Segoe UI"/>
          <w:sz w:val="21"/>
          <w:szCs w:val="21"/>
        </w:rPr>
        <w:t xml:space="preserve"> </w:t>
      </w:r>
      <w:r w:rsidRPr="00B4385D">
        <w:rPr>
          <w:rFonts w:ascii="Segoe UI" w:hAnsi="Segoe UI" w:cs="Segoe UI"/>
          <w:sz w:val="21"/>
          <w:szCs w:val="21"/>
        </w:rPr>
        <w:t>Biri evlendiğinde</w:t>
      </w:r>
    </w:p>
    <w:p w:rsidR="00396146" w:rsidRPr="00B4385D" w:rsidRDefault="00193CDB" w:rsidP="00193CDB">
      <w:pPr>
        <w:pStyle w:val="AralkYok"/>
        <w:rPr>
          <w:rFonts w:ascii="Segoe UI" w:hAnsi="Segoe UI" w:cs="Segoe UI"/>
          <w:sz w:val="21"/>
          <w:szCs w:val="21"/>
        </w:rPr>
      </w:pPr>
      <w:r w:rsidRPr="00B4385D">
        <w:rPr>
          <w:rFonts w:ascii="Segoe UI" w:hAnsi="Segoe UI" w:cs="Segoe UI"/>
          <w:sz w:val="21"/>
          <w:szCs w:val="21"/>
        </w:rPr>
        <w:t>C)</w:t>
      </w:r>
      <w:r w:rsidR="00B833F7" w:rsidRPr="00B4385D">
        <w:rPr>
          <w:rFonts w:ascii="Segoe UI" w:hAnsi="Segoe UI" w:cs="Segoe UI"/>
          <w:sz w:val="21"/>
          <w:szCs w:val="21"/>
        </w:rPr>
        <w:t xml:space="preserve"> </w:t>
      </w:r>
      <w:r w:rsidR="00396146" w:rsidRPr="00B4385D">
        <w:rPr>
          <w:rFonts w:ascii="Segoe UI" w:hAnsi="Segoe UI" w:cs="Segoe UI"/>
          <w:sz w:val="21"/>
          <w:szCs w:val="21"/>
        </w:rPr>
        <w:t xml:space="preserve">Birisi öldüğünde </w:t>
      </w:r>
      <w:r w:rsidR="00396146" w:rsidRPr="00B4385D">
        <w:rPr>
          <w:rFonts w:ascii="Segoe UI" w:hAnsi="Segoe UI" w:cs="Segoe UI"/>
          <w:sz w:val="21"/>
          <w:szCs w:val="21"/>
        </w:rPr>
        <w:tab/>
        <w:t xml:space="preserve">   </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w:t>
      </w:r>
      <w:r w:rsidR="00B833F7" w:rsidRPr="00B4385D">
        <w:rPr>
          <w:rFonts w:ascii="Segoe UI" w:hAnsi="Segoe UI" w:cs="Segoe UI"/>
          <w:sz w:val="21"/>
          <w:szCs w:val="21"/>
        </w:rPr>
        <w:t xml:space="preserve"> </w:t>
      </w:r>
      <w:r w:rsidRPr="00B4385D">
        <w:rPr>
          <w:rFonts w:ascii="Segoe UI" w:hAnsi="Segoe UI" w:cs="Segoe UI"/>
          <w:sz w:val="21"/>
          <w:szCs w:val="21"/>
        </w:rPr>
        <w:t>Birisi sınav kazandığında</w:t>
      </w:r>
    </w:p>
    <w:p w:rsidR="00193CDB" w:rsidRPr="00B4385D" w:rsidRDefault="00193CDB" w:rsidP="00193CDB">
      <w:pPr>
        <w:pStyle w:val="AralkYok"/>
        <w:rPr>
          <w:rFonts w:ascii="Segoe UI" w:hAnsi="Segoe UI" w:cs="Segoe UI"/>
          <w:sz w:val="21"/>
          <w:szCs w:val="21"/>
        </w:rPr>
      </w:pPr>
    </w:p>
    <w:p w:rsidR="00193CDB" w:rsidRPr="00B4385D" w:rsidRDefault="00B833F7" w:rsidP="00193CDB">
      <w:pPr>
        <w:pStyle w:val="AralkYok"/>
        <w:rPr>
          <w:rFonts w:ascii="Segoe UI" w:hAnsi="Segoe UI" w:cs="Segoe UI"/>
          <w:b/>
          <w:sz w:val="21"/>
          <w:szCs w:val="21"/>
          <w:u w:val="single"/>
        </w:rPr>
      </w:pPr>
      <w:r w:rsidRPr="00B4385D">
        <w:rPr>
          <w:rFonts w:ascii="Segoe UI" w:hAnsi="Segoe UI" w:cs="Segoe UI"/>
          <w:b/>
          <w:sz w:val="21"/>
          <w:szCs w:val="21"/>
        </w:rPr>
        <w:t>1</w:t>
      </w:r>
      <w:r w:rsidR="00193CDB" w:rsidRPr="00B4385D">
        <w:rPr>
          <w:rFonts w:ascii="Segoe UI" w:hAnsi="Segoe UI" w:cs="Segoe UI"/>
          <w:b/>
          <w:sz w:val="21"/>
          <w:szCs w:val="21"/>
        </w:rPr>
        <w:t xml:space="preserve">6. Aşağıdakilerden hangisi geleneksel halk mimarisinde evin iç bölümlerinden biri </w:t>
      </w:r>
      <w:r w:rsidR="00193CDB" w:rsidRPr="00B4385D">
        <w:rPr>
          <w:rFonts w:ascii="Segoe UI" w:hAnsi="Segoe UI" w:cs="Segoe UI"/>
          <w:b/>
          <w:sz w:val="21"/>
          <w:szCs w:val="21"/>
          <w:u w:val="single"/>
        </w:rPr>
        <w:t>değildir?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A) Sofa </w:t>
      </w:r>
      <w:r w:rsidRPr="00B4385D">
        <w:rPr>
          <w:rFonts w:ascii="Segoe UI" w:hAnsi="Segoe UI" w:cs="Segoe UI"/>
          <w:sz w:val="21"/>
          <w:szCs w:val="21"/>
        </w:rPr>
        <w:tab/>
      </w:r>
      <w:r w:rsidRPr="00B4385D">
        <w:rPr>
          <w:rFonts w:ascii="Segoe UI" w:hAnsi="Segoe UI" w:cs="Segoe UI"/>
          <w:sz w:val="21"/>
          <w:szCs w:val="21"/>
        </w:rPr>
        <w:tab/>
        <w:t>B) Hayat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C) Avlu </w:t>
      </w:r>
      <w:r w:rsidRPr="00B4385D">
        <w:rPr>
          <w:rFonts w:ascii="Segoe UI" w:hAnsi="Segoe UI" w:cs="Segoe UI"/>
          <w:sz w:val="21"/>
          <w:szCs w:val="21"/>
        </w:rPr>
        <w:tab/>
      </w:r>
      <w:r w:rsidRPr="00B4385D">
        <w:rPr>
          <w:rFonts w:ascii="Segoe UI" w:hAnsi="Segoe UI" w:cs="Segoe UI"/>
          <w:sz w:val="21"/>
          <w:szCs w:val="21"/>
        </w:rPr>
        <w:tab/>
        <w:t>D) Kiler</w:t>
      </w:r>
    </w:p>
    <w:p w:rsidR="00193CDB" w:rsidRPr="00B4385D" w:rsidRDefault="00B833F7" w:rsidP="00193CDB">
      <w:pPr>
        <w:pStyle w:val="AralkYok"/>
        <w:rPr>
          <w:rFonts w:ascii="Segoe UI" w:hAnsi="Segoe UI" w:cs="Segoe UI"/>
          <w:sz w:val="21"/>
          <w:szCs w:val="21"/>
        </w:rPr>
      </w:pPr>
      <w:r w:rsidRPr="00B4385D">
        <w:rPr>
          <w:rFonts w:ascii="Segoe UI" w:hAnsi="Segoe UI" w:cs="Segoe UI"/>
          <w:b/>
          <w:sz w:val="21"/>
          <w:szCs w:val="21"/>
        </w:rPr>
        <w:lastRenderedPageBreak/>
        <w:t>17.</w:t>
      </w:r>
      <w:r w:rsidRPr="00B4385D">
        <w:rPr>
          <w:rFonts w:ascii="Segoe UI" w:hAnsi="Segoe UI" w:cs="Segoe UI"/>
          <w:sz w:val="21"/>
          <w:szCs w:val="21"/>
        </w:rPr>
        <w:t xml:space="preserve"> </w:t>
      </w:r>
      <w:r w:rsidR="00193CDB" w:rsidRPr="00B4385D">
        <w:rPr>
          <w:rFonts w:ascii="Segoe UI" w:hAnsi="Segoe UI" w:cs="Segoe UI"/>
          <w:sz w:val="21"/>
          <w:szCs w:val="21"/>
        </w:rPr>
        <w:t>Halk mimarisinin ortaya çıkışında halkın inanç, ahlak, gelenek gibi kültür unsurlarının etkisi olduğu; halkın teknik olarak kullandığı yöntemleri de coğrafya, iklim ve ekonomik imkânların belirlediği sonucuna ulaşılmaktadır. Geleneksel mimarinin ihtiyaçlar ekseninde geliştiği görülmüştür.</w:t>
      </w:r>
    </w:p>
    <w:p w:rsidR="00193CDB" w:rsidRPr="00B4385D" w:rsidRDefault="00193CDB" w:rsidP="00193CDB">
      <w:pPr>
        <w:pStyle w:val="AralkYok"/>
        <w:rPr>
          <w:rFonts w:ascii="Segoe UI" w:hAnsi="Segoe UI" w:cs="Segoe UI"/>
          <w:b/>
          <w:sz w:val="21"/>
          <w:szCs w:val="21"/>
        </w:rPr>
      </w:pPr>
      <w:r w:rsidRPr="00B4385D">
        <w:rPr>
          <w:rFonts w:ascii="Segoe UI" w:hAnsi="Segoe UI" w:cs="Segoe UI"/>
          <w:b/>
          <w:sz w:val="21"/>
          <w:szCs w:val="21"/>
        </w:rPr>
        <w:t xml:space="preserve">Yukarıdaki paragrafa göre aşağıdakilerden hangisi halk mimarisinin ortaya çıkış nedenlerinden biri </w:t>
      </w:r>
      <w:r w:rsidRPr="00B4385D">
        <w:rPr>
          <w:rFonts w:ascii="Segoe UI" w:hAnsi="Segoe UI" w:cs="Segoe UI"/>
          <w:b/>
          <w:sz w:val="21"/>
          <w:szCs w:val="21"/>
          <w:u w:val="single"/>
        </w:rPr>
        <w:t>değildir?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A) İklim </w:t>
      </w:r>
      <w:r w:rsidRPr="00B4385D">
        <w:rPr>
          <w:rFonts w:ascii="Segoe UI" w:hAnsi="Segoe UI" w:cs="Segoe UI"/>
          <w:sz w:val="21"/>
          <w:szCs w:val="21"/>
        </w:rPr>
        <w:tab/>
      </w:r>
      <w:r w:rsidRPr="00B4385D">
        <w:rPr>
          <w:rFonts w:ascii="Segoe UI" w:hAnsi="Segoe UI" w:cs="Segoe UI"/>
          <w:sz w:val="21"/>
          <w:szCs w:val="21"/>
        </w:rPr>
        <w:tab/>
        <w:t>B) Gelenekler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C) İnanç </w:t>
      </w:r>
      <w:r w:rsidRPr="00B4385D">
        <w:rPr>
          <w:rFonts w:ascii="Segoe UI" w:hAnsi="Segoe UI" w:cs="Segoe UI"/>
          <w:sz w:val="21"/>
          <w:szCs w:val="21"/>
        </w:rPr>
        <w:tab/>
      </w:r>
      <w:r w:rsidRPr="00B4385D">
        <w:rPr>
          <w:rFonts w:ascii="Segoe UI" w:hAnsi="Segoe UI" w:cs="Segoe UI"/>
          <w:sz w:val="21"/>
          <w:szCs w:val="21"/>
        </w:rPr>
        <w:tab/>
        <w:t>D) Ustaların istekleri</w:t>
      </w:r>
    </w:p>
    <w:p w:rsidR="00193CDB" w:rsidRPr="00B4385D" w:rsidRDefault="00193CDB" w:rsidP="00193CDB">
      <w:pPr>
        <w:pStyle w:val="AralkYok"/>
        <w:rPr>
          <w:rFonts w:ascii="Segoe UI" w:hAnsi="Segoe UI" w:cs="Segoe UI"/>
          <w:sz w:val="21"/>
          <w:szCs w:val="21"/>
        </w:rPr>
      </w:pPr>
    </w:p>
    <w:p w:rsidR="00396146" w:rsidRPr="00B4385D" w:rsidRDefault="00396146" w:rsidP="00193CDB">
      <w:pPr>
        <w:pStyle w:val="AralkYok"/>
        <w:rPr>
          <w:rFonts w:ascii="Segoe UI" w:hAnsi="Segoe UI" w:cs="Segoe UI"/>
          <w:b/>
          <w:sz w:val="21"/>
          <w:szCs w:val="21"/>
        </w:rPr>
      </w:pPr>
    </w:p>
    <w:p w:rsidR="00193CDB" w:rsidRPr="00B4385D" w:rsidRDefault="00B833F7" w:rsidP="00193CDB">
      <w:pPr>
        <w:pStyle w:val="AralkYok"/>
        <w:rPr>
          <w:rFonts w:ascii="Segoe UI" w:hAnsi="Segoe UI" w:cs="Segoe UI"/>
          <w:sz w:val="21"/>
          <w:szCs w:val="21"/>
        </w:rPr>
      </w:pPr>
      <w:r w:rsidRPr="00B4385D">
        <w:rPr>
          <w:rFonts w:ascii="Segoe UI" w:hAnsi="Segoe UI" w:cs="Segoe UI"/>
          <w:b/>
          <w:sz w:val="21"/>
          <w:szCs w:val="21"/>
        </w:rPr>
        <w:t>1</w:t>
      </w:r>
      <w:r w:rsidR="00193CDB" w:rsidRPr="00B4385D">
        <w:rPr>
          <w:rFonts w:ascii="Segoe UI" w:hAnsi="Segoe UI" w:cs="Segoe UI"/>
          <w:b/>
          <w:sz w:val="21"/>
          <w:szCs w:val="21"/>
        </w:rPr>
        <w:t>8.</w:t>
      </w:r>
      <w:r w:rsidRPr="00B4385D">
        <w:rPr>
          <w:rFonts w:ascii="Segoe UI" w:hAnsi="Segoe UI" w:cs="Segoe UI"/>
          <w:sz w:val="21"/>
          <w:szCs w:val="21"/>
        </w:rPr>
        <w:t xml:space="preserve"> </w:t>
      </w:r>
      <w:r w:rsidR="00193CDB" w:rsidRPr="00B4385D">
        <w:rPr>
          <w:rFonts w:ascii="Segoe UI" w:hAnsi="Segoe UI" w:cs="Segoe UI"/>
          <w:sz w:val="21"/>
          <w:szCs w:val="21"/>
        </w:rPr>
        <w:t>Sıcağın bunalttığı, içimizi serinletecek ferah bir köşe yahut ağaç gölgesi aradığımız şu günlerde, yaşadığımız evlere dönüp “Bunların mimarisinde eksik olan nedir?” diye sormanın zamanı geldi sanırım. Beton yığınlarının arasında çevremizden soyutlanıp doğadan koparıldıkça daha bir hisseder olduk eski evlerimizin kıymetini…</w:t>
      </w:r>
    </w:p>
    <w:p w:rsidR="00193CDB" w:rsidRPr="00B4385D" w:rsidRDefault="00193CDB" w:rsidP="00193CDB">
      <w:pPr>
        <w:pStyle w:val="AralkYok"/>
        <w:rPr>
          <w:rFonts w:ascii="Segoe UI" w:hAnsi="Segoe UI" w:cs="Segoe UI"/>
          <w:b/>
          <w:sz w:val="21"/>
          <w:szCs w:val="21"/>
        </w:rPr>
      </w:pPr>
      <w:r w:rsidRPr="00B4385D">
        <w:rPr>
          <w:rFonts w:ascii="Segoe UI" w:hAnsi="Segoe UI" w:cs="Segoe UI"/>
          <w:b/>
          <w:sz w:val="21"/>
          <w:szCs w:val="21"/>
        </w:rPr>
        <w:t>Yukarıdaki paragrafta geleneksel mimarinin hangi özelliği üzerinde durulmuştur?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 Komşuluk ilişkilerine katkısı</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 Doğayla uyumlu malzemelerden yapılması</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Aile yaşantısındaki önemi</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Günümüz mimarisine örnek teşkil etmesi</w:t>
      </w:r>
    </w:p>
    <w:p w:rsidR="00193CDB" w:rsidRPr="00B4385D" w:rsidRDefault="00193CDB" w:rsidP="00193CDB">
      <w:pPr>
        <w:pStyle w:val="AralkYok"/>
        <w:rPr>
          <w:rFonts w:ascii="Segoe UI" w:hAnsi="Segoe UI" w:cs="Segoe UI"/>
          <w:sz w:val="21"/>
          <w:szCs w:val="21"/>
        </w:rPr>
      </w:pPr>
    </w:p>
    <w:p w:rsidR="00396146" w:rsidRPr="00B4385D" w:rsidRDefault="00396146" w:rsidP="00193CDB">
      <w:pPr>
        <w:pStyle w:val="AralkYok"/>
        <w:rPr>
          <w:rFonts w:ascii="Segoe UI" w:hAnsi="Segoe UI" w:cs="Segoe UI"/>
          <w:b/>
          <w:sz w:val="21"/>
          <w:szCs w:val="21"/>
        </w:rPr>
      </w:pPr>
    </w:p>
    <w:p w:rsidR="00B833F7" w:rsidRPr="00B4385D" w:rsidRDefault="00B833F7" w:rsidP="00193CDB">
      <w:pPr>
        <w:pStyle w:val="AralkYok"/>
        <w:rPr>
          <w:rFonts w:ascii="Segoe UI" w:hAnsi="Segoe UI" w:cs="Segoe UI"/>
          <w:sz w:val="21"/>
          <w:szCs w:val="21"/>
        </w:rPr>
      </w:pPr>
      <w:r w:rsidRPr="00B4385D">
        <w:rPr>
          <w:rFonts w:ascii="Segoe UI" w:hAnsi="Segoe UI" w:cs="Segoe UI"/>
          <w:b/>
          <w:sz w:val="21"/>
          <w:szCs w:val="21"/>
        </w:rPr>
        <w:t>1</w:t>
      </w:r>
      <w:r w:rsidR="00193CDB" w:rsidRPr="00B4385D">
        <w:rPr>
          <w:rFonts w:ascii="Segoe UI" w:hAnsi="Segoe UI" w:cs="Segoe UI"/>
          <w:b/>
          <w:sz w:val="21"/>
          <w:szCs w:val="21"/>
        </w:rPr>
        <w:t>9.</w:t>
      </w:r>
      <w:r w:rsidR="00193CDB" w:rsidRPr="00B4385D">
        <w:rPr>
          <w:rFonts w:ascii="Segoe UI" w:hAnsi="Segoe UI" w:cs="Segoe UI"/>
          <w:sz w:val="21"/>
          <w:szCs w:val="21"/>
        </w:rPr>
        <w:t xml:space="preserve"> UNESCO’nun 1972 Kültürel ve Doğal Mirasın Korunması Sözleşmesi kapsamında tarihsel nitelik taşıyan mimarinin de korunması amaçlanmaktadır. </w:t>
      </w: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t>Bun</w:t>
      </w:r>
      <w:r w:rsidR="00193CDB" w:rsidRPr="00B4385D">
        <w:rPr>
          <w:rFonts w:ascii="Segoe UI" w:hAnsi="Segoe UI" w:cs="Segoe UI"/>
          <w:b/>
          <w:sz w:val="21"/>
          <w:szCs w:val="21"/>
        </w:rPr>
        <w:t>a</w:t>
      </w:r>
      <w:r w:rsidRPr="00B4385D">
        <w:rPr>
          <w:rFonts w:ascii="Segoe UI" w:hAnsi="Segoe UI" w:cs="Segoe UI"/>
          <w:b/>
          <w:sz w:val="21"/>
          <w:szCs w:val="21"/>
        </w:rPr>
        <w:t xml:space="preserve"> göre</w:t>
      </w:r>
      <w:r w:rsidR="00193CDB" w:rsidRPr="00B4385D">
        <w:rPr>
          <w:rFonts w:ascii="Segoe UI" w:hAnsi="Segoe UI" w:cs="Segoe UI"/>
          <w:b/>
          <w:sz w:val="21"/>
          <w:szCs w:val="21"/>
        </w:rPr>
        <w:t xml:space="preserve"> aşağıdakilerden hangisi ülkemizde “Dünya Miras Alanları” listesine kaydedilmiştir?</w:t>
      </w:r>
    </w:p>
    <w:p w:rsidR="00193CDB" w:rsidRPr="00B4385D" w:rsidRDefault="00B4385D" w:rsidP="00193CDB">
      <w:pPr>
        <w:pStyle w:val="AralkYok"/>
        <w:rPr>
          <w:rFonts w:ascii="Segoe UI" w:hAnsi="Segoe UI" w:cs="Segoe UI"/>
          <w:sz w:val="21"/>
          <w:szCs w:val="21"/>
        </w:rPr>
      </w:pPr>
      <w:r w:rsidRPr="00B4385D">
        <w:rPr>
          <w:rFonts w:ascii="Segoe UI" w:hAnsi="Segoe UI" w:cs="Segoe UI"/>
          <w:sz w:val="21"/>
          <w:szCs w:val="21"/>
        </w:rPr>
        <w:t xml:space="preserve">A) Safranbolu </w:t>
      </w:r>
      <w:proofErr w:type="gramStart"/>
      <w:r w:rsidRPr="00B4385D">
        <w:rPr>
          <w:rFonts w:ascii="Segoe UI" w:hAnsi="Segoe UI" w:cs="Segoe UI"/>
          <w:sz w:val="21"/>
          <w:szCs w:val="21"/>
        </w:rPr>
        <w:t>E</w:t>
      </w:r>
      <w:r w:rsidR="00B833F7" w:rsidRPr="00B4385D">
        <w:rPr>
          <w:rFonts w:ascii="Segoe UI" w:hAnsi="Segoe UI" w:cs="Segoe UI"/>
          <w:sz w:val="21"/>
          <w:szCs w:val="21"/>
        </w:rPr>
        <w:t xml:space="preserve">vleri    </w:t>
      </w:r>
      <w:r w:rsidR="00193CDB" w:rsidRPr="00B4385D">
        <w:rPr>
          <w:rFonts w:ascii="Segoe UI" w:hAnsi="Segoe UI" w:cs="Segoe UI"/>
          <w:sz w:val="21"/>
          <w:szCs w:val="21"/>
        </w:rPr>
        <w:t>B</w:t>
      </w:r>
      <w:proofErr w:type="gramEnd"/>
      <w:r w:rsidR="00193CDB" w:rsidRPr="00B4385D">
        <w:rPr>
          <w:rFonts w:ascii="Segoe UI" w:hAnsi="Segoe UI" w:cs="Segoe UI"/>
          <w:sz w:val="21"/>
          <w:szCs w:val="21"/>
        </w:rPr>
        <w:t>) Karadeniz evleri</w:t>
      </w:r>
    </w:p>
    <w:p w:rsidR="00193CDB" w:rsidRPr="00B4385D" w:rsidRDefault="00B833F7" w:rsidP="00193CDB">
      <w:pPr>
        <w:pStyle w:val="AralkYok"/>
        <w:rPr>
          <w:rFonts w:ascii="Segoe UI" w:hAnsi="Segoe UI" w:cs="Segoe UI"/>
          <w:sz w:val="21"/>
          <w:szCs w:val="21"/>
        </w:rPr>
      </w:pPr>
      <w:r w:rsidRPr="00B4385D">
        <w:rPr>
          <w:rFonts w:ascii="Segoe UI" w:hAnsi="Segoe UI" w:cs="Segoe UI"/>
          <w:sz w:val="21"/>
          <w:szCs w:val="21"/>
        </w:rPr>
        <w:t xml:space="preserve">C) Bursa evleri             </w:t>
      </w:r>
      <w:r w:rsidR="00193CDB" w:rsidRPr="00B4385D">
        <w:rPr>
          <w:rFonts w:ascii="Segoe UI" w:hAnsi="Segoe UI" w:cs="Segoe UI"/>
          <w:sz w:val="21"/>
          <w:szCs w:val="21"/>
        </w:rPr>
        <w:t>D) Ege evleri</w:t>
      </w:r>
    </w:p>
    <w:p w:rsidR="00193CDB" w:rsidRPr="00B4385D" w:rsidRDefault="00193CDB" w:rsidP="00193CDB">
      <w:pPr>
        <w:pStyle w:val="AralkYok"/>
        <w:rPr>
          <w:rFonts w:ascii="Segoe UI" w:hAnsi="Segoe UI" w:cs="Segoe UI"/>
          <w:sz w:val="21"/>
          <w:szCs w:val="21"/>
        </w:rPr>
      </w:pPr>
    </w:p>
    <w:p w:rsidR="00396146" w:rsidRPr="00B4385D" w:rsidRDefault="00396146" w:rsidP="00193CDB">
      <w:pPr>
        <w:pStyle w:val="AralkYok"/>
        <w:rPr>
          <w:rFonts w:ascii="Segoe UI" w:hAnsi="Segoe UI" w:cs="Segoe UI"/>
          <w:b/>
          <w:sz w:val="21"/>
          <w:szCs w:val="21"/>
        </w:rPr>
      </w:pP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t>2</w:t>
      </w:r>
      <w:r w:rsidR="00193CDB" w:rsidRPr="00B4385D">
        <w:rPr>
          <w:rFonts w:ascii="Segoe UI" w:hAnsi="Segoe UI" w:cs="Segoe UI"/>
          <w:b/>
          <w:sz w:val="21"/>
          <w:szCs w:val="21"/>
        </w:rPr>
        <w:t xml:space="preserve">0. Aşağıdakilerden hangisi halk mimarisinin incelenmesinin bize sağlayacağı yararlardan biri </w:t>
      </w:r>
      <w:r w:rsidR="00193CDB" w:rsidRPr="00B4385D">
        <w:rPr>
          <w:rFonts w:ascii="Segoe UI" w:hAnsi="Segoe UI" w:cs="Segoe UI"/>
          <w:b/>
          <w:sz w:val="21"/>
          <w:szCs w:val="21"/>
          <w:u w:val="single"/>
        </w:rPr>
        <w:t>değildir?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 Toplumun değer yargılarını anlamamızı sağlar.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 Evlerin maddi değerlerini öğrenmemizi sağlar.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Toplumun inanç sistemini anlamamızı sağlar.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Komşuluk ve akrabalık ilişkilerini anlamamızı sağlar.</w:t>
      </w:r>
    </w:p>
    <w:p w:rsidR="00193CDB" w:rsidRPr="00B4385D" w:rsidRDefault="00193CDB" w:rsidP="00193CDB">
      <w:pPr>
        <w:pStyle w:val="AralkYok"/>
        <w:rPr>
          <w:rFonts w:ascii="Segoe UI" w:hAnsi="Segoe UI" w:cs="Segoe UI"/>
          <w:sz w:val="21"/>
          <w:szCs w:val="21"/>
        </w:rPr>
      </w:pPr>
    </w:p>
    <w:p w:rsidR="00396146" w:rsidRPr="00B4385D" w:rsidRDefault="00396146" w:rsidP="00193CDB">
      <w:pPr>
        <w:pStyle w:val="AralkYok"/>
        <w:rPr>
          <w:rFonts w:ascii="Segoe UI" w:hAnsi="Segoe UI" w:cs="Segoe UI"/>
          <w:b/>
          <w:sz w:val="21"/>
          <w:szCs w:val="21"/>
        </w:rPr>
      </w:pPr>
      <w:r w:rsidRPr="00B4385D">
        <w:rPr>
          <w:rFonts w:ascii="Segoe UI" w:hAnsi="Segoe UI" w:cs="Segoe UI"/>
          <w:noProof/>
          <w:lang w:eastAsia="tr-TR"/>
        </w:rPr>
        <mc:AlternateContent>
          <mc:Choice Requires="wps">
            <w:drawing>
              <wp:anchor distT="0" distB="0" distL="114300" distR="114300" simplePos="0" relativeHeight="251661312" behindDoc="0" locked="0" layoutInCell="1" allowOverlap="1" wp14:anchorId="62C1B2AB" wp14:editId="3BF03A24">
                <wp:simplePos x="0" y="0"/>
                <wp:positionH relativeFrom="column">
                  <wp:posOffset>-248285</wp:posOffset>
                </wp:positionH>
                <wp:positionV relativeFrom="paragraph">
                  <wp:posOffset>39369</wp:posOffset>
                </wp:positionV>
                <wp:extent cx="6734175" cy="3333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6734175" cy="333375"/>
                        </a:xfrm>
                        <a:prstGeom prst="rect">
                          <a:avLst/>
                        </a:prstGeom>
                        <a:solidFill>
                          <a:sysClr val="window" lastClr="FFFFFF"/>
                        </a:solidFill>
                        <a:ln w="15875" cap="flat" cmpd="sng" algn="ctr">
                          <a:solidFill>
                            <a:sysClr val="windowText" lastClr="000000"/>
                          </a:solidFill>
                          <a:prstDash val="solid"/>
                        </a:ln>
                        <a:effectLst/>
                      </wps:spPr>
                      <wps:txbx>
                        <w:txbxContent>
                          <w:p w:rsidR="00396146" w:rsidRPr="00396146" w:rsidRDefault="003F3467" w:rsidP="00396146">
                            <w:pPr>
                              <w:pStyle w:val="AralkYok"/>
                              <w:jc w:val="center"/>
                              <w:rPr>
                                <w:rFonts w:ascii="Segoe UI" w:hAnsi="Segoe UI" w:cs="Segoe UI"/>
                                <w:i/>
                                <w:sz w:val="21"/>
                                <w:szCs w:val="21"/>
                              </w:rPr>
                            </w:pPr>
                            <w:r>
                              <w:rPr>
                                <w:rFonts w:ascii="Segoe UI" w:hAnsi="Segoe UI" w:cs="Segoe UI"/>
                                <w:b/>
                                <w:sz w:val="21"/>
                                <w:szCs w:val="21"/>
                              </w:rPr>
                              <w:t xml:space="preserve">Zeki DOĞAN – </w:t>
                            </w:r>
                            <w:hyperlink r:id="rId5" w:history="1">
                              <w:r w:rsidRPr="00646CB1">
                                <w:rPr>
                                  <w:rStyle w:val="Kpr"/>
                                  <w:rFonts w:ascii="Segoe UI" w:hAnsi="Segoe UI" w:cs="Segoe UI"/>
                                  <w:b/>
                                  <w:sz w:val="21"/>
                                  <w:szCs w:val="21"/>
                                </w:rPr>
                                <w:t>www.sosyalciniz.net</w:t>
                              </w:r>
                            </w:hyperlink>
                            <w:r>
                              <w:rPr>
                                <w:rFonts w:ascii="Segoe UI" w:hAnsi="Segoe UI" w:cs="Segoe UI"/>
                                <w:b/>
                                <w:sz w:val="21"/>
                                <w:szCs w:val="21"/>
                              </w:rPr>
                              <w:t xml:space="preserve"> </w:t>
                            </w:r>
                            <w:r w:rsidR="00396146">
                              <w:rPr>
                                <w:rFonts w:ascii="Segoe UI" w:hAnsi="Segoe UI" w:cs="Segoe UI"/>
                                <w:b/>
                                <w:sz w:val="21"/>
                                <w:szCs w:val="21"/>
                              </w:rPr>
                              <w:t>Başarılar…</w:t>
                            </w:r>
                            <w:r w:rsidR="00396146" w:rsidRPr="00396146">
                              <w:rPr>
                                <w:rFonts w:ascii="Segoe UI" w:hAnsi="Segoe UI" w:cs="Segoe UI"/>
                                <w:b/>
                                <w:sz w:val="21"/>
                                <w:szCs w:val="21"/>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9.55pt;margin-top:3.1pt;width:530.2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" fillcolor="window" strokecolor="windowText" strokeweight="1.25pt">
                <v:textbox>
                  <w:txbxContent>
                    <w:p w:rsidR="00396146" w:rsidRPr="00396146" w:rsidRDefault="003F3467" w:rsidP="00396146">
                      <w:pPr>
                        <w:pStyle w:val="AralkYok"/>
                        <w:jc w:val="center"/>
                        <w:rPr>
                          <w:rFonts w:ascii="Segoe UI" w:hAnsi="Segoe UI" w:cs="Segoe UI"/>
                          <w:i/>
                          <w:sz w:val="21"/>
                          <w:szCs w:val="21"/>
                        </w:rPr>
                      </w:pPr>
                      <w:r>
                        <w:rPr>
                          <w:rFonts w:ascii="Segoe UI" w:hAnsi="Segoe UI" w:cs="Segoe UI"/>
                          <w:b/>
                          <w:sz w:val="21"/>
                          <w:szCs w:val="21"/>
                        </w:rPr>
                        <w:t xml:space="preserve">Zeki DOĞAN – </w:t>
                      </w:r>
                      <w:hyperlink r:id="rId6" w:history="1">
                        <w:r w:rsidRPr="00646CB1">
                          <w:rPr>
                            <w:rStyle w:val="Kpr"/>
                            <w:rFonts w:ascii="Segoe UI" w:hAnsi="Segoe UI" w:cs="Segoe UI"/>
                            <w:b/>
                            <w:sz w:val="21"/>
                            <w:szCs w:val="21"/>
                          </w:rPr>
                          <w:t>www.sosyalciniz.net</w:t>
                        </w:r>
                      </w:hyperlink>
                      <w:r>
                        <w:rPr>
                          <w:rFonts w:ascii="Segoe UI" w:hAnsi="Segoe UI" w:cs="Segoe UI"/>
                          <w:b/>
                          <w:sz w:val="21"/>
                          <w:szCs w:val="21"/>
                        </w:rPr>
                        <w:t xml:space="preserve"> </w:t>
                      </w:r>
                      <w:r w:rsidR="00396146">
                        <w:rPr>
                          <w:rFonts w:ascii="Segoe UI" w:hAnsi="Segoe UI" w:cs="Segoe UI"/>
                          <w:b/>
                          <w:sz w:val="21"/>
                          <w:szCs w:val="21"/>
                        </w:rPr>
                        <w:t>Başarılar…</w:t>
                      </w:r>
                      <w:r w:rsidR="00396146" w:rsidRPr="00396146">
                        <w:rPr>
                          <w:rFonts w:ascii="Segoe UI" w:hAnsi="Segoe UI" w:cs="Segoe UI"/>
                          <w:b/>
                          <w:sz w:val="21"/>
                          <w:szCs w:val="21"/>
                        </w:rPr>
                        <w:br/>
                      </w:r>
                    </w:p>
                  </w:txbxContent>
                </v:textbox>
              </v:rect>
            </w:pict>
          </mc:Fallback>
        </mc:AlternateContent>
      </w:r>
    </w:p>
    <w:p w:rsidR="00396146" w:rsidRPr="00B4385D" w:rsidRDefault="00396146" w:rsidP="00193CDB">
      <w:pPr>
        <w:pStyle w:val="AralkYok"/>
        <w:rPr>
          <w:rFonts w:ascii="Segoe UI" w:hAnsi="Segoe UI" w:cs="Segoe UI"/>
          <w:b/>
          <w:sz w:val="21"/>
          <w:szCs w:val="21"/>
        </w:rPr>
      </w:pP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lastRenderedPageBreak/>
        <w:t>2</w:t>
      </w:r>
      <w:r w:rsidR="00193CDB" w:rsidRPr="00B4385D">
        <w:rPr>
          <w:rFonts w:ascii="Segoe UI" w:hAnsi="Segoe UI" w:cs="Segoe UI"/>
          <w:b/>
          <w:sz w:val="21"/>
          <w:szCs w:val="21"/>
        </w:rPr>
        <w:t xml:space="preserve">1. Aşağıdakilerden hangisi halk inanışlarının toplum yaşantısına yansıyan örneklerinden biri </w:t>
      </w:r>
      <w:r w:rsidR="00193CDB" w:rsidRPr="00B4385D">
        <w:rPr>
          <w:rFonts w:ascii="Segoe UI" w:hAnsi="Segoe UI" w:cs="Segoe UI"/>
          <w:b/>
          <w:sz w:val="21"/>
          <w:szCs w:val="21"/>
          <w:u w:val="single"/>
        </w:rPr>
        <w:t>değildir?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 Evle</w:t>
      </w:r>
      <w:r w:rsidR="00B833F7" w:rsidRPr="00B4385D">
        <w:rPr>
          <w:rFonts w:ascii="Segoe UI" w:hAnsi="Segoe UI" w:cs="Segoe UI"/>
          <w:sz w:val="21"/>
          <w:szCs w:val="21"/>
        </w:rPr>
        <w:t>rin duvarlarına nazarlık, nal v</w:t>
      </w:r>
      <w:r w:rsidRPr="00B4385D">
        <w:rPr>
          <w:rFonts w:ascii="Segoe UI" w:hAnsi="Segoe UI" w:cs="Segoe UI"/>
          <w:sz w:val="21"/>
          <w:szCs w:val="21"/>
        </w:rPr>
        <w:t>b. asılması</w:t>
      </w:r>
    </w:p>
    <w:p w:rsidR="00193CDB" w:rsidRPr="00B4385D" w:rsidRDefault="00B833F7" w:rsidP="00193CDB">
      <w:pPr>
        <w:pStyle w:val="AralkYok"/>
        <w:rPr>
          <w:rFonts w:ascii="Segoe UI" w:hAnsi="Segoe UI" w:cs="Segoe UI"/>
          <w:sz w:val="21"/>
          <w:szCs w:val="21"/>
        </w:rPr>
      </w:pPr>
      <w:r w:rsidRPr="00B4385D">
        <w:rPr>
          <w:rFonts w:ascii="Segoe UI" w:hAnsi="Segoe UI" w:cs="Segoe UI"/>
          <w:sz w:val="21"/>
          <w:szCs w:val="21"/>
        </w:rPr>
        <w:t>B) Dilek ağaçlarına ip v</w:t>
      </w:r>
      <w:r w:rsidR="00193CDB" w:rsidRPr="00B4385D">
        <w:rPr>
          <w:rFonts w:ascii="Segoe UI" w:hAnsi="Segoe UI" w:cs="Segoe UI"/>
          <w:sz w:val="21"/>
          <w:szCs w:val="21"/>
        </w:rPr>
        <w:t>b. bağlanması</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Bebeklerin d</w:t>
      </w:r>
      <w:r w:rsidR="00B833F7" w:rsidRPr="00B4385D">
        <w:rPr>
          <w:rFonts w:ascii="Segoe UI" w:hAnsi="Segoe UI" w:cs="Segoe UI"/>
          <w:sz w:val="21"/>
          <w:szCs w:val="21"/>
        </w:rPr>
        <w:t>üşen göbeklerinin cami avlusu v</w:t>
      </w:r>
      <w:r w:rsidRPr="00B4385D">
        <w:rPr>
          <w:rFonts w:ascii="Segoe UI" w:hAnsi="Segoe UI" w:cs="Segoe UI"/>
          <w:sz w:val="21"/>
          <w:szCs w:val="21"/>
        </w:rPr>
        <w:t>b. yerlere gömülmesi</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Doğum günlerinde hediye alınması</w:t>
      </w:r>
    </w:p>
    <w:p w:rsidR="00193CDB" w:rsidRPr="00B4385D" w:rsidRDefault="00193CDB" w:rsidP="00193CDB">
      <w:pPr>
        <w:pStyle w:val="AralkYok"/>
        <w:rPr>
          <w:rFonts w:ascii="Segoe UI" w:hAnsi="Segoe UI" w:cs="Segoe UI"/>
          <w:sz w:val="21"/>
          <w:szCs w:val="21"/>
        </w:rPr>
      </w:pP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t>2</w:t>
      </w:r>
      <w:r w:rsidR="00193CDB" w:rsidRPr="00B4385D">
        <w:rPr>
          <w:rFonts w:ascii="Segoe UI" w:hAnsi="Segoe UI" w:cs="Segoe UI"/>
          <w:b/>
          <w:sz w:val="21"/>
          <w:szCs w:val="21"/>
        </w:rPr>
        <w:t>2.</w:t>
      </w:r>
      <w:r w:rsidR="00193CDB" w:rsidRPr="00B4385D">
        <w:rPr>
          <w:rFonts w:ascii="Segoe UI" w:hAnsi="Segoe UI" w:cs="Segoe UI"/>
          <w:sz w:val="21"/>
          <w:szCs w:val="21"/>
        </w:rPr>
        <w:t xml:space="preserve"> Halk inanışları insanlığın maddi ve manevi dünyasına köklü bir şekilde yerleşmiştir. Toplumdan topluma farklılık gösterebileceği gibi büyük oranda da benzerlik gösterir. </w:t>
      </w:r>
      <w:r w:rsidR="00193CDB" w:rsidRPr="00B4385D">
        <w:rPr>
          <w:rFonts w:ascii="Segoe UI" w:hAnsi="Segoe UI" w:cs="Segoe UI"/>
          <w:b/>
          <w:sz w:val="21"/>
          <w:szCs w:val="21"/>
        </w:rPr>
        <w:t xml:space="preserve">Aşağıdakilerden hangisi halk inanışlarını hazırlayan sebeplerden biri </w:t>
      </w:r>
      <w:r w:rsidR="00193CDB" w:rsidRPr="00B4385D">
        <w:rPr>
          <w:rFonts w:ascii="Segoe UI" w:hAnsi="Segoe UI" w:cs="Segoe UI"/>
          <w:b/>
          <w:sz w:val="21"/>
          <w:szCs w:val="21"/>
          <w:u w:val="single"/>
        </w:rPr>
        <w:t>değildir?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 Batı toplumlarını taklit etmek</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 Doğa kanunlarını bilmemek</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Geleceği öğrenme arzusu</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Korku</w:t>
      </w:r>
    </w:p>
    <w:p w:rsidR="00193CDB" w:rsidRPr="00B4385D" w:rsidRDefault="00193CDB" w:rsidP="00193CDB">
      <w:pPr>
        <w:pStyle w:val="AralkYok"/>
        <w:rPr>
          <w:rFonts w:ascii="Segoe UI" w:hAnsi="Segoe UI" w:cs="Segoe UI"/>
          <w:sz w:val="21"/>
          <w:szCs w:val="21"/>
        </w:rPr>
      </w:pPr>
    </w:p>
    <w:p w:rsidR="00193CDB" w:rsidRPr="00B4385D" w:rsidRDefault="00B833F7" w:rsidP="00193CDB">
      <w:pPr>
        <w:pStyle w:val="AralkYok"/>
        <w:rPr>
          <w:rFonts w:ascii="Segoe UI" w:hAnsi="Segoe UI" w:cs="Segoe UI"/>
          <w:sz w:val="21"/>
          <w:szCs w:val="21"/>
        </w:rPr>
      </w:pPr>
      <w:r w:rsidRPr="00B4385D">
        <w:rPr>
          <w:rFonts w:ascii="Segoe UI" w:hAnsi="Segoe UI" w:cs="Segoe UI"/>
          <w:b/>
          <w:sz w:val="21"/>
          <w:szCs w:val="21"/>
        </w:rPr>
        <w:t>2</w:t>
      </w:r>
      <w:r w:rsidR="00193CDB" w:rsidRPr="00B4385D">
        <w:rPr>
          <w:rFonts w:ascii="Segoe UI" w:hAnsi="Segoe UI" w:cs="Segoe UI"/>
          <w:b/>
          <w:sz w:val="21"/>
          <w:szCs w:val="21"/>
        </w:rPr>
        <w:t>3.</w:t>
      </w:r>
      <w:r w:rsidR="00193CDB" w:rsidRPr="00B4385D">
        <w:rPr>
          <w:rFonts w:ascii="Segoe UI" w:hAnsi="Segoe UI" w:cs="Segoe UI"/>
          <w:sz w:val="21"/>
          <w:szCs w:val="21"/>
        </w:rPr>
        <w:t xml:space="preserve"> </w:t>
      </w:r>
      <w:r w:rsidR="00193CDB" w:rsidRPr="00B4385D">
        <w:rPr>
          <w:rFonts w:ascii="Segoe UI" w:hAnsi="Segoe UI" w:cs="Segoe UI"/>
          <w:b/>
          <w:sz w:val="21"/>
          <w:szCs w:val="21"/>
        </w:rPr>
        <w:t xml:space="preserve">Aşağıdakilerden hangisi gelenek ve göreneklerin toplumsal yaşama sağladığı yararlardan biri </w:t>
      </w:r>
      <w:r w:rsidR="00193CDB" w:rsidRPr="00B4385D">
        <w:rPr>
          <w:rFonts w:ascii="Segoe UI" w:hAnsi="Segoe UI" w:cs="Segoe UI"/>
          <w:b/>
          <w:sz w:val="21"/>
          <w:szCs w:val="21"/>
          <w:u w:val="single"/>
        </w:rPr>
        <w:t>değildir?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 Yardımlaşma ve dayanışmayı sağlar.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 Toplum huzurunu korur.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Aile ve akrabalık ilişkilerini güçlendirir.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Toplumda sınıf ayrımına neden olur.</w:t>
      </w:r>
    </w:p>
    <w:p w:rsidR="00B833F7" w:rsidRPr="00B4385D" w:rsidRDefault="00B833F7" w:rsidP="00193CDB">
      <w:pPr>
        <w:pStyle w:val="AralkYok"/>
        <w:rPr>
          <w:rFonts w:ascii="Segoe UI" w:hAnsi="Segoe UI" w:cs="Segoe UI"/>
          <w:b/>
          <w:sz w:val="21"/>
          <w:szCs w:val="21"/>
        </w:rPr>
      </w:pP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t>2</w:t>
      </w:r>
      <w:r w:rsidR="00193CDB" w:rsidRPr="00B4385D">
        <w:rPr>
          <w:rFonts w:ascii="Segoe UI" w:hAnsi="Segoe UI" w:cs="Segoe UI"/>
          <w:b/>
          <w:sz w:val="21"/>
          <w:szCs w:val="21"/>
        </w:rPr>
        <w:t>4.</w:t>
      </w:r>
      <w:r w:rsidR="00193CDB" w:rsidRPr="00B4385D">
        <w:rPr>
          <w:rFonts w:ascii="Segoe UI" w:hAnsi="Segoe UI" w:cs="Segoe UI"/>
          <w:sz w:val="21"/>
          <w:szCs w:val="21"/>
        </w:rPr>
        <w:t xml:space="preserve"> </w:t>
      </w:r>
      <w:r w:rsidR="00193CDB" w:rsidRPr="00B4385D">
        <w:rPr>
          <w:rFonts w:ascii="Segoe UI" w:hAnsi="Segoe UI" w:cs="Segoe UI"/>
          <w:b/>
          <w:sz w:val="21"/>
          <w:szCs w:val="21"/>
        </w:rPr>
        <w:t>Aşağıdakilerden hangisi Karadeniz Bölgesi’nde geleneksel halk mimarisinde kullanılan malzemelerden biridir?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A) Kerpiç </w:t>
      </w:r>
      <w:r w:rsidRPr="00B4385D">
        <w:rPr>
          <w:rFonts w:ascii="Segoe UI" w:hAnsi="Segoe UI" w:cs="Segoe UI"/>
          <w:sz w:val="21"/>
          <w:szCs w:val="21"/>
        </w:rPr>
        <w:tab/>
      </w:r>
      <w:r w:rsidRPr="00B4385D">
        <w:rPr>
          <w:rFonts w:ascii="Segoe UI" w:hAnsi="Segoe UI" w:cs="Segoe UI"/>
          <w:sz w:val="21"/>
          <w:szCs w:val="21"/>
        </w:rPr>
        <w:tab/>
        <w:t>B) Ahşap</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C) Tuğla </w:t>
      </w:r>
      <w:r w:rsidRPr="00B4385D">
        <w:rPr>
          <w:rFonts w:ascii="Segoe UI" w:hAnsi="Segoe UI" w:cs="Segoe UI"/>
          <w:sz w:val="21"/>
          <w:szCs w:val="21"/>
        </w:rPr>
        <w:tab/>
      </w:r>
      <w:r w:rsidRPr="00B4385D">
        <w:rPr>
          <w:rFonts w:ascii="Segoe UI" w:hAnsi="Segoe UI" w:cs="Segoe UI"/>
          <w:sz w:val="21"/>
          <w:szCs w:val="21"/>
        </w:rPr>
        <w:tab/>
        <w:t>D) Taş</w:t>
      </w:r>
    </w:p>
    <w:p w:rsidR="00193CDB" w:rsidRPr="00B4385D" w:rsidRDefault="00193CDB" w:rsidP="00193CDB">
      <w:pPr>
        <w:pStyle w:val="AralkYok"/>
        <w:rPr>
          <w:rFonts w:ascii="Segoe UI" w:hAnsi="Segoe UI" w:cs="Segoe UI"/>
          <w:sz w:val="21"/>
          <w:szCs w:val="21"/>
        </w:rPr>
      </w:pPr>
    </w:p>
    <w:p w:rsidR="00193CDB" w:rsidRPr="00B4385D" w:rsidRDefault="00B833F7" w:rsidP="00193CDB">
      <w:pPr>
        <w:pStyle w:val="AralkYok"/>
        <w:rPr>
          <w:rFonts w:ascii="Segoe UI" w:hAnsi="Segoe UI" w:cs="Segoe UI"/>
          <w:b/>
          <w:sz w:val="21"/>
          <w:szCs w:val="21"/>
        </w:rPr>
      </w:pPr>
      <w:r w:rsidRPr="00B4385D">
        <w:rPr>
          <w:rFonts w:ascii="Segoe UI" w:hAnsi="Segoe UI" w:cs="Segoe UI"/>
          <w:b/>
          <w:sz w:val="21"/>
          <w:szCs w:val="21"/>
        </w:rPr>
        <w:t>25</w:t>
      </w:r>
      <w:r w:rsidR="00193CDB" w:rsidRPr="00B4385D">
        <w:rPr>
          <w:rFonts w:ascii="Segoe UI" w:hAnsi="Segoe UI" w:cs="Segoe UI"/>
          <w:b/>
          <w:sz w:val="21"/>
          <w:szCs w:val="21"/>
        </w:rPr>
        <w:t>.</w:t>
      </w:r>
      <w:r w:rsidR="00193CDB" w:rsidRPr="00B4385D">
        <w:rPr>
          <w:rFonts w:ascii="Segoe UI" w:hAnsi="Segoe UI" w:cs="Segoe UI"/>
          <w:sz w:val="21"/>
          <w:szCs w:val="21"/>
        </w:rPr>
        <w:t xml:space="preserve"> Yörede soğuk iklime dayanıklı malzeme ve yapım tekniği kullanıldığı, pencerelerin bu sebepten küçük, duvarlarınsa kalın yapıldığı ve kerpicin önemli yer tuttuğu görülmektedir. </w:t>
      </w:r>
      <w:r w:rsidR="00193CDB" w:rsidRPr="00B4385D">
        <w:rPr>
          <w:rFonts w:ascii="Segoe UI" w:hAnsi="Segoe UI" w:cs="Segoe UI"/>
          <w:b/>
          <w:sz w:val="21"/>
          <w:szCs w:val="21"/>
        </w:rPr>
        <w:t>Paragrafta bahsedilen geleneksel mimari hangi bölgemizde görülmektedir?</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A) Karadeniz </w:t>
      </w:r>
      <w:r w:rsidRPr="00B4385D">
        <w:rPr>
          <w:rFonts w:ascii="Segoe UI" w:hAnsi="Segoe UI" w:cs="Segoe UI"/>
          <w:sz w:val="21"/>
          <w:szCs w:val="21"/>
        </w:rPr>
        <w:tab/>
      </w:r>
      <w:r w:rsidRPr="00B4385D">
        <w:rPr>
          <w:rFonts w:ascii="Segoe UI" w:hAnsi="Segoe UI" w:cs="Segoe UI"/>
          <w:sz w:val="21"/>
          <w:szCs w:val="21"/>
        </w:rPr>
        <w:tab/>
        <w:t>B) Ege</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 xml:space="preserve">C) Marmara </w:t>
      </w:r>
      <w:r w:rsidRPr="00B4385D">
        <w:rPr>
          <w:rFonts w:ascii="Segoe UI" w:hAnsi="Segoe UI" w:cs="Segoe UI"/>
          <w:sz w:val="21"/>
          <w:szCs w:val="21"/>
        </w:rPr>
        <w:tab/>
      </w:r>
      <w:r w:rsidRPr="00B4385D">
        <w:rPr>
          <w:rFonts w:ascii="Segoe UI" w:hAnsi="Segoe UI" w:cs="Segoe UI"/>
          <w:sz w:val="21"/>
          <w:szCs w:val="21"/>
        </w:rPr>
        <w:tab/>
        <w:t>D) Doğu Anadolu</w:t>
      </w:r>
    </w:p>
    <w:p w:rsidR="00193CDB" w:rsidRPr="00B4385D" w:rsidRDefault="00193CDB" w:rsidP="00193CDB">
      <w:pPr>
        <w:pStyle w:val="AralkYok"/>
        <w:rPr>
          <w:rFonts w:ascii="Segoe UI" w:hAnsi="Segoe UI" w:cs="Segoe UI"/>
          <w:sz w:val="21"/>
          <w:szCs w:val="21"/>
        </w:rPr>
      </w:pPr>
    </w:p>
    <w:p w:rsidR="00193CDB" w:rsidRPr="00B4385D" w:rsidRDefault="00B833F7" w:rsidP="00193CDB">
      <w:pPr>
        <w:pStyle w:val="AralkYok"/>
        <w:rPr>
          <w:rFonts w:ascii="Segoe UI" w:hAnsi="Segoe UI" w:cs="Segoe UI"/>
          <w:b/>
          <w:sz w:val="21"/>
          <w:szCs w:val="21"/>
          <w:u w:val="single"/>
        </w:rPr>
      </w:pPr>
      <w:r w:rsidRPr="00B4385D">
        <w:rPr>
          <w:rFonts w:ascii="Segoe UI" w:hAnsi="Segoe UI" w:cs="Segoe UI"/>
          <w:b/>
          <w:sz w:val="21"/>
          <w:szCs w:val="21"/>
        </w:rPr>
        <w:t>26</w:t>
      </w:r>
      <w:r w:rsidR="00193CDB" w:rsidRPr="00B4385D">
        <w:rPr>
          <w:rFonts w:ascii="Segoe UI" w:hAnsi="Segoe UI" w:cs="Segoe UI"/>
          <w:b/>
          <w:sz w:val="21"/>
          <w:szCs w:val="21"/>
        </w:rPr>
        <w:t>. Aşağıdaki seçeneklerden hangisi geçmişten günümüze yaşattığ</w:t>
      </w:r>
      <w:r w:rsidRPr="00B4385D">
        <w:rPr>
          <w:rFonts w:ascii="Segoe UI" w:hAnsi="Segoe UI" w:cs="Segoe UI"/>
          <w:b/>
          <w:sz w:val="21"/>
          <w:szCs w:val="21"/>
        </w:rPr>
        <w:t xml:space="preserve">ımız gelenek ve göreneklerimizi </w:t>
      </w:r>
      <w:r w:rsidRPr="00B4385D">
        <w:rPr>
          <w:rFonts w:ascii="Segoe UI" w:hAnsi="Segoe UI" w:cs="Segoe UI"/>
          <w:b/>
          <w:sz w:val="21"/>
          <w:szCs w:val="21"/>
          <w:u w:val="single"/>
        </w:rPr>
        <w:t>yansıtmaz</w:t>
      </w:r>
      <w:r w:rsidR="00193CDB" w:rsidRPr="00B4385D">
        <w:rPr>
          <w:rFonts w:ascii="Segoe UI" w:hAnsi="Segoe UI" w:cs="Segoe UI"/>
          <w:b/>
          <w:sz w:val="21"/>
          <w:szCs w:val="21"/>
          <w:u w:val="single"/>
        </w:rPr>
        <w:t>?</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A) Düğünler ve kız isteme</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B) Asker uğurlamaları</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C) Yılbaşı kutlamaları</w:t>
      </w:r>
    </w:p>
    <w:p w:rsidR="00193CDB" w:rsidRPr="00B4385D" w:rsidRDefault="00193CDB" w:rsidP="00193CDB">
      <w:pPr>
        <w:pStyle w:val="AralkYok"/>
        <w:rPr>
          <w:rFonts w:ascii="Segoe UI" w:hAnsi="Segoe UI" w:cs="Segoe UI"/>
          <w:sz w:val="21"/>
          <w:szCs w:val="21"/>
        </w:rPr>
      </w:pPr>
      <w:r w:rsidRPr="00B4385D">
        <w:rPr>
          <w:rFonts w:ascii="Segoe UI" w:hAnsi="Segoe UI" w:cs="Segoe UI"/>
          <w:sz w:val="21"/>
          <w:szCs w:val="21"/>
        </w:rPr>
        <w:t>D) Bayramlaşmalar</w:t>
      </w:r>
      <w:bookmarkStart w:id="0" w:name="_GoBack"/>
      <w:bookmarkEnd w:id="0"/>
    </w:p>
    <w:sectPr w:rsidR="00193CDB" w:rsidRPr="00B4385D" w:rsidSect="00396146">
      <w:type w:val="continuous"/>
      <w:pgSz w:w="11906" w:h="16838"/>
      <w:pgMar w:top="1134" w:right="1021" w:bottom="107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CDB"/>
    <w:rsid w:val="00193CDB"/>
    <w:rsid w:val="001F5AA4"/>
    <w:rsid w:val="00396146"/>
    <w:rsid w:val="003F3467"/>
    <w:rsid w:val="00A93BC3"/>
    <w:rsid w:val="00B4385D"/>
    <w:rsid w:val="00B833F7"/>
    <w:rsid w:val="00DA08DC"/>
    <w:rsid w:val="00F21D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93CDB"/>
    <w:pPr>
      <w:spacing w:after="0" w:line="240" w:lineRule="auto"/>
    </w:pPr>
  </w:style>
  <w:style w:type="character" w:styleId="Kpr">
    <w:name w:val="Hyperlink"/>
    <w:basedOn w:val="VarsaylanParagrafYazTipi"/>
    <w:uiPriority w:val="99"/>
    <w:unhideWhenUsed/>
    <w:rsid w:val="003F34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9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93CDB"/>
    <w:pPr>
      <w:spacing w:after="0" w:line="240" w:lineRule="auto"/>
    </w:pPr>
  </w:style>
  <w:style w:type="character" w:styleId="Kpr">
    <w:name w:val="Hyperlink"/>
    <w:basedOn w:val="VarsaylanParagrafYazTipi"/>
    <w:uiPriority w:val="99"/>
    <w:unhideWhenUsed/>
    <w:rsid w:val="003F34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4896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2021-10-23T05:02:00Z</cp:lastPrinted>
  <dcterms:created xsi:type="dcterms:W3CDTF">2021-10-23T05:03:00Z</dcterms:created>
  <dcterms:modified xsi:type="dcterms:W3CDTF">2021-10-25T12:43:00Z</dcterms:modified>
</cp:coreProperties>
</file>