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276"/>
        <w:tblW w:w="99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7425"/>
        <w:gridCol w:w="1787"/>
      </w:tblGrid>
      <w:tr w:rsidR="009A352E" w:rsidRPr="009F542F" w:rsidTr="00684928">
        <w:trPr>
          <w:gridBefore w:val="1"/>
          <w:wBefore w:w="705" w:type="dxa"/>
          <w:trHeight w:val="495"/>
        </w:trPr>
        <w:tc>
          <w:tcPr>
            <w:tcW w:w="9212" w:type="dxa"/>
            <w:gridSpan w:val="2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Aşağıdaki cümlelerin yanına doğru ise D, yanlış ise Y yazınız.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84928" w:rsidRPr="009F542F" w:rsidTr="00684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25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Cümleler</w:t>
            </w:r>
          </w:p>
        </w:tc>
        <w:tc>
          <w:tcPr>
            <w:tcW w:w="1787" w:type="dxa"/>
            <w:shd w:val="clear" w:color="auto" w:fill="FFFFCC"/>
          </w:tcPr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Doğru-Yanlış</w:t>
            </w:r>
          </w:p>
          <w:p w:rsidR="009A352E" w:rsidRPr="009F542F" w:rsidRDefault="009A352E" w:rsidP="009A352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 xml:space="preserve">Sosyal Bilgiler dersi ülkemizi ve dünyayı tanımamızı sağlar. 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Sosyal Bilgiler dersinde rakamları kullanarak dört işlem yapmayı öğreniriz.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Etkin vatandaş, haklarını bilir ve gerektiğinde kullanır.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Tüm olayların neden ve sonuçları aynıdır.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5-A sınıfı bir gruptur.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Halay bir halk oyunudur.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29 Ekim Cumhuriyet Bayramı dini bir bayramdır.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Bayramlarda büyüklerimizi ziyaret ederiz.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Tekerleğin icadı ile ulaşım kolaylaşmıştır.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52E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5" w:type="dxa"/>
            <w:shd w:val="clear" w:color="auto" w:fill="auto"/>
          </w:tcPr>
          <w:p w:rsidR="009A352E" w:rsidRPr="009A352E" w:rsidRDefault="009A352E" w:rsidP="009A352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  <w:shd w:val="clear" w:color="auto" w:fill="F2F2F2" w:themeFill="background1" w:themeFillShade="F2"/>
          </w:tcPr>
          <w:p w:rsidR="009A352E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Ülkemizde birçok tarihi eser bulunmaktadır.</w:t>
            </w:r>
          </w:p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</w:tcPr>
          <w:p w:rsidR="009A352E" w:rsidRPr="009F542F" w:rsidRDefault="009A352E" w:rsidP="009A352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FB008F" w:rsidRDefault="00FB008F" w:rsidP="00FB008F"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347" w:tblpY="267"/>
        <w:tblW w:w="99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6141"/>
        <w:gridCol w:w="3071"/>
      </w:tblGrid>
      <w:tr w:rsidR="009F542F" w:rsidRPr="009F542F" w:rsidTr="00684928">
        <w:trPr>
          <w:gridBefore w:val="1"/>
          <w:wBefore w:w="715" w:type="dxa"/>
          <w:trHeight w:val="480"/>
        </w:trPr>
        <w:tc>
          <w:tcPr>
            <w:tcW w:w="9212" w:type="dxa"/>
            <w:gridSpan w:val="2"/>
            <w:shd w:val="clear" w:color="auto" w:fill="FFFFCC"/>
          </w:tcPr>
          <w:p w:rsidR="009F542F" w:rsidRPr="009F542F" w:rsidRDefault="009F542F" w:rsidP="009A352E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 xml:space="preserve">Aşağıda verilen soruların doğru cevabını </w:t>
            </w:r>
            <w:r w:rsidR="009A352E">
              <w:rPr>
                <w:rFonts w:ascii="Segoe UI" w:hAnsi="Segoe UI" w:cs="Segoe UI"/>
                <w:b/>
                <w:sz w:val="20"/>
                <w:szCs w:val="20"/>
              </w:rPr>
              <w:t xml:space="preserve">yandaki bilgilere bakarak </w:t>
            </w:r>
            <w:r w:rsidRPr="009F542F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6141" w:type="dxa"/>
            <w:vMerge w:val="restart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Hangisi resmi bir kurumdur?</w:t>
            </w: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Okul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Eczane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5.sınıfa giden Ali hangi role sahip olamaz?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İşçi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Öğrenci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6141" w:type="dxa"/>
            <w:vMerge w:val="restart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Bir insan kaç yaşına kadar çocuk sayılır?</w:t>
            </w: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18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12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Yazıyı icat eden uygarlık hangisidir?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Sümerler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İyonlar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6141" w:type="dxa"/>
            <w:vMerge w:val="restart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Hangisi bir doğal varlıktır?</w:t>
            </w: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Manavgat Şelalesi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Topkapı Sarayı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Hangisi yöresel bir yemeğimizdir?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Kayseri Mantısı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Kütahya Çinisi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6141" w:type="dxa"/>
            <w:vMerge w:val="restart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Hangisi dini bir bayramdır?</w:t>
            </w: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Zafer Bayramı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Kurban Bayramı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Ticareti gelişmesini sağlayan icat hangisidir?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Yazı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Para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141" w:type="dxa"/>
            <w:vMerge w:val="restart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İnsanlar yerleşmek için nereleri tercih ederler?</w:t>
            </w: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Dağlık alanlar</w:t>
            </w:r>
          </w:p>
        </w:tc>
      </w:tr>
      <w:tr w:rsidR="009F542F" w:rsidRPr="009F542F" w:rsidTr="009A352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141" w:type="dxa"/>
            <w:vMerge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Ovalık, düz alanlar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 w:val="restart"/>
            <w:shd w:val="clear" w:color="auto" w:fill="auto"/>
          </w:tcPr>
          <w:p w:rsidR="009F542F" w:rsidRPr="009A352E" w:rsidRDefault="009F542F" w:rsidP="009A352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352E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141" w:type="dxa"/>
            <w:vMerge w:val="restart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Karadeniz Bölgesine ait bir halk oyunudur.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Horon</w:t>
            </w:r>
          </w:p>
        </w:tc>
      </w:tr>
      <w:tr w:rsidR="009F542F" w:rsidRPr="009F542F" w:rsidTr="00E016D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15" w:type="dxa"/>
            <w:vMerge/>
            <w:shd w:val="clear" w:color="auto" w:fill="auto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141" w:type="dxa"/>
            <w:vMerge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F2F2F2" w:themeFill="background1" w:themeFillShade="F2"/>
          </w:tcPr>
          <w:p w:rsidR="009F542F" w:rsidRPr="009F542F" w:rsidRDefault="009F542F" w:rsidP="009A352E">
            <w:pPr>
              <w:rPr>
                <w:rFonts w:ascii="Segoe UI" w:hAnsi="Segoe UI" w:cs="Segoe UI"/>
                <w:sz w:val="20"/>
                <w:szCs w:val="20"/>
              </w:rPr>
            </w:pPr>
            <w:r w:rsidRPr="009F542F">
              <w:rPr>
                <w:rFonts w:ascii="Segoe UI" w:hAnsi="Segoe UI" w:cs="Segoe UI"/>
                <w:sz w:val="20"/>
                <w:szCs w:val="20"/>
              </w:rPr>
              <w:t>Misket</w:t>
            </w:r>
          </w:p>
        </w:tc>
      </w:tr>
    </w:tbl>
    <w:p w:rsidR="00FB008F" w:rsidRPr="009A352E" w:rsidRDefault="009A352E" w:rsidP="009A352E">
      <w:pPr>
        <w:jc w:val="center"/>
        <w:rPr>
          <w:rFonts w:ascii="Segoe UI" w:hAnsi="Segoe UI" w:cs="Segoe UI"/>
          <w:sz w:val="20"/>
          <w:szCs w:val="20"/>
        </w:rPr>
      </w:pPr>
      <w:r w:rsidRPr="009A352E">
        <w:rPr>
          <w:rFonts w:ascii="Segoe UI" w:hAnsi="Segoe UI" w:cs="Segoe UI"/>
          <w:sz w:val="20"/>
          <w:szCs w:val="20"/>
        </w:rPr>
        <w:t>NOT: Her soru 5 puandır. Süre 40 dakikadır. Başarılar.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352E">
        <w:rPr>
          <w:rFonts w:ascii="Segoe UI" w:hAnsi="Segoe UI" w:cs="Segoe UI"/>
          <w:i/>
          <w:sz w:val="20"/>
          <w:szCs w:val="20"/>
        </w:rPr>
        <w:t>Zeki D</w:t>
      </w:r>
      <w:r w:rsidR="005D0DF4">
        <w:rPr>
          <w:rFonts w:ascii="Segoe UI" w:hAnsi="Segoe UI" w:cs="Segoe UI"/>
          <w:i/>
          <w:sz w:val="20"/>
          <w:szCs w:val="20"/>
        </w:rPr>
        <w:t>OĞAN – sosyalciniz.net</w:t>
      </w:r>
    </w:p>
    <w:sectPr w:rsidR="00FB008F" w:rsidRPr="009A352E" w:rsidSect="009F542F">
      <w:head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FE" w:rsidRDefault="007575FE" w:rsidP="009F542F">
      <w:pPr>
        <w:spacing w:after="0" w:line="240" w:lineRule="auto"/>
      </w:pPr>
      <w:r>
        <w:separator/>
      </w:r>
    </w:p>
  </w:endnote>
  <w:endnote w:type="continuationSeparator" w:id="0">
    <w:p w:rsidR="007575FE" w:rsidRDefault="007575FE" w:rsidP="009F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FE" w:rsidRDefault="007575FE" w:rsidP="009F542F">
      <w:pPr>
        <w:spacing w:after="0" w:line="240" w:lineRule="auto"/>
      </w:pPr>
      <w:r>
        <w:separator/>
      </w:r>
    </w:p>
  </w:footnote>
  <w:footnote w:type="continuationSeparator" w:id="0">
    <w:p w:rsidR="007575FE" w:rsidRDefault="007575FE" w:rsidP="009F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egoe UI" w:eastAsiaTheme="majorEastAsia" w:hAnsi="Segoe UI" w:cs="Segoe UI"/>
        <w:b/>
        <w:sz w:val="24"/>
        <w:szCs w:val="24"/>
      </w:rPr>
      <w:alias w:val="Başlık"/>
      <w:id w:val="77738743"/>
      <w:placeholder>
        <w:docPart w:val="8EF04C9768C9401FBC1F6EEF1CC88CA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F542F" w:rsidRPr="009F542F" w:rsidRDefault="005D0DF4" w:rsidP="009F542F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Segoe UI" w:eastAsiaTheme="majorEastAsia" w:hAnsi="Segoe UI" w:cs="Segoe UI"/>
            <w:b/>
            <w:sz w:val="24"/>
            <w:szCs w:val="24"/>
          </w:rPr>
        </w:pPr>
        <w:r>
          <w:rPr>
            <w:rFonts w:ascii="Segoe UI" w:eastAsiaTheme="majorEastAsia" w:hAnsi="Segoe UI" w:cs="Segoe UI"/>
            <w:b/>
            <w:sz w:val="24"/>
            <w:szCs w:val="24"/>
          </w:rPr>
          <w:t>2020-2021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 EĞİTİM ÖĞRETİM YILI 5.SINIF SOSYAL BİLGİLER </w:t>
        </w:r>
        <w:r w:rsidR="009F542F">
          <w:rPr>
            <w:rFonts w:ascii="Segoe UI" w:eastAsiaTheme="majorEastAsia" w:hAnsi="Segoe UI" w:cs="Segoe UI"/>
            <w:b/>
            <w:sz w:val="24"/>
            <w:szCs w:val="24"/>
          </w:rPr>
          <w:t xml:space="preserve">                    </w:t>
        </w:r>
        <w:r w:rsidR="009F542F" w:rsidRPr="009F542F">
          <w:rPr>
            <w:rFonts w:ascii="Segoe UI" w:eastAsiaTheme="majorEastAsia" w:hAnsi="Segoe UI" w:cs="Segoe UI"/>
            <w:b/>
            <w:sz w:val="24"/>
            <w:szCs w:val="24"/>
          </w:rPr>
          <w:t>1.DÖNEM 1. BEP YAZILISI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8F"/>
    <w:rsid w:val="000D716A"/>
    <w:rsid w:val="00390A2D"/>
    <w:rsid w:val="005D0DF4"/>
    <w:rsid w:val="00684928"/>
    <w:rsid w:val="007575FE"/>
    <w:rsid w:val="009A352E"/>
    <w:rsid w:val="009F542F"/>
    <w:rsid w:val="00E016DB"/>
    <w:rsid w:val="00E861D7"/>
    <w:rsid w:val="00F7106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542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42F"/>
  </w:style>
  <w:style w:type="paragraph" w:styleId="Altbilgi">
    <w:name w:val="footer"/>
    <w:basedOn w:val="Normal"/>
    <w:link w:val="AltbilgiChar"/>
    <w:uiPriority w:val="99"/>
    <w:unhideWhenUsed/>
    <w:rsid w:val="009F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42F"/>
  </w:style>
  <w:style w:type="paragraph" w:styleId="BalonMetni">
    <w:name w:val="Balloon Text"/>
    <w:basedOn w:val="Normal"/>
    <w:link w:val="BalonMetniChar"/>
    <w:uiPriority w:val="99"/>
    <w:semiHidden/>
    <w:unhideWhenUsed/>
    <w:rsid w:val="009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F04C9768C9401FBC1F6EEF1CC88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8BF0A-1409-4CA7-9EEF-88F728DD7E24}"/>
      </w:docPartPr>
      <w:docPartBody>
        <w:p w:rsidR="005C0A76" w:rsidRDefault="00F84764" w:rsidP="00F84764">
          <w:pPr>
            <w:pStyle w:val="8EF04C9768C9401FBC1F6EEF1CC88C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4"/>
    <w:rsid w:val="005C0A76"/>
    <w:rsid w:val="006D71DF"/>
    <w:rsid w:val="009922B3"/>
    <w:rsid w:val="00F3036B"/>
    <w:rsid w:val="00F8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EF04C9768C9401FBC1F6EEF1CC88CA8">
    <w:name w:val="8EF04C9768C9401FBC1F6EEF1CC88CA8"/>
    <w:rsid w:val="00F84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27EF-065D-41DD-A387-85EDFE18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EĞİTİM ÖĞRETİM YILI 5.SINIF SOSYAL BİLGİLER                     1.DÖNEM 1. BEP YAZILISI</vt:lpstr>
    </vt:vector>
  </TitlesOfParts>
  <Company>By NeC ® 2010 | Katilimsiz.Com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5.SINIF SOSYAL BİLGİLER                     1.DÖNEM 1. BEP YAZILISI</dc:title>
  <dc:creator>Zeki</dc:creator>
  <cp:lastModifiedBy>Zeki</cp:lastModifiedBy>
  <cp:revision>4</cp:revision>
  <cp:lastPrinted>2019-10-29T18:50:00Z</cp:lastPrinted>
  <dcterms:created xsi:type="dcterms:W3CDTF">2020-11-12T13:22:00Z</dcterms:created>
  <dcterms:modified xsi:type="dcterms:W3CDTF">2020-11-12T13:31:00Z</dcterms:modified>
</cp:coreProperties>
</file>