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783" w:rsidRPr="005B0AFF" w:rsidRDefault="005B0AFF" w:rsidP="005B0AFF">
      <w:pPr>
        <w:spacing w:line="240" w:lineRule="auto"/>
        <w:contextualSpacing/>
        <w:jc w:val="center"/>
        <w:rPr>
          <w:rFonts w:ascii="Times New Roman" w:hAnsi="Times New Roman" w:cs="Times New Roman"/>
          <w:b/>
          <w:sz w:val="24"/>
          <w:szCs w:val="24"/>
        </w:rPr>
      </w:pPr>
      <w:r w:rsidRPr="005B0AFF">
        <w:rPr>
          <w:rFonts w:ascii="Times New Roman" w:hAnsi="Times New Roman" w:cs="Times New Roman"/>
          <w:b/>
          <w:sz w:val="24"/>
          <w:szCs w:val="24"/>
        </w:rPr>
        <w:t>DERS PLANI</w:t>
      </w:r>
    </w:p>
    <w:p w:rsidR="005B0AFF" w:rsidRPr="005B0AFF" w:rsidRDefault="005B0AFF" w:rsidP="005B0AFF">
      <w:pPr>
        <w:spacing w:line="240" w:lineRule="auto"/>
        <w:contextualSpacing/>
        <w:rPr>
          <w:rFonts w:ascii="Times New Roman" w:hAnsi="Times New Roman" w:cs="Times New Roman"/>
          <w:b/>
          <w:sz w:val="24"/>
          <w:szCs w:val="24"/>
        </w:rPr>
      </w:pPr>
      <w:r w:rsidRPr="005B0AFF">
        <w:rPr>
          <w:rFonts w:ascii="Times New Roman" w:hAnsi="Times New Roman" w:cs="Times New Roman"/>
          <w:b/>
          <w:sz w:val="24"/>
          <w:szCs w:val="24"/>
        </w:rPr>
        <w:t>BÖLÜM 1</w:t>
      </w:r>
    </w:p>
    <w:tbl>
      <w:tblPr>
        <w:tblStyle w:val="TabloKlavuzu"/>
        <w:tblW w:w="10881" w:type="dxa"/>
        <w:jc w:val="center"/>
        <w:tblLook w:val="04A0" w:firstRow="1" w:lastRow="0" w:firstColumn="1" w:lastColumn="0" w:noHBand="0" w:noVBand="1"/>
      </w:tblPr>
      <w:tblGrid>
        <w:gridCol w:w="1932"/>
        <w:gridCol w:w="8949"/>
      </w:tblGrid>
      <w:tr w:rsidR="005B0AFF" w:rsidRPr="005B0AFF" w:rsidTr="005B0AFF">
        <w:trPr>
          <w:jc w:val="center"/>
        </w:trPr>
        <w:tc>
          <w:tcPr>
            <w:tcW w:w="1932" w:type="dxa"/>
          </w:tcPr>
          <w:p w:rsidR="005B0AFF" w:rsidRPr="005B0AFF" w:rsidRDefault="005B0AFF" w:rsidP="005B0AFF">
            <w:pPr>
              <w:contextualSpacing/>
              <w:rPr>
                <w:rFonts w:ascii="Times New Roman" w:hAnsi="Times New Roman" w:cs="Times New Roman"/>
                <w:sz w:val="24"/>
                <w:szCs w:val="24"/>
              </w:rPr>
            </w:pPr>
            <w:r w:rsidRPr="005B0AFF">
              <w:rPr>
                <w:rFonts w:ascii="Times New Roman" w:hAnsi="Times New Roman" w:cs="Times New Roman"/>
                <w:sz w:val="24"/>
                <w:szCs w:val="24"/>
              </w:rPr>
              <w:t>Dersin adı</w:t>
            </w:r>
          </w:p>
        </w:tc>
        <w:tc>
          <w:tcPr>
            <w:tcW w:w="8949" w:type="dxa"/>
          </w:tcPr>
          <w:p w:rsidR="005B0AFF" w:rsidRPr="005B0AFF" w:rsidRDefault="00AD0CFE" w:rsidP="005B0AFF">
            <w:pPr>
              <w:contextualSpacing/>
              <w:rPr>
                <w:rFonts w:ascii="Times New Roman" w:hAnsi="Times New Roman" w:cs="Times New Roman"/>
                <w:sz w:val="24"/>
                <w:szCs w:val="24"/>
              </w:rPr>
            </w:pPr>
            <w:r>
              <w:rPr>
                <w:rFonts w:ascii="Times New Roman" w:hAnsi="Times New Roman" w:cs="Times New Roman"/>
                <w:sz w:val="24"/>
                <w:szCs w:val="24"/>
              </w:rPr>
              <w:t>Bilişim Teknolojileri</w:t>
            </w:r>
          </w:p>
        </w:tc>
      </w:tr>
      <w:tr w:rsidR="005B0AFF" w:rsidRPr="005B0AFF" w:rsidTr="005B0AFF">
        <w:trPr>
          <w:jc w:val="center"/>
        </w:trPr>
        <w:tc>
          <w:tcPr>
            <w:tcW w:w="1932" w:type="dxa"/>
          </w:tcPr>
          <w:p w:rsidR="005B0AFF" w:rsidRPr="005B0AFF" w:rsidRDefault="005B0AFF" w:rsidP="005B0AFF">
            <w:pPr>
              <w:contextualSpacing/>
              <w:rPr>
                <w:rFonts w:ascii="Times New Roman" w:hAnsi="Times New Roman" w:cs="Times New Roman"/>
                <w:sz w:val="24"/>
                <w:szCs w:val="24"/>
              </w:rPr>
            </w:pPr>
            <w:r w:rsidRPr="005B0AFF">
              <w:rPr>
                <w:rFonts w:ascii="Times New Roman" w:hAnsi="Times New Roman" w:cs="Times New Roman"/>
                <w:sz w:val="24"/>
                <w:szCs w:val="24"/>
              </w:rPr>
              <w:t>Sınıf</w:t>
            </w:r>
          </w:p>
        </w:tc>
        <w:tc>
          <w:tcPr>
            <w:tcW w:w="8949" w:type="dxa"/>
          </w:tcPr>
          <w:p w:rsidR="005B0AFF" w:rsidRPr="005B0AFF" w:rsidRDefault="00AD0CFE" w:rsidP="005B0AFF">
            <w:pPr>
              <w:contextualSpacing/>
              <w:rPr>
                <w:rFonts w:ascii="Times New Roman" w:hAnsi="Times New Roman" w:cs="Times New Roman"/>
                <w:sz w:val="24"/>
                <w:szCs w:val="24"/>
              </w:rPr>
            </w:pPr>
            <w:r>
              <w:rPr>
                <w:rFonts w:ascii="Times New Roman" w:hAnsi="Times New Roman" w:cs="Times New Roman"/>
                <w:sz w:val="24"/>
                <w:szCs w:val="24"/>
              </w:rPr>
              <w:t>5. Sınıflar</w:t>
            </w:r>
          </w:p>
        </w:tc>
      </w:tr>
      <w:tr w:rsidR="005B0AFF" w:rsidRPr="005B0AFF" w:rsidTr="005B0AFF">
        <w:trPr>
          <w:jc w:val="center"/>
        </w:trPr>
        <w:tc>
          <w:tcPr>
            <w:tcW w:w="1932" w:type="dxa"/>
          </w:tcPr>
          <w:p w:rsidR="005B0AFF" w:rsidRPr="005B0AFF" w:rsidRDefault="005B0AFF" w:rsidP="005B0AFF">
            <w:pPr>
              <w:contextualSpacing/>
              <w:rPr>
                <w:rFonts w:ascii="Times New Roman" w:hAnsi="Times New Roman" w:cs="Times New Roman"/>
                <w:sz w:val="24"/>
                <w:szCs w:val="24"/>
              </w:rPr>
            </w:pPr>
            <w:r w:rsidRPr="005B0AFF">
              <w:rPr>
                <w:rFonts w:ascii="Times New Roman" w:hAnsi="Times New Roman" w:cs="Times New Roman"/>
                <w:sz w:val="24"/>
                <w:szCs w:val="24"/>
              </w:rPr>
              <w:t>Ünitenin Adı/No</w:t>
            </w:r>
          </w:p>
        </w:tc>
        <w:tc>
          <w:tcPr>
            <w:tcW w:w="8949" w:type="dxa"/>
          </w:tcPr>
          <w:p w:rsidR="005B0AFF" w:rsidRPr="005B0AFF" w:rsidRDefault="00AD0CFE" w:rsidP="005B0AFF">
            <w:pPr>
              <w:contextualSpacing/>
              <w:rPr>
                <w:rFonts w:ascii="Times New Roman" w:hAnsi="Times New Roman" w:cs="Times New Roman"/>
                <w:sz w:val="24"/>
                <w:szCs w:val="24"/>
              </w:rPr>
            </w:pPr>
            <w:r w:rsidRPr="00AD0CFE">
              <w:rPr>
                <w:rFonts w:ascii="Times New Roman" w:hAnsi="Times New Roman" w:cs="Times New Roman"/>
                <w:sz w:val="24"/>
                <w:szCs w:val="24"/>
              </w:rPr>
              <w:t>Bilişim Teknolojileri</w:t>
            </w:r>
          </w:p>
        </w:tc>
      </w:tr>
      <w:tr w:rsidR="005B0AFF" w:rsidRPr="005B0AFF" w:rsidTr="005B0AFF">
        <w:trPr>
          <w:jc w:val="center"/>
        </w:trPr>
        <w:tc>
          <w:tcPr>
            <w:tcW w:w="1932" w:type="dxa"/>
          </w:tcPr>
          <w:p w:rsidR="005B0AFF" w:rsidRPr="005B0AFF" w:rsidRDefault="005B0AFF" w:rsidP="005B0AFF">
            <w:pPr>
              <w:contextualSpacing/>
              <w:rPr>
                <w:rFonts w:ascii="Times New Roman" w:hAnsi="Times New Roman" w:cs="Times New Roman"/>
                <w:sz w:val="24"/>
                <w:szCs w:val="24"/>
              </w:rPr>
            </w:pPr>
            <w:r w:rsidRPr="005B0AFF">
              <w:rPr>
                <w:rFonts w:ascii="Times New Roman" w:hAnsi="Times New Roman" w:cs="Times New Roman"/>
                <w:sz w:val="24"/>
                <w:szCs w:val="24"/>
              </w:rPr>
              <w:t>Konu</w:t>
            </w:r>
          </w:p>
        </w:tc>
        <w:tc>
          <w:tcPr>
            <w:tcW w:w="8949" w:type="dxa"/>
          </w:tcPr>
          <w:p w:rsidR="00AD0CFE" w:rsidRPr="00AD0CFE" w:rsidRDefault="00AD0CFE" w:rsidP="00AD0CFE">
            <w:pPr>
              <w:contextualSpacing/>
              <w:rPr>
                <w:rFonts w:ascii="Times New Roman" w:hAnsi="Times New Roman" w:cs="Times New Roman"/>
                <w:sz w:val="24"/>
                <w:szCs w:val="24"/>
              </w:rPr>
            </w:pPr>
            <w:r w:rsidRPr="00AD0CFE">
              <w:rPr>
                <w:rFonts w:ascii="Times New Roman" w:hAnsi="Times New Roman" w:cs="Times New Roman"/>
                <w:sz w:val="24"/>
                <w:szCs w:val="24"/>
              </w:rPr>
              <w:t>Bilişim teknolojilerine ilişkin temel kavramları tanımlar.</w:t>
            </w:r>
          </w:p>
          <w:p w:rsidR="00AD0CFE" w:rsidRPr="00AD0CFE" w:rsidRDefault="00AD0CFE" w:rsidP="00AD0CFE">
            <w:pPr>
              <w:contextualSpacing/>
              <w:rPr>
                <w:rFonts w:ascii="Times New Roman" w:hAnsi="Times New Roman" w:cs="Times New Roman"/>
                <w:sz w:val="24"/>
                <w:szCs w:val="24"/>
              </w:rPr>
            </w:pPr>
            <w:r w:rsidRPr="00AD0CFE">
              <w:rPr>
                <w:rFonts w:ascii="Times New Roman" w:hAnsi="Times New Roman" w:cs="Times New Roman"/>
                <w:sz w:val="24"/>
                <w:szCs w:val="24"/>
              </w:rPr>
              <w:t> </w:t>
            </w:r>
          </w:p>
          <w:p w:rsidR="005B0AFF" w:rsidRPr="005B0AFF" w:rsidRDefault="005B0AFF" w:rsidP="005B0AFF">
            <w:pPr>
              <w:contextualSpacing/>
              <w:rPr>
                <w:rFonts w:ascii="Times New Roman" w:hAnsi="Times New Roman" w:cs="Times New Roman"/>
                <w:sz w:val="24"/>
                <w:szCs w:val="24"/>
              </w:rPr>
            </w:pPr>
          </w:p>
        </w:tc>
      </w:tr>
      <w:tr w:rsidR="005B0AFF" w:rsidRPr="005B0AFF" w:rsidTr="005B0AFF">
        <w:trPr>
          <w:jc w:val="center"/>
        </w:trPr>
        <w:tc>
          <w:tcPr>
            <w:tcW w:w="1932" w:type="dxa"/>
          </w:tcPr>
          <w:p w:rsidR="005B0AFF" w:rsidRPr="005B0AFF" w:rsidRDefault="005B0AFF" w:rsidP="005B0AFF">
            <w:pPr>
              <w:contextualSpacing/>
              <w:rPr>
                <w:rFonts w:ascii="Times New Roman" w:hAnsi="Times New Roman" w:cs="Times New Roman"/>
                <w:sz w:val="24"/>
                <w:szCs w:val="24"/>
              </w:rPr>
            </w:pPr>
            <w:r w:rsidRPr="005B0AFF">
              <w:rPr>
                <w:rFonts w:ascii="Times New Roman" w:hAnsi="Times New Roman" w:cs="Times New Roman"/>
                <w:sz w:val="24"/>
                <w:szCs w:val="24"/>
              </w:rPr>
              <w:t>Önerilen Süre</w:t>
            </w:r>
          </w:p>
        </w:tc>
        <w:tc>
          <w:tcPr>
            <w:tcW w:w="8949" w:type="dxa"/>
          </w:tcPr>
          <w:p w:rsidR="005B0AFF" w:rsidRPr="005B0AFF" w:rsidRDefault="00AD0CFE" w:rsidP="005B0AFF">
            <w:pPr>
              <w:contextualSpacing/>
              <w:rPr>
                <w:rFonts w:ascii="Times New Roman" w:hAnsi="Times New Roman" w:cs="Times New Roman"/>
                <w:sz w:val="24"/>
                <w:szCs w:val="24"/>
              </w:rPr>
            </w:pPr>
            <w:r w:rsidRPr="00AD0CFE">
              <w:rPr>
                <w:rFonts w:ascii="Times New Roman" w:hAnsi="Times New Roman" w:cs="Times New Roman"/>
                <w:sz w:val="24"/>
                <w:szCs w:val="24"/>
              </w:rPr>
              <w:t>2 ders saati (40+40 dk.)</w:t>
            </w:r>
          </w:p>
        </w:tc>
      </w:tr>
    </w:tbl>
    <w:p w:rsidR="005B0AFF" w:rsidRPr="005B0AFF" w:rsidRDefault="005B0AFF" w:rsidP="005B0AFF">
      <w:pPr>
        <w:spacing w:line="240" w:lineRule="auto"/>
        <w:contextualSpacing/>
        <w:rPr>
          <w:rFonts w:ascii="Times New Roman" w:hAnsi="Times New Roman" w:cs="Times New Roman"/>
          <w:sz w:val="24"/>
          <w:szCs w:val="24"/>
        </w:rPr>
      </w:pPr>
    </w:p>
    <w:p w:rsidR="005B0AFF" w:rsidRPr="005B0AFF" w:rsidRDefault="005B0AFF" w:rsidP="005B0AFF">
      <w:pPr>
        <w:spacing w:line="240" w:lineRule="auto"/>
        <w:contextualSpacing/>
        <w:rPr>
          <w:rFonts w:ascii="Times New Roman" w:hAnsi="Times New Roman" w:cs="Times New Roman"/>
          <w:sz w:val="24"/>
          <w:szCs w:val="24"/>
        </w:rPr>
      </w:pPr>
    </w:p>
    <w:p w:rsidR="005B0AFF" w:rsidRPr="005B0AFF" w:rsidRDefault="005B0AFF" w:rsidP="005B0AFF">
      <w:pPr>
        <w:spacing w:line="240" w:lineRule="auto"/>
        <w:contextualSpacing/>
        <w:rPr>
          <w:rFonts w:ascii="Times New Roman" w:hAnsi="Times New Roman" w:cs="Times New Roman"/>
          <w:b/>
          <w:sz w:val="24"/>
          <w:szCs w:val="24"/>
        </w:rPr>
      </w:pPr>
      <w:r w:rsidRPr="005B0AFF">
        <w:rPr>
          <w:rFonts w:ascii="Times New Roman" w:hAnsi="Times New Roman" w:cs="Times New Roman"/>
          <w:b/>
          <w:sz w:val="24"/>
          <w:szCs w:val="24"/>
        </w:rPr>
        <w:t>BÖLÜM II</w:t>
      </w:r>
    </w:p>
    <w:tbl>
      <w:tblPr>
        <w:tblStyle w:val="TabloKlavuzu"/>
        <w:tblW w:w="10912" w:type="dxa"/>
        <w:tblLook w:val="04A0" w:firstRow="1" w:lastRow="0" w:firstColumn="1" w:lastColumn="0" w:noHBand="0" w:noVBand="1"/>
      </w:tblPr>
      <w:tblGrid>
        <w:gridCol w:w="5456"/>
        <w:gridCol w:w="5456"/>
      </w:tblGrid>
      <w:tr w:rsidR="005B0AFF" w:rsidTr="005B0AFF">
        <w:tc>
          <w:tcPr>
            <w:tcW w:w="5456" w:type="dxa"/>
          </w:tcPr>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Öğrenci Kazanımları /Hedef ve Davranışlar</w:t>
            </w:r>
          </w:p>
        </w:tc>
        <w:tc>
          <w:tcPr>
            <w:tcW w:w="5456" w:type="dxa"/>
          </w:tcPr>
          <w:p w:rsidR="00AD0CFE" w:rsidRPr="00AD0CFE" w:rsidRDefault="00AD0CFE" w:rsidP="00AD0CFE">
            <w:pPr>
              <w:contextualSpacing/>
              <w:rPr>
                <w:rFonts w:ascii="Times New Roman" w:hAnsi="Times New Roman" w:cs="Times New Roman"/>
                <w:sz w:val="24"/>
                <w:szCs w:val="24"/>
              </w:rPr>
            </w:pPr>
            <w:r w:rsidRPr="00AD0CFE">
              <w:rPr>
                <w:rFonts w:ascii="Times New Roman" w:hAnsi="Times New Roman" w:cs="Times New Roman"/>
                <w:sz w:val="24"/>
                <w:szCs w:val="24"/>
              </w:rPr>
              <w:t>Bilişim Teknolojilerinin günlük yaşamdaki önemini açıklar.</w:t>
            </w:r>
          </w:p>
          <w:p w:rsidR="005B0AFF" w:rsidRDefault="005B0AFF" w:rsidP="005B0AFF">
            <w:pPr>
              <w:contextualSpacing/>
              <w:rPr>
                <w:rFonts w:ascii="Times New Roman" w:hAnsi="Times New Roman" w:cs="Times New Roman"/>
                <w:sz w:val="24"/>
                <w:szCs w:val="24"/>
              </w:rPr>
            </w:pPr>
          </w:p>
        </w:tc>
      </w:tr>
      <w:tr w:rsidR="005B0AFF" w:rsidTr="005B0AFF">
        <w:tc>
          <w:tcPr>
            <w:tcW w:w="5456" w:type="dxa"/>
          </w:tcPr>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Ünite Kavramları ve Sembolleri/Davranış Örüntüsü</w:t>
            </w:r>
          </w:p>
        </w:tc>
        <w:tc>
          <w:tcPr>
            <w:tcW w:w="5456" w:type="dxa"/>
          </w:tcPr>
          <w:p w:rsidR="005B0AFF" w:rsidRDefault="005B0AFF" w:rsidP="005B0AFF">
            <w:pPr>
              <w:contextualSpacing/>
              <w:rPr>
                <w:rFonts w:ascii="Times New Roman" w:hAnsi="Times New Roman" w:cs="Times New Roman"/>
                <w:sz w:val="24"/>
                <w:szCs w:val="24"/>
              </w:rPr>
            </w:pPr>
          </w:p>
        </w:tc>
      </w:tr>
      <w:tr w:rsidR="005B0AFF" w:rsidTr="005B0AFF">
        <w:tc>
          <w:tcPr>
            <w:tcW w:w="5456" w:type="dxa"/>
          </w:tcPr>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Güvenlik Önlemleri (Varsa):</w:t>
            </w:r>
          </w:p>
        </w:tc>
        <w:tc>
          <w:tcPr>
            <w:tcW w:w="5456" w:type="dxa"/>
          </w:tcPr>
          <w:p w:rsidR="005B0AFF" w:rsidRDefault="005B0AFF" w:rsidP="005B0AFF">
            <w:pPr>
              <w:contextualSpacing/>
              <w:rPr>
                <w:rFonts w:ascii="Times New Roman" w:hAnsi="Times New Roman" w:cs="Times New Roman"/>
                <w:sz w:val="24"/>
                <w:szCs w:val="24"/>
              </w:rPr>
            </w:pPr>
          </w:p>
        </w:tc>
      </w:tr>
      <w:tr w:rsidR="005B0AFF" w:rsidTr="005B0AFF">
        <w:tc>
          <w:tcPr>
            <w:tcW w:w="5456" w:type="dxa"/>
          </w:tcPr>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Öğretme-Öğrenme-Yöntem ve Teknikleri</w:t>
            </w:r>
          </w:p>
        </w:tc>
        <w:tc>
          <w:tcPr>
            <w:tcW w:w="5456" w:type="dxa"/>
          </w:tcPr>
          <w:p w:rsidR="005B0AFF" w:rsidRDefault="005B0AFF" w:rsidP="005B0AFF">
            <w:pPr>
              <w:contextualSpacing/>
              <w:rPr>
                <w:rFonts w:ascii="Times New Roman" w:hAnsi="Times New Roman" w:cs="Times New Roman"/>
                <w:sz w:val="24"/>
                <w:szCs w:val="24"/>
              </w:rPr>
            </w:pPr>
          </w:p>
        </w:tc>
      </w:tr>
      <w:tr w:rsidR="005B0AFF" w:rsidTr="005B0AFF">
        <w:tc>
          <w:tcPr>
            <w:tcW w:w="5456" w:type="dxa"/>
          </w:tcPr>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Kullanılan Eğitim Teknolojileri-Araç, Gereçler ve Kaynakça</w:t>
            </w:r>
          </w:p>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 xml:space="preserve"> * Öğretmen</w:t>
            </w:r>
          </w:p>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 xml:space="preserve"> * Öğrenci</w:t>
            </w:r>
          </w:p>
        </w:tc>
        <w:tc>
          <w:tcPr>
            <w:tcW w:w="5456" w:type="dxa"/>
          </w:tcPr>
          <w:p w:rsidR="00AD0CFE" w:rsidRPr="00AD0CFE" w:rsidRDefault="00AD0CFE" w:rsidP="00AD0CFE">
            <w:pPr>
              <w:contextualSpacing/>
              <w:rPr>
                <w:rFonts w:ascii="Times New Roman" w:hAnsi="Times New Roman" w:cs="Times New Roman"/>
                <w:sz w:val="24"/>
                <w:szCs w:val="24"/>
              </w:rPr>
            </w:pPr>
            <w:r w:rsidRPr="00AD0CFE">
              <w:rPr>
                <w:rFonts w:ascii="Times New Roman" w:hAnsi="Times New Roman" w:cs="Times New Roman"/>
                <w:sz w:val="24"/>
                <w:szCs w:val="24"/>
              </w:rPr>
              <w:t xml:space="preserve">Akıllı Tahta,  Youtube videoları, EBA.gov.tr, </w:t>
            </w:r>
            <w:proofErr w:type="spellStart"/>
            <w:r w:rsidRPr="00AD0CFE">
              <w:rPr>
                <w:rFonts w:ascii="Times New Roman" w:hAnsi="Times New Roman" w:cs="Times New Roman"/>
                <w:sz w:val="24"/>
                <w:szCs w:val="24"/>
              </w:rPr>
              <w:t>Powerpoint</w:t>
            </w:r>
            <w:proofErr w:type="spellEnd"/>
            <w:r w:rsidRPr="00AD0CFE">
              <w:rPr>
                <w:rFonts w:ascii="Times New Roman" w:hAnsi="Times New Roman" w:cs="Times New Roman"/>
                <w:sz w:val="24"/>
                <w:szCs w:val="24"/>
              </w:rPr>
              <w:t xml:space="preserve"> sunumları, </w:t>
            </w:r>
            <w:proofErr w:type="spellStart"/>
            <w:r w:rsidRPr="00AD0CFE">
              <w:rPr>
                <w:rFonts w:ascii="Times New Roman" w:hAnsi="Times New Roman" w:cs="Times New Roman"/>
                <w:sz w:val="24"/>
                <w:szCs w:val="24"/>
              </w:rPr>
              <w:t>Opensim</w:t>
            </w:r>
            <w:proofErr w:type="spellEnd"/>
            <w:r w:rsidRPr="00AD0CFE">
              <w:rPr>
                <w:rFonts w:ascii="Times New Roman" w:hAnsi="Times New Roman" w:cs="Times New Roman"/>
                <w:sz w:val="24"/>
                <w:szCs w:val="24"/>
              </w:rPr>
              <w:t xml:space="preserve"> uygulaması, </w:t>
            </w:r>
            <w:proofErr w:type="spellStart"/>
            <w:r w:rsidRPr="00AD0CFE">
              <w:rPr>
                <w:rFonts w:ascii="Times New Roman" w:hAnsi="Times New Roman" w:cs="Times New Roman"/>
                <w:sz w:val="24"/>
                <w:szCs w:val="24"/>
              </w:rPr>
              <w:t>Aurasma</w:t>
            </w:r>
            <w:proofErr w:type="spellEnd"/>
            <w:r w:rsidRPr="00AD0CFE">
              <w:rPr>
                <w:rFonts w:ascii="Times New Roman" w:hAnsi="Times New Roman" w:cs="Times New Roman"/>
                <w:sz w:val="24"/>
                <w:szCs w:val="24"/>
              </w:rPr>
              <w:t xml:space="preserve"> uygulaması, </w:t>
            </w:r>
            <w:proofErr w:type="spellStart"/>
            <w:r w:rsidRPr="00AD0CFE">
              <w:rPr>
                <w:rFonts w:ascii="Times New Roman" w:hAnsi="Times New Roman" w:cs="Times New Roman"/>
                <w:sz w:val="24"/>
                <w:szCs w:val="24"/>
              </w:rPr>
              <w:t>kahoot</w:t>
            </w:r>
            <w:proofErr w:type="spellEnd"/>
            <w:r w:rsidRPr="00AD0CFE">
              <w:rPr>
                <w:rFonts w:ascii="Times New Roman" w:hAnsi="Times New Roman" w:cs="Times New Roman"/>
                <w:sz w:val="24"/>
                <w:szCs w:val="24"/>
              </w:rPr>
              <w:t xml:space="preserve">, </w:t>
            </w:r>
            <w:proofErr w:type="gramStart"/>
            <w:r w:rsidRPr="00AD0CFE">
              <w:rPr>
                <w:rFonts w:ascii="Times New Roman" w:hAnsi="Times New Roman" w:cs="Times New Roman"/>
                <w:sz w:val="24"/>
                <w:szCs w:val="24"/>
              </w:rPr>
              <w:t>kağıt</w:t>
            </w:r>
            <w:proofErr w:type="gramEnd"/>
            <w:r w:rsidRPr="00AD0CFE">
              <w:rPr>
                <w:rFonts w:ascii="Times New Roman" w:hAnsi="Times New Roman" w:cs="Times New Roman"/>
                <w:sz w:val="24"/>
                <w:szCs w:val="24"/>
              </w:rPr>
              <w:t xml:space="preserve"> kalem, </w:t>
            </w:r>
            <w:proofErr w:type="spellStart"/>
            <w:r w:rsidRPr="00AD0CFE">
              <w:rPr>
                <w:rFonts w:ascii="Times New Roman" w:hAnsi="Times New Roman" w:cs="Times New Roman"/>
                <w:sz w:val="24"/>
                <w:szCs w:val="24"/>
              </w:rPr>
              <w:t>plickers</w:t>
            </w:r>
            <w:proofErr w:type="spellEnd"/>
            <w:r w:rsidRPr="00AD0CFE">
              <w:rPr>
                <w:rFonts w:ascii="Times New Roman" w:hAnsi="Times New Roman" w:cs="Times New Roman"/>
                <w:sz w:val="24"/>
                <w:szCs w:val="24"/>
              </w:rPr>
              <w:t xml:space="preserve">, </w:t>
            </w:r>
            <w:proofErr w:type="spellStart"/>
            <w:r w:rsidRPr="00AD0CFE">
              <w:rPr>
                <w:rFonts w:ascii="Times New Roman" w:hAnsi="Times New Roman" w:cs="Times New Roman"/>
                <w:sz w:val="24"/>
                <w:szCs w:val="24"/>
              </w:rPr>
              <w:t>word</w:t>
            </w:r>
            <w:proofErr w:type="spellEnd"/>
            <w:r w:rsidRPr="00AD0CFE">
              <w:rPr>
                <w:rFonts w:ascii="Times New Roman" w:hAnsi="Times New Roman" w:cs="Times New Roman"/>
                <w:sz w:val="24"/>
                <w:szCs w:val="24"/>
              </w:rPr>
              <w:t xml:space="preserve"> art.</w:t>
            </w:r>
          </w:p>
          <w:p w:rsidR="005B0AFF" w:rsidRDefault="005B0AFF" w:rsidP="005B0AFF">
            <w:pPr>
              <w:contextualSpacing/>
              <w:rPr>
                <w:rFonts w:ascii="Times New Roman" w:hAnsi="Times New Roman" w:cs="Times New Roman"/>
                <w:sz w:val="24"/>
                <w:szCs w:val="24"/>
              </w:rPr>
            </w:pPr>
          </w:p>
        </w:tc>
      </w:tr>
      <w:tr w:rsidR="005B0AFF" w:rsidTr="005B0AFF">
        <w:tc>
          <w:tcPr>
            <w:tcW w:w="5456" w:type="dxa"/>
          </w:tcPr>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Öğretme-Öğrenme Etkinlikleri:</w:t>
            </w:r>
          </w:p>
        </w:tc>
        <w:tc>
          <w:tcPr>
            <w:tcW w:w="5456" w:type="dxa"/>
          </w:tcPr>
          <w:p w:rsidR="005B0AFF" w:rsidRDefault="005B0AFF" w:rsidP="005B0AFF">
            <w:pPr>
              <w:contextualSpacing/>
              <w:rPr>
                <w:rFonts w:ascii="Times New Roman" w:hAnsi="Times New Roman" w:cs="Times New Roman"/>
                <w:sz w:val="24"/>
                <w:szCs w:val="24"/>
              </w:rPr>
            </w:pPr>
          </w:p>
        </w:tc>
      </w:tr>
      <w:tr w:rsidR="005B0AFF" w:rsidTr="005B0AFF">
        <w:tc>
          <w:tcPr>
            <w:tcW w:w="5456" w:type="dxa"/>
          </w:tcPr>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 Dikkati Çekme</w:t>
            </w:r>
          </w:p>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 xml:space="preserve"> • Güdüleme</w:t>
            </w:r>
          </w:p>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 xml:space="preserve"> • Gözden Geçirme</w:t>
            </w:r>
          </w:p>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 xml:space="preserve"> • Derse Geçiş</w:t>
            </w:r>
          </w:p>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 xml:space="preserve"> • </w:t>
            </w:r>
            <w:proofErr w:type="gramStart"/>
            <w:r w:rsidRPr="005B0AFF">
              <w:rPr>
                <w:rFonts w:ascii="Times New Roman" w:hAnsi="Times New Roman" w:cs="Times New Roman"/>
                <w:sz w:val="24"/>
                <w:szCs w:val="24"/>
              </w:rPr>
              <w:t>Bireysel   Öğrenme</w:t>
            </w:r>
            <w:proofErr w:type="gramEnd"/>
            <w:r w:rsidRPr="005B0AFF">
              <w:rPr>
                <w:rFonts w:ascii="Times New Roman" w:hAnsi="Times New Roman" w:cs="Times New Roman"/>
                <w:sz w:val="24"/>
                <w:szCs w:val="24"/>
              </w:rPr>
              <w:t xml:space="preserve">   Etkinlikleri   (Ödev,   deney,   problem çözme vb.)</w:t>
            </w:r>
          </w:p>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 xml:space="preserve"> • Grupla Öğrenme Etkinlikleri (Proje, gezi, gözlem vb.)</w:t>
            </w:r>
          </w:p>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 xml:space="preserve"> • Özet</w:t>
            </w:r>
          </w:p>
        </w:tc>
        <w:tc>
          <w:tcPr>
            <w:tcW w:w="5456" w:type="dxa"/>
          </w:tcPr>
          <w:p w:rsidR="00AD0CFE" w:rsidRPr="00AD0CFE" w:rsidRDefault="00AD0CFE" w:rsidP="00AD0CFE">
            <w:pPr>
              <w:contextualSpacing/>
              <w:rPr>
                <w:rFonts w:ascii="Times New Roman" w:hAnsi="Times New Roman" w:cs="Times New Roman"/>
                <w:sz w:val="24"/>
                <w:szCs w:val="24"/>
              </w:rPr>
            </w:pPr>
            <w:r w:rsidRPr="00AD0CFE">
              <w:rPr>
                <w:rFonts w:ascii="Times New Roman" w:hAnsi="Times New Roman" w:cs="Times New Roman"/>
                <w:sz w:val="24"/>
                <w:szCs w:val="24"/>
              </w:rPr>
              <w:t> </w:t>
            </w:r>
          </w:p>
          <w:p w:rsidR="005B0AFF" w:rsidRDefault="00AD0CFE" w:rsidP="005B0AFF">
            <w:pPr>
              <w:contextualSpacing/>
              <w:rPr>
                <w:rFonts w:ascii="Times New Roman" w:hAnsi="Times New Roman" w:cs="Times New Roman"/>
                <w:sz w:val="24"/>
                <w:szCs w:val="24"/>
              </w:rPr>
            </w:pPr>
            <w:r w:rsidRPr="00AD0CFE">
              <w:rPr>
                <w:rFonts w:ascii="Times New Roman" w:hAnsi="Times New Roman" w:cs="Times New Roman"/>
                <w:sz w:val="24"/>
                <w:szCs w:val="24"/>
              </w:rPr>
              <w:t>İzletilen videoya paralel olan “</w:t>
            </w:r>
            <w:r w:rsidRPr="00AD0CFE">
              <w:rPr>
                <w:rFonts w:ascii="Times New Roman" w:hAnsi="Times New Roman" w:cs="Times New Roman"/>
                <w:b/>
                <w:bCs/>
                <w:sz w:val="24"/>
                <w:szCs w:val="24"/>
              </w:rPr>
              <w:t>Bilgi ve İletişim Teknolojilerine Giriş</w:t>
            </w:r>
            <w:r w:rsidRPr="00AD0CFE">
              <w:rPr>
                <w:rFonts w:ascii="Times New Roman" w:hAnsi="Times New Roman" w:cs="Times New Roman"/>
                <w:sz w:val="24"/>
                <w:szCs w:val="24"/>
              </w:rPr>
              <w:t xml:space="preserve">” sunumu açılır. Bilişim Teknolojilerinin temel kavramları olan “bilgi, iletişim, teknoloji, bilişim teknolojileri” kavramları tanıtılır. Öğrencilerin görüş ve düşünceleri alınır. Onlardan kavramlarla ilgili örnek vermeleri istenir. Bu kavramların kullanıldığı alanların neler olduğu görüşü öğrencilerden istenir.  Öğrencilerin görüşleri karşılaştırmaları ve eksiklerini fark etmeleri için </w:t>
            </w:r>
            <w:proofErr w:type="spellStart"/>
            <w:r w:rsidRPr="00AD0CFE">
              <w:rPr>
                <w:rFonts w:ascii="Times New Roman" w:hAnsi="Times New Roman" w:cs="Times New Roman"/>
                <w:sz w:val="24"/>
                <w:szCs w:val="24"/>
              </w:rPr>
              <w:t>Powerpoint</w:t>
            </w:r>
            <w:proofErr w:type="spellEnd"/>
            <w:r w:rsidRPr="00AD0CFE">
              <w:rPr>
                <w:rFonts w:ascii="Times New Roman" w:hAnsi="Times New Roman" w:cs="Times New Roman"/>
                <w:sz w:val="24"/>
                <w:szCs w:val="24"/>
              </w:rPr>
              <w:t xml:space="preserve"> sunusundan devam edilir.  Hangi alanda hangi teknoloji kullanılacağının farkına varması için teknolojik araçlar tanıtılır.</w:t>
            </w:r>
          </w:p>
        </w:tc>
      </w:tr>
    </w:tbl>
    <w:p w:rsidR="005B0AFF" w:rsidRPr="005B0AFF" w:rsidRDefault="005B0AFF" w:rsidP="005B0AFF">
      <w:pPr>
        <w:spacing w:line="240" w:lineRule="auto"/>
        <w:contextualSpacing/>
        <w:rPr>
          <w:rFonts w:ascii="Times New Roman" w:hAnsi="Times New Roman" w:cs="Times New Roman"/>
          <w:b/>
          <w:sz w:val="24"/>
          <w:szCs w:val="24"/>
        </w:rPr>
      </w:pPr>
    </w:p>
    <w:p w:rsidR="005B0AFF" w:rsidRDefault="005B0AFF" w:rsidP="005B0AFF">
      <w:pPr>
        <w:spacing w:line="240" w:lineRule="auto"/>
        <w:contextualSpacing/>
        <w:rPr>
          <w:rFonts w:ascii="Times New Roman" w:hAnsi="Times New Roman" w:cs="Times New Roman"/>
          <w:b/>
          <w:sz w:val="24"/>
          <w:szCs w:val="24"/>
        </w:rPr>
      </w:pPr>
      <w:r w:rsidRPr="005B0AFF">
        <w:rPr>
          <w:rFonts w:ascii="Times New Roman" w:hAnsi="Times New Roman" w:cs="Times New Roman"/>
          <w:b/>
          <w:sz w:val="24"/>
          <w:szCs w:val="24"/>
        </w:rPr>
        <w:t>BÖLÜM II</w:t>
      </w:r>
    </w:p>
    <w:tbl>
      <w:tblPr>
        <w:tblStyle w:val="TabloKlavuzu"/>
        <w:tblW w:w="10912" w:type="dxa"/>
        <w:tblLook w:val="04A0" w:firstRow="1" w:lastRow="0" w:firstColumn="1" w:lastColumn="0" w:noHBand="0" w:noVBand="1"/>
      </w:tblPr>
      <w:tblGrid>
        <w:gridCol w:w="5456"/>
        <w:gridCol w:w="5456"/>
      </w:tblGrid>
      <w:tr w:rsidR="005B0AFF" w:rsidTr="005B0AFF">
        <w:tc>
          <w:tcPr>
            <w:tcW w:w="5456" w:type="dxa"/>
          </w:tcPr>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Ölçme-Değerlendirme</w:t>
            </w:r>
          </w:p>
        </w:tc>
        <w:tc>
          <w:tcPr>
            <w:tcW w:w="5456" w:type="dxa"/>
          </w:tcPr>
          <w:p w:rsidR="005B0AFF" w:rsidRDefault="005B0AFF" w:rsidP="005B0AFF">
            <w:pPr>
              <w:contextualSpacing/>
              <w:rPr>
                <w:rFonts w:ascii="Times New Roman" w:hAnsi="Times New Roman" w:cs="Times New Roman"/>
                <w:b/>
                <w:sz w:val="24"/>
                <w:szCs w:val="24"/>
              </w:rPr>
            </w:pPr>
          </w:p>
        </w:tc>
      </w:tr>
      <w:tr w:rsidR="005B0AFF" w:rsidTr="005B0AFF">
        <w:tc>
          <w:tcPr>
            <w:tcW w:w="5456" w:type="dxa"/>
          </w:tcPr>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 Bireysel öğrenme etkinliklerine yönelik Ölçme-Değerlendirme</w:t>
            </w:r>
          </w:p>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 xml:space="preserve"> • Grupla öğrenme etkinliklerine yönelik Ölçme-Değerlendirme</w:t>
            </w:r>
          </w:p>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 xml:space="preserve"> • Öğrenme güçlüğü olan öğrenciler ve ileri düzeyde öğrenme hızında olan öğrenciler için ek Ölçme-Değerlendirme etkinlikleri</w:t>
            </w:r>
          </w:p>
        </w:tc>
        <w:tc>
          <w:tcPr>
            <w:tcW w:w="5456" w:type="dxa"/>
          </w:tcPr>
          <w:p w:rsidR="00AD0CFE" w:rsidRPr="00AD0CFE" w:rsidRDefault="00AD0CFE" w:rsidP="00AD0CFE">
            <w:pPr>
              <w:contextualSpacing/>
              <w:rPr>
                <w:rFonts w:ascii="Times New Roman" w:hAnsi="Times New Roman" w:cs="Times New Roman"/>
                <w:sz w:val="24"/>
                <w:szCs w:val="24"/>
              </w:rPr>
            </w:pPr>
            <w:r w:rsidRPr="00AD0CFE">
              <w:rPr>
                <w:rFonts w:ascii="Times New Roman" w:hAnsi="Times New Roman" w:cs="Times New Roman"/>
                <w:sz w:val="24"/>
                <w:szCs w:val="24"/>
              </w:rPr>
              <w:t xml:space="preserve">Ders sonunda öğrencilerin süreçteki bilgilerini ölçmek için soru-cevap etkinliği olan bilisimciruh.com üzerinde bulunan </w:t>
            </w:r>
            <w:proofErr w:type="gramStart"/>
            <w:r w:rsidRPr="00AD0CFE">
              <w:rPr>
                <w:rFonts w:ascii="Times New Roman" w:hAnsi="Times New Roman" w:cs="Times New Roman"/>
                <w:sz w:val="24"/>
                <w:szCs w:val="24"/>
              </w:rPr>
              <w:t>online</w:t>
            </w:r>
            <w:proofErr w:type="gramEnd"/>
            <w:r w:rsidRPr="00AD0CFE">
              <w:rPr>
                <w:rFonts w:ascii="Times New Roman" w:hAnsi="Times New Roman" w:cs="Times New Roman"/>
                <w:sz w:val="24"/>
                <w:szCs w:val="24"/>
              </w:rPr>
              <w:t xml:space="preserve"> test açılır.  Sitede hazırlanmış çoktan seçmeli sorular</w:t>
            </w:r>
            <w:r w:rsidRPr="00AD0CFE">
              <w:rPr>
                <w:rFonts w:ascii="Times New Roman" w:hAnsi="Times New Roman" w:cs="Times New Roman"/>
                <w:b/>
                <w:sz w:val="24"/>
                <w:szCs w:val="24"/>
              </w:rPr>
              <w:t xml:space="preserve"> </w:t>
            </w:r>
            <w:r w:rsidRPr="00AD0CFE">
              <w:rPr>
                <w:rFonts w:ascii="Times New Roman" w:hAnsi="Times New Roman" w:cs="Times New Roman"/>
                <w:sz w:val="24"/>
                <w:szCs w:val="24"/>
              </w:rPr>
              <w:t xml:space="preserve">öğrencilere birlikte çözülür. Öğrencilerin hem doğru hem de hızlı bir biçimde doğru seçenekleri seçerek öğretmenle paylaşmaları sağlanır. Bu sayede sınıfta hem bilgilerin geri dönütü sağlanır hem de bir yarışma ortamı oluşturularak öğrencilerin bilgileri ölçülür. </w:t>
            </w:r>
          </w:p>
          <w:p w:rsidR="00AD0CFE" w:rsidRPr="00AD0CFE" w:rsidRDefault="00AD0CFE" w:rsidP="00AD0CFE">
            <w:pPr>
              <w:contextualSpacing/>
              <w:rPr>
                <w:rFonts w:ascii="Times New Roman" w:hAnsi="Times New Roman" w:cs="Times New Roman"/>
                <w:sz w:val="24"/>
                <w:szCs w:val="24"/>
              </w:rPr>
            </w:pPr>
            <w:r w:rsidRPr="00AD0CFE">
              <w:rPr>
                <w:rFonts w:ascii="Times New Roman" w:hAnsi="Times New Roman" w:cs="Times New Roman"/>
                <w:sz w:val="24"/>
                <w:szCs w:val="24"/>
              </w:rPr>
              <w:t> </w:t>
            </w:r>
          </w:p>
          <w:p w:rsidR="00AD0CFE" w:rsidRPr="00AD0CFE" w:rsidRDefault="00AD0CFE" w:rsidP="00AD0CFE">
            <w:pPr>
              <w:contextualSpacing/>
              <w:rPr>
                <w:rFonts w:ascii="Times New Roman" w:hAnsi="Times New Roman" w:cs="Times New Roman"/>
                <w:sz w:val="24"/>
                <w:szCs w:val="24"/>
              </w:rPr>
            </w:pPr>
            <w:r w:rsidRPr="00AD0CFE">
              <w:rPr>
                <w:rFonts w:ascii="Times New Roman" w:hAnsi="Times New Roman" w:cs="Times New Roman"/>
                <w:sz w:val="24"/>
                <w:szCs w:val="24"/>
              </w:rPr>
              <w:t xml:space="preserve">Derste yer alan kavramların pekiştirilmesi için </w:t>
            </w:r>
            <w:proofErr w:type="spellStart"/>
            <w:r w:rsidRPr="00AD0CFE">
              <w:rPr>
                <w:rFonts w:ascii="Times New Roman" w:hAnsi="Times New Roman" w:cs="Times New Roman"/>
                <w:sz w:val="24"/>
                <w:szCs w:val="24"/>
              </w:rPr>
              <w:t>Bit’in</w:t>
            </w:r>
            <w:proofErr w:type="spellEnd"/>
            <w:r w:rsidRPr="00AD0CFE">
              <w:rPr>
                <w:rFonts w:ascii="Times New Roman" w:hAnsi="Times New Roman" w:cs="Times New Roman"/>
                <w:sz w:val="24"/>
                <w:szCs w:val="24"/>
              </w:rPr>
              <w:t xml:space="preserve"> kullanım alanlarından 1 tanesini seçip bu alanda kendilerinin nasıl faydala</w:t>
            </w:r>
            <w:r>
              <w:rPr>
                <w:rFonts w:ascii="Times New Roman" w:hAnsi="Times New Roman" w:cs="Times New Roman"/>
                <w:sz w:val="24"/>
                <w:szCs w:val="24"/>
              </w:rPr>
              <w:t>ndıklarını anlatmaları istenir.</w:t>
            </w:r>
          </w:p>
          <w:p w:rsidR="005B0AFF" w:rsidRDefault="005B0AFF" w:rsidP="005B0AFF">
            <w:pPr>
              <w:contextualSpacing/>
              <w:rPr>
                <w:rFonts w:ascii="Times New Roman" w:hAnsi="Times New Roman" w:cs="Times New Roman"/>
                <w:b/>
                <w:sz w:val="24"/>
                <w:szCs w:val="24"/>
              </w:rPr>
            </w:pPr>
          </w:p>
        </w:tc>
      </w:tr>
      <w:tr w:rsidR="005B0AFF" w:rsidTr="005B0AFF">
        <w:tc>
          <w:tcPr>
            <w:tcW w:w="5456" w:type="dxa"/>
          </w:tcPr>
          <w:p w:rsidR="005B0AFF" w:rsidRPr="005B0AFF" w:rsidRDefault="005B0AFF" w:rsidP="0065747E">
            <w:pPr>
              <w:contextualSpacing/>
              <w:rPr>
                <w:rFonts w:ascii="Times New Roman" w:hAnsi="Times New Roman" w:cs="Times New Roman"/>
                <w:sz w:val="24"/>
                <w:szCs w:val="24"/>
              </w:rPr>
            </w:pPr>
            <w:r w:rsidRPr="005B0AFF">
              <w:rPr>
                <w:rFonts w:ascii="Times New Roman" w:hAnsi="Times New Roman" w:cs="Times New Roman"/>
                <w:sz w:val="24"/>
                <w:szCs w:val="24"/>
              </w:rPr>
              <w:t>Dersin Diğer Derslerle İlişkisi</w:t>
            </w:r>
          </w:p>
        </w:tc>
        <w:tc>
          <w:tcPr>
            <w:tcW w:w="5456" w:type="dxa"/>
          </w:tcPr>
          <w:p w:rsidR="005B0AFF" w:rsidRDefault="005B0AFF" w:rsidP="005B0AFF">
            <w:pPr>
              <w:contextualSpacing/>
              <w:rPr>
                <w:rFonts w:ascii="Times New Roman" w:hAnsi="Times New Roman" w:cs="Times New Roman"/>
                <w:b/>
                <w:sz w:val="24"/>
                <w:szCs w:val="24"/>
              </w:rPr>
            </w:pPr>
          </w:p>
        </w:tc>
      </w:tr>
    </w:tbl>
    <w:p w:rsidR="005B0AFF" w:rsidRPr="005B0AFF" w:rsidRDefault="005B0AFF" w:rsidP="005B0AFF">
      <w:pPr>
        <w:spacing w:line="240" w:lineRule="auto"/>
        <w:contextualSpacing/>
        <w:rPr>
          <w:rFonts w:ascii="Times New Roman" w:hAnsi="Times New Roman" w:cs="Times New Roman"/>
          <w:b/>
          <w:sz w:val="24"/>
          <w:szCs w:val="24"/>
        </w:rPr>
      </w:pPr>
    </w:p>
    <w:p w:rsidR="005B0AFF" w:rsidRDefault="005B0AFF" w:rsidP="005B0AFF">
      <w:pPr>
        <w:spacing w:line="240" w:lineRule="auto"/>
        <w:contextualSpacing/>
        <w:rPr>
          <w:rFonts w:ascii="Times New Roman" w:hAnsi="Times New Roman" w:cs="Times New Roman"/>
          <w:b/>
          <w:sz w:val="24"/>
          <w:szCs w:val="24"/>
        </w:rPr>
      </w:pPr>
      <w:r w:rsidRPr="005B0AFF">
        <w:rPr>
          <w:rFonts w:ascii="Times New Roman" w:hAnsi="Times New Roman" w:cs="Times New Roman"/>
          <w:b/>
          <w:sz w:val="24"/>
          <w:szCs w:val="24"/>
        </w:rPr>
        <w:lastRenderedPageBreak/>
        <w:t>BÖLÜM IV</w:t>
      </w:r>
    </w:p>
    <w:tbl>
      <w:tblPr>
        <w:tblStyle w:val="TabloKlavuzu"/>
        <w:tblW w:w="0" w:type="auto"/>
        <w:tblLook w:val="04A0" w:firstRow="1" w:lastRow="0" w:firstColumn="1" w:lastColumn="0" w:noHBand="0" w:noVBand="1"/>
      </w:tblPr>
      <w:tblGrid>
        <w:gridCol w:w="5380"/>
        <w:gridCol w:w="5382"/>
      </w:tblGrid>
      <w:tr w:rsidR="005B0AFF" w:rsidTr="005B0AFF">
        <w:tc>
          <w:tcPr>
            <w:tcW w:w="5456" w:type="dxa"/>
          </w:tcPr>
          <w:p w:rsidR="005B0AFF" w:rsidRDefault="005B0AFF" w:rsidP="005B0AFF">
            <w:pPr>
              <w:contextualSpacing/>
              <w:rPr>
                <w:rFonts w:ascii="Times New Roman" w:hAnsi="Times New Roman" w:cs="Times New Roman"/>
                <w:b/>
                <w:sz w:val="24"/>
                <w:szCs w:val="24"/>
              </w:rPr>
            </w:pPr>
            <w:r w:rsidRPr="005B0AFF">
              <w:rPr>
                <w:rFonts w:ascii="Times New Roman" w:hAnsi="Times New Roman" w:cs="Times New Roman"/>
                <w:sz w:val="24"/>
                <w:szCs w:val="24"/>
              </w:rPr>
              <w:t>Plânın Uygulanmasına İlişkin Açıklamalar</w:t>
            </w:r>
          </w:p>
        </w:tc>
        <w:tc>
          <w:tcPr>
            <w:tcW w:w="5456" w:type="dxa"/>
          </w:tcPr>
          <w:p w:rsidR="00AD0CFE" w:rsidRPr="00AD0CFE" w:rsidRDefault="00AD0CFE" w:rsidP="00AD0CFE">
            <w:pPr>
              <w:contextualSpacing/>
              <w:rPr>
                <w:rFonts w:ascii="Times New Roman" w:hAnsi="Times New Roman" w:cs="Times New Roman"/>
                <w:sz w:val="24"/>
                <w:szCs w:val="24"/>
              </w:rPr>
            </w:pPr>
            <w:r w:rsidRPr="00AD0CFE">
              <w:rPr>
                <w:rFonts w:ascii="Times New Roman" w:hAnsi="Times New Roman" w:cs="Times New Roman"/>
                <w:sz w:val="24"/>
                <w:szCs w:val="24"/>
              </w:rPr>
              <w:t>2018 2019 Eğitim Öğretim yılı başlangıcı olması sebebiyle öğrencilerle tanışma yapılır ve ders işlenişleri hakkında kısa bilgi verilir.</w:t>
            </w:r>
          </w:p>
          <w:p w:rsidR="005B0AFF" w:rsidRDefault="00AD0CFE" w:rsidP="005B0AFF">
            <w:pPr>
              <w:contextualSpacing/>
              <w:rPr>
                <w:rFonts w:ascii="Times New Roman" w:hAnsi="Times New Roman" w:cs="Times New Roman"/>
                <w:b/>
                <w:sz w:val="24"/>
                <w:szCs w:val="24"/>
              </w:rPr>
            </w:pPr>
            <w:r w:rsidRPr="00AD0CFE">
              <w:rPr>
                <w:rFonts w:ascii="Times New Roman" w:hAnsi="Times New Roman" w:cs="Times New Roman"/>
                <w:sz w:val="24"/>
                <w:szCs w:val="24"/>
              </w:rPr>
              <w:t>Dersin başında öğrencilerimizin konuya dikkatlerinin çekilmesi, ön bilgilerinin harekete geçirilmesi amacıyla Youtube kanalından indirilmiş olan “Geçmişten Günümüze Teknolojik Gelişim” videosu izletilir.</w:t>
            </w:r>
            <w:r w:rsidRPr="00AD0CFE">
              <w:rPr>
                <w:rFonts w:ascii="Times New Roman" w:hAnsi="Times New Roman" w:cs="Times New Roman"/>
                <w:b/>
                <w:sz w:val="24"/>
                <w:szCs w:val="24"/>
              </w:rPr>
              <w:t xml:space="preserve"> </w:t>
            </w:r>
          </w:p>
        </w:tc>
      </w:tr>
    </w:tbl>
    <w:p w:rsidR="005B0AFF" w:rsidRPr="005B0AFF" w:rsidRDefault="005B0AFF" w:rsidP="005B0AFF">
      <w:pPr>
        <w:spacing w:line="240" w:lineRule="auto"/>
        <w:contextualSpacing/>
        <w:rPr>
          <w:rFonts w:ascii="Times New Roman" w:hAnsi="Times New Roman" w:cs="Times New Roman"/>
          <w:b/>
          <w:sz w:val="24"/>
          <w:szCs w:val="24"/>
        </w:rPr>
      </w:pPr>
    </w:p>
    <w:p w:rsidR="005B0AFF" w:rsidRDefault="005B0AFF" w:rsidP="005B0AFF">
      <w:pPr>
        <w:spacing w:line="240" w:lineRule="auto"/>
        <w:ind w:left="7788" w:firstLine="708"/>
        <w:contextualSpacing/>
        <w:rPr>
          <w:rFonts w:ascii="Times New Roman" w:hAnsi="Times New Roman" w:cs="Times New Roman"/>
          <w:sz w:val="24"/>
          <w:szCs w:val="24"/>
        </w:rPr>
      </w:pPr>
      <w:r>
        <w:rPr>
          <w:rFonts w:ascii="Times New Roman" w:hAnsi="Times New Roman" w:cs="Times New Roman"/>
          <w:sz w:val="24"/>
          <w:szCs w:val="24"/>
        </w:rPr>
        <w:t xml:space="preserve">     </w:t>
      </w:r>
      <w:r w:rsidRPr="005B0AFF">
        <w:rPr>
          <w:rFonts w:ascii="Times New Roman" w:hAnsi="Times New Roman" w:cs="Times New Roman"/>
          <w:sz w:val="24"/>
          <w:szCs w:val="24"/>
        </w:rPr>
        <w:t>Uygundur</w:t>
      </w:r>
    </w:p>
    <w:p w:rsidR="005B0AFF" w:rsidRDefault="005B0AFF" w:rsidP="005B0AFF">
      <w:pPr>
        <w:spacing w:line="240" w:lineRule="auto"/>
        <w:ind w:left="7788" w:firstLine="708"/>
        <w:contextualSpacing/>
        <w:rPr>
          <w:rFonts w:ascii="Times New Roman" w:hAnsi="Times New Roman" w:cs="Times New Roman"/>
          <w:sz w:val="24"/>
          <w:szCs w:val="24"/>
        </w:rPr>
      </w:pPr>
      <w:r>
        <w:rPr>
          <w:rFonts w:ascii="Times New Roman" w:hAnsi="Times New Roman" w:cs="Times New Roman"/>
          <w:sz w:val="24"/>
          <w:szCs w:val="24"/>
        </w:rPr>
        <w:t xml:space="preserve">    </w:t>
      </w:r>
      <w:r w:rsidRPr="005B0AFF">
        <w:rPr>
          <w:rFonts w:ascii="Times New Roman" w:hAnsi="Times New Roman" w:cs="Times New Roman"/>
          <w:sz w:val="24"/>
          <w:szCs w:val="24"/>
        </w:rPr>
        <w:t>.../.../... İmza</w:t>
      </w:r>
    </w:p>
    <w:p w:rsidR="00BF07DA" w:rsidRDefault="005B0AFF" w:rsidP="005B0AFF">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BF07DA" w:rsidRDefault="00BF07DA" w:rsidP="005B0AFF">
      <w:pPr>
        <w:spacing w:line="240" w:lineRule="auto"/>
        <w:contextualSpacing/>
        <w:rPr>
          <w:rFonts w:ascii="Times New Roman" w:hAnsi="Times New Roman" w:cs="Times New Roman"/>
          <w:sz w:val="24"/>
          <w:szCs w:val="24"/>
        </w:rPr>
      </w:pPr>
    </w:p>
    <w:p w:rsidR="00BF07DA" w:rsidRDefault="00BF07DA" w:rsidP="005B0AFF">
      <w:pPr>
        <w:spacing w:line="240" w:lineRule="auto"/>
        <w:contextualSpacing/>
        <w:rPr>
          <w:rFonts w:ascii="Times New Roman" w:hAnsi="Times New Roman" w:cs="Times New Roman"/>
          <w:sz w:val="24"/>
          <w:szCs w:val="24"/>
        </w:rPr>
      </w:pPr>
    </w:p>
    <w:p w:rsidR="00BF07DA" w:rsidRDefault="00BF07DA" w:rsidP="005B0AFF">
      <w:pPr>
        <w:spacing w:line="240" w:lineRule="auto"/>
        <w:contextualSpacing/>
        <w:rPr>
          <w:rFonts w:ascii="Times New Roman" w:hAnsi="Times New Roman" w:cs="Times New Roman"/>
          <w:sz w:val="24"/>
          <w:szCs w:val="24"/>
        </w:rPr>
      </w:pPr>
    </w:p>
    <w:p w:rsidR="005B0AFF" w:rsidRPr="005B0AFF" w:rsidRDefault="00BF07DA" w:rsidP="005B0AFF">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AD0CFE">
        <w:rPr>
          <w:rFonts w:ascii="Times New Roman" w:hAnsi="Times New Roman" w:cs="Times New Roman"/>
          <w:sz w:val="24"/>
          <w:szCs w:val="24"/>
        </w:rPr>
        <w:t xml:space="preserve">Bilişim Teknolojileri Öğretmeni                                                              </w:t>
      </w:r>
      <w:r>
        <w:rPr>
          <w:rFonts w:ascii="Times New Roman" w:hAnsi="Times New Roman" w:cs="Times New Roman"/>
          <w:sz w:val="24"/>
          <w:szCs w:val="24"/>
        </w:rPr>
        <w:t xml:space="preserve">                     </w:t>
      </w:r>
      <w:r w:rsidR="00AD0CFE">
        <w:rPr>
          <w:rFonts w:ascii="Times New Roman" w:hAnsi="Times New Roman" w:cs="Times New Roman"/>
          <w:sz w:val="24"/>
          <w:szCs w:val="24"/>
        </w:rPr>
        <w:t xml:space="preserve"> </w:t>
      </w:r>
      <w:r w:rsidR="005B0AFF">
        <w:rPr>
          <w:rFonts w:ascii="Times New Roman" w:hAnsi="Times New Roman" w:cs="Times New Roman"/>
          <w:sz w:val="24"/>
          <w:szCs w:val="24"/>
        </w:rPr>
        <w:t xml:space="preserve">   </w:t>
      </w:r>
      <w:r w:rsidR="005B0AFF" w:rsidRPr="005B0AFF">
        <w:rPr>
          <w:rFonts w:ascii="Times New Roman" w:hAnsi="Times New Roman" w:cs="Times New Roman"/>
          <w:sz w:val="24"/>
          <w:szCs w:val="24"/>
        </w:rPr>
        <w:t>Okul Müdürü</w:t>
      </w:r>
    </w:p>
    <w:p w:rsidR="005B0AFF" w:rsidRPr="005B0AFF" w:rsidRDefault="005B0AFF" w:rsidP="005B0AFF">
      <w:pPr>
        <w:spacing w:line="240" w:lineRule="auto"/>
        <w:contextualSpacing/>
        <w:rPr>
          <w:rFonts w:ascii="Times New Roman" w:hAnsi="Times New Roman" w:cs="Times New Roman"/>
          <w:sz w:val="24"/>
          <w:szCs w:val="24"/>
        </w:rPr>
      </w:pPr>
      <w:bookmarkStart w:id="0" w:name="_GoBack"/>
      <w:bookmarkEnd w:id="0"/>
    </w:p>
    <w:sectPr w:rsidR="005B0AFF" w:rsidRPr="005B0AFF" w:rsidSect="005B0AF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AFF"/>
    <w:rsid w:val="000346B2"/>
    <w:rsid w:val="005B0AFF"/>
    <w:rsid w:val="00AD0CFE"/>
    <w:rsid w:val="00BF07DA"/>
    <w:rsid w:val="00CB77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87ADA-8EE6-4B82-B040-91AB4E9B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7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B0A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7053">
      <w:bodyDiv w:val="1"/>
      <w:marLeft w:val="0"/>
      <w:marRight w:val="0"/>
      <w:marTop w:val="0"/>
      <w:marBottom w:val="0"/>
      <w:divBdr>
        <w:top w:val="none" w:sz="0" w:space="0" w:color="auto"/>
        <w:left w:val="none" w:sz="0" w:space="0" w:color="auto"/>
        <w:bottom w:val="none" w:sz="0" w:space="0" w:color="auto"/>
        <w:right w:val="none" w:sz="0" w:space="0" w:color="auto"/>
      </w:divBdr>
    </w:div>
    <w:div w:id="232785240">
      <w:bodyDiv w:val="1"/>
      <w:marLeft w:val="0"/>
      <w:marRight w:val="0"/>
      <w:marTop w:val="0"/>
      <w:marBottom w:val="0"/>
      <w:divBdr>
        <w:top w:val="none" w:sz="0" w:space="0" w:color="auto"/>
        <w:left w:val="none" w:sz="0" w:space="0" w:color="auto"/>
        <w:bottom w:val="none" w:sz="0" w:space="0" w:color="auto"/>
        <w:right w:val="none" w:sz="0" w:space="0" w:color="auto"/>
      </w:divBdr>
    </w:div>
    <w:div w:id="659358099">
      <w:bodyDiv w:val="1"/>
      <w:marLeft w:val="0"/>
      <w:marRight w:val="0"/>
      <w:marTop w:val="0"/>
      <w:marBottom w:val="0"/>
      <w:divBdr>
        <w:top w:val="none" w:sz="0" w:space="0" w:color="auto"/>
        <w:left w:val="none" w:sz="0" w:space="0" w:color="auto"/>
        <w:bottom w:val="none" w:sz="0" w:space="0" w:color="auto"/>
        <w:right w:val="none" w:sz="0" w:space="0" w:color="auto"/>
      </w:divBdr>
    </w:div>
    <w:div w:id="932475549">
      <w:bodyDiv w:val="1"/>
      <w:marLeft w:val="0"/>
      <w:marRight w:val="0"/>
      <w:marTop w:val="0"/>
      <w:marBottom w:val="0"/>
      <w:divBdr>
        <w:top w:val="none" w:sz="0" w:space="0" w:color="auto"/>
        <w:left w:val="none" w:sz="0" w:space="0" w:color="auto"/>
        <w:bottom w:val="none" w:sz="0" w:space="0" w:color="auto"/>
        <w:right w:val="none" w:sz="0" w:space="0" w:color="auto"/>
      </w:divBdr>
    </w:div>
    <w:div w:id="969356639">
      <w:bodyDiv w:val="1"/>
      <w:marLeft w:val="0"/>
      <w:marRight w:val="0"/>
      <w:marTop w:val="0"/>
      <w:marBottom w:val="0"/>
      <w:divBdr>
        <w:top w:val="none" w:sz="0" w:space="0" w:color="auto"/>
        <w:left w:val="none" w:sz="0" w:space="0" w:color="auto"/>
        <w:bottom w:val="none" w:sz="0" w:space="0" w:color="auto"/>
        <w:right w:val="none" w:sz="0" w:space="0" w:color="auto"/>
      </w:divBdr>
    </w:div>
    <w:div w:id="1049063676">
      <w:bodyDiv w:val="1"/>
      <w:marLeft w:val="0"/>
      <w:marRight w:val="0"/>
      <w:marTop w:val="0"/>
      <w:marBottom w:val="0"/>
      <w:divBdr>
        <w:top w:val="none" w:sz="0" w:space="0" w:color="auto"/>
        <w:left w:val="none" w:sz="0" w:space="0" w:color="auto"/>
        <w:bottom w:val="none" w:sz="0" w:space="0" w:color="auto"/>
        <w:right w:val="none" w:sz="0" w:space="0" w:color="auto"/>
      </w:divBdr>
    </w:div>
    <w:div w:id="1656030100">
      <w:bodyDiv w:val="1"/>
      <w:marLeft w:val="0"/>
      <w:marRight w:val="0"/>
      <w:marTop w:val="0"/>
      <w:marBottom w:val="0"/>
      <w:divBdr>
        <w:top w:val="none" w:sz="0" w:space="0" w:color="auto"/>
        <w:left w:val="none" w:sz="0" w:space="0" w:color="auto"/>
        <w:bottom w:val="none" w:sz="0" w:space="0" w:color="auto"/>
        <w:right w:val="none" w:sz="0" w:space="0" w:color="auto"/>
      </w:divBdr>
    </w:div>
    <w:div w:id="181575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BİLEM</dc:creator>
  <cp:lastModifiedBy>HediyeSENTURK</cp:lastModifiedBy>
  <cp:revision>3</cp:revision>
  <dcterms:created xsi:type="dcterms:W3CDTF">2018-12-07T07:54:00Z</dcterms:created>
  <dcterms:modified xsi:type="dcterms:W3CDTF">2019-12-23T06:47:00Z</dcterms:modified>
</cp:coreProperties>
</file>