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658A" w:rsidRDefault="00B6202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3F8A" wp14:editId="68FB5C82">
                <wp:simplePos x="0" y="0"/>
                <wp:positionH relativeFrom="column">
                  <wp:posOffset>5314950</wp:posOffset>
                </wp:positionH>
                <wp:positionV relativeFrom="paragraph">
                  <wp:posOffset>-247650</wp:posOffset>
                </wp:positionV>
                <wp:extent cx="1514475" cy="714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  <w:p w:rsid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B6202E" w:rsidRP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418.5pt;margin-top:-19.5pt;width:119.25pt;height:5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" fillcolor="white [3201]" strokecolor="#4f81bd [3204]" strokeweight="2pt">
                <v:textbox>
                  <w:txbxContent>
                    <w:p w:rsid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PUAN</w:t>
                      </w:r>
                    </w:p>
                    <w:p w:rsid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B6202E" w:rsidRP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B12E2" wp14:editId="286042C4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1619250" cy="7143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P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ADI: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SOYADI: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SINIFI-NO: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-17.25pt;margin-top:-19.5pt;width:127.5pt;height:5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" fillcolor="white [3201]" strokecolor="#4f81bd [3204]" strokeweight="2pt">
                <v:textbox>
                  <w:txbxContent>
                    <w:p w:rsidR="00B6202E" w:rsidRP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ADI: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SOYADI: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SINIFI-NO: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E2ACE" wp14:editId="3EECCCE5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7048500" cy="7143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Default="00B6202E" w:rsidP="00B6202E">
                            <w:pPr>
                              <w:pStyle w:val="AralkYok"/>
                              <w:jc w:val="center"/>
                            </w:pPr>
                            <w:r>
                              <w:t xml:space="preserve">2018-2019 EĞİTİM ÖĞRETİM YILI </w:t>
                            </w:r>
                            <w:r>
                              <w:br/>
                              <w:t>POZANTI ATATÜRK ORTAOKULU</w:t>
                            </w:r>
                            <w:r>
                              <w:br/>
                              <w:t>5.SINIF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17.25pt;margin-top:-19.5pt;width:55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" fillcolor="white [3201]" strokecolor="#4f81bd [3204]" strokeweight="2pt">
                <v:textbox>
                  <w:txbxContent>
                    <w:p w:rsidR="00B6202E" w:rsidRDefault="00B6202E" w:rsidP="00B6202E">
                      <w:pPr>
                        <w:pStyle w:val="AralkYok"/>
                        <w:jc w:val="center"/>
                      </w:pPr>
                      <w:r>
                        <w:t xml:space="preserve">2018-2019 EĞİTİM ÖĞRETİM YILI </w:t>
                      </w:r>
                      <w:r>
                        <w:br/>
                        <w:t>POZANTI ATATÜRK ORTAOKULU</w:t>
                      </w:r>
                      <w:r>
                        <w:br/>
                        <w:t>5.SINIF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B6202E" w:rsidRPr="001B4D89" w:rsidRDefault="00B6202E"/>
    <w:tbl>
      <w:tblPr>
        <w:tblStyle w:val="TabloKlavuzu"/>
        <w:tblW w:w="0" w:type="auto"/>
        <w:jc w:val="center"/>
        <w:shd w:val="clear" w:color="auto" w:fill="FFFF66"/>
        <w:tblLook w:val="04A0" w:firstRow="1" w:lastRow="0" w:firstColumn="1" w:lastColumn="0" w:noHBand="0" w:noVBand="1"/>
      </w:tblPr>
      <w:tblGrid>
        <w:gridCol w:w="1786"/>
        <w:gridCol w:w="1910"/>
        <w:gridCol w:w="1912"/>
        <w:gridCol w:w="1883"/>
        <w:gridCol w:w="1797"/>
      </w:tblGrid>
      <w:tr w:rsidR="001B4D89" w:rsidRPr="00F5658A" w:rsidTr="000601A2">
        <w:trPr>
          <w:jc w:val="center"/>
        </w:trPr>
        <w:tc>
          <w:tcPr>
            <w:tcW w:w="1786" w:type="dxa"/>
            <w:shd w:val="clear" w:color="auto" w:fill="FFFF66"/>
          </w:tcPr>
          <w:p w:rsidR="001B4D89" w:rsidRPr="00F5658A" w:rsidRDefault="001B4D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Kaynakça</w:t>
            </w:r>
          </w:p>
        </w:tc>
        <w:tc>
          <w:tcPr>
            <w:tcW w:w="1910" w:type="dxa"/>
            <w:shd w:val="clear" w:color="auto" w:fill="FFFF66"/>
          </w:tcPr>
          <w:p w:rsidR="001B4D89" w:rsidRPr="00F5658A" w:rsidRDefault="001B4D89" w:rsidP="001B4D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Doğal afet</w:t>
            </w:r>
            <w:r w:rsidRPr="00F5658A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1912" w:type="dxa"/>
            <w:shd w:val="clear" w:color="auto" w:fill="FFFF66"/>
          </w:tcPr>
          <w:p w:rsidR="001B4D89" w:rsidRPr="00F5658A" w:rsidRDefault="001B4D89" w:rsidP="001B4D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Ölçek</w:t>
            </w:r>
            <w:r w:rsidRPr="00F5658A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1883" w:type="dxa"/>
            <w:shd w:val="clear" w:color="auto" w:fill="FFFF66"/>
          </w:tcPr>
          <w:p w:rsidR="001B4D89" w:rsidRPr="00F5658A" w:rsidRDefault="001B4D89" w:rsidP="001B4D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İklim</w:t>
            </w:r>
            <w:r w:rsidRPr="00F5658A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1797" w:type="dxa"/>
            <w:shd w:val="clear" w:color="auto" w:fill="FFFF66"/>
          </w:tcPr>
          <w:p w:rsidR="001B4D89" w:rsidRPr="00F5658A" w:rsidRDefault="001B4D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Büyükbaş hayvancılık</w:t>
            </w:r>
          </w:p>
        </w:tc>
      </w:tr>
    </w:tbl>
    <w:p w:rsidR="00B6202E" w:rsidRDefault="00B6202E" w:rsidP="00B6202E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F5658A" w:rsidRPr="00F5658A" w:rsidRDefault="00F5658A" w:rsidP="00F5658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 xml:space="preserve">Yukarıda verilen kelimeleri aşağıdaki boşluklara </w:t>
      </w:r>
      <w:r>
        <w:rPr>
          <w:rFonts w:ascii="Tahoma" w:hAnsi="Tahoma" w:cs="Tahoma"/>
          <w:b/>
          <w:sz w:val="20"/>
          <w:szCs w:val="20"/>
        </w:rPr>
        <w:t>doğru</w:t>
      </w:r>
      <w:r w:rsidRPr="00F5658A">
        <w:rPr>
          <w:rFonts w:ascii="Tahoma" w:hAnsi="Tahoma" w:cs="Tahoma"/>
          <w:b/>
          <w:sz w:val="20"/>
          <w:szCs w:val="20"/>
        </w:rPr>
        <w:t xml:space="preserve"> bir şekilde yerleştiriniz</w:t>
      </w:r>
      <w:r>
        <w:rPr>
          <w:rFonts w:ascii="Tahoma" w:hAnsi="Tahoma" w:cs="Tahoma"/>
          <w:b/>
          <w:sz w:val="20"/>
          <w:szCs w:val="20"/>
        </w:rPr>
        <w:t>. (10 puan)</w:t>
      </w:r>
    </w:p>
    <w:p w:rsidR="001B4D89" w:rsidRPr="00F5658A" w:rsidRDefault="001B4D89" w:rsidP="001B4D89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1.</w:t>
      </w:r>
      <w:r w:rsidRPr="00F5658A">
        <w:rPr>
          <w:rFonts w:ascii="Tahoma" w:hAnsi="Tahoma" w:cs="Tahoma"/>
          <w:sz w:val="20"/>
          <w:szCs w:val="20"/>
        </w:rPr>
        <w:t xml:space="preserve"> </w:t>
      </w:r>
      <w:r w:rsidR="0037179F" w:rsidRPr="00F5658A">
        <w:rPr>
          <w:rFonts w:ascii="Tahoma" w:hAnsi="Tahoma" w:cs="Tahoma"/>
          <w:sz w:val="20"/>
          <w:szCs w:val="20"/>
        </w:rPr>
        <w:t xml:space="preserve">Haritalardaki küçültme oranına </w:t>
      </w:r>
      <w:proofErr w:type="gramStart"/>
      <w:r w:rsidRPr="00F5658A">
        <w:rPr>
          <w:rFonts w:ascii="Tahoma" w:hAnsi="Tahoma" w:cs="Tahoma"/>
          <w:sz w:val="20"/>
          <w:szCs w:val="20"/>
        </w:rPr>
        <w:t>………………………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7179F" w:rsidRPr="00F5658A">
        <w:rPr>
          <w:rFonts w:ascii="Tahoma" w:hAnsi="Tahoma" w:cs="Tahoma"/>
          <w:sz w:val="20"/>
          <w:szCs w:val="20"/>
        </w:rPr>
        <w:t>denir</w:t>
      </w:r>
      <w:proofErr w:type="gramEnd"/>
      <w:r w:rsidR="0037179F" w:rsidRPr="00F5658A">
        <w:rPr>
          <w:rFonts w:ascii="Tahoma" w:hAnsi="Tahoma" w:cs="Tahoma"/>
          <w:sz w:val="20"/>
          <w:szCs w:val="20"/>
        </w:rPr>
        <w:t>.</w:t>
      </w:r>
    </w:p>
    <w:p w:rsidR="001B4D89" w:rsidRPr="00F5658A" w:rsidRDefault="001B4D89" w:rsidP="001B4D89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2.</w:t>
      </w:r>
      <w:r w:rsidRPr="00F5658A">
        <w:rPr>
          <w:rFonts w:ascii="Tahoma" w:hAnsi="Tahoma" w:cs="Tahoma"/>
          <w:sz w:val="20"/>
          <w:szCs w:val="20"/>
        </w:rPr>
        <w:t xml:space="preserve"> Geniş bölgelerde, uzun yıllar boyunca hava olaylarının gösterdiği ortalama duruma </w:t>
      </w:r>
      <w:proofErr w:type="gramStart"/>
      <w:r w:rsidRPr="00F5658A">
        <w:rPr>
          <w:rFonts w:ascii="Tahoma" w:hAnsi="Tahoma" w:cs="Tahoma"/>
          <w:sz w:val="20"/>
          <w:szCs w:val="20"/>
        </w:rPr>
        <w:t>………………….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5658A">
        <w:rPr>
          <w:rFonts w:ascii="Tahoma" w:hAnsi="Tahoma" w:cs="Tahoma"/>
          <w:sz w:val="20"/>
          <w:szCs w:val="20"/>
        </w:rPr>
        <w:t>denir</w:t>
      </w:r>
      <w:proofErr w:type="gramEnd"/>
      <w:r w:rsidRPr="00F5658A">
        <w:rPr>
          <w:rFonts w:ascii="Tahoma" w:hAnsi="Tahoma" w:cs="Tahoma"/>
          <w:sz w:val="20"/>
          <w:szCs w:val="20"/>
        </w:rPr>
        <w:t>.</w:t>
      </w:r>
    </w:p>
    <w:p w:rsidR="001B4D89" w:rsidRPr="00F5658A" w:rsidRDefault="001B4D89" w:rsidP="001B4D89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3.</w:t>
      </w:r>
      <w:r w:rsidRPr="00F5658A">
        <w:rPr>
          <w:rFonts w:ascii="Tahoma" w:hAnsi="Tahoma" w:cs="Tahoma"/>
          <w:sz w:val="20"/>
          <w:szCs w:val="20"/>
        </w:rPr>
        <w:t xml:space="preserve"> Doğada kendiliğinden meydana gelen, can ve mal kaybına neden olan olaylara </w:t>
      </w:r>
      <w:proofErr w:type="gramStart"/>
      <w:r w:rsidRPr="00F5658A">
        <w:rPr>
          <w:rFonts w:ascii="Tahoma" w:hAnsi="Tahoma" w:cs="Tahoma"/>
          <w:sz w:val="20"/>
          <w:szCs w:val="20"/>
        </w:rPr>
        <w:t>………………..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5658A">
        <w:rPr>
          <w:rFonts w:ascii="Tahoma" w:hAnsi="Tahoma" w:cs="Tahoma"/>
          <w:sz w:val="20"/>
          <w:szCs w:val="20"/>
        </w:rPr>
        <w:t>denir</w:t>
      </w:r>
      <w:proofErr w:type="gramEnd"/>
      <w:r w:rsidRPr="00F5658A">
        <w:rPr>
          <w:rFonts w:ascii="Tahoma" w:hAnsi="Tahoma" w:cs="Tahoma"/>
          <w:sz w:val="20"/>
          <w:szCs w:val="20"/>
        </w:rPr>
        <w:t>.</w:t>
      </w:r>
    </w:p>
    <w:p w:rsidR="001B4D89" w:rsidRPr="00F5658A" w:rsidRDefault="001B4D89" w:rsidP="001B4D89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4.</w:t>
      </w:r>
      <w:r w:rsidRPr="00F5658A">
        <w:rPr>
          <w:rFonts w:ascii="Tahoma" w:hAnsi="Tahoma" w:cs="Tahoma"/>
          <w:sz w:val="20"/>
          <w:szCs w:val="20"/>
        </w:rPr>
        <w:t xml:space="preserve"> Bilimsel bir araştırma veya incelemede yararlanılan eserleri gösteren listeye </w:t>
      </w:r>
      <w:proofErr w:type="gramStart"/>
      <w:r w:rsidRPr="00F5658A">
        <w:rPr>
          <w:rFonts w:ascii="Tahoma" w:hAnsi="Tahoma" w:cs="Tahoma"/>
          <w:sz w:val="20"/>
          <w:szCs w:val="20"/>
        </w:rPr>
        <w:t>………………………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5658A">
        <w:rPr>
          <w:rFonts w:ascii="Tahoma" w:hAnsi="Tahoma" w:cs="Tahoma"/>
          <w:sz w:val="20"/>
          <w:szCs w:val="20"/>
        </w:rPr>
        <w:t>adı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verilir.</w:t>
      </w:r>
    </w:p>
    <w:p w:rsidR="001B4D89" w:rsidRDefault="001B4D89" w:rsidP="00B6202E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5.</w:t>
      </w:r>
      <w:r w:rsidRPr="00F5658A">
        <w:rPr>
          <w:rFonts w:ascii="Tahoma" w:hAnsi="Tahoma" w:cs="Tahoma"/>
          <w:sz w:val="20"/>
          <w:szCs w:val="20"/>
        </w:rPr>
        <w:t xml:space="preserve"> Erzurum-Kars yöresinde yaz yağışları nedeniyle çayır ve otlaklar geniş olduğu için </w:t>
      </w:r>
      <w:proofErr w:type="gramStart"/>
      <w:r w:rsidRPr="00F5658A">
        <w:rPr>
          <w:rFonts w:ascii="Tahoma" w:hAnsi="Tahoma" w:cs="Tahoma"/>
          <w:sz w:val="20"/>
          <w:szCs w:val="20"/>
        </w:rPr>
        <w:t>………………………..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5658A">
        <w:rPr>
          <w:rFonts w:ascii="Tahoma" w:hAnsi="Tahoma" w:cs="Tahoma"/>
          <w:sz w:val="20"/>
          <w:szCs w:val="20"/>
        </w:rPr>
        <w:t>gelişmiştir</w:t>
      </w:r>
      <w:proofErr w:type="gramEnd"/>
      <w:r w:rsidRPr="00F5658A">
        <w:rPr>
          <w:rFonts w:ascii="Tahoma" w:hAnsi="Tahoma" w:cs="Tahoma"/>
          <w:sz w:val="20"/>
          <w:szCs w:val="20"/>
        </w:rPr>
        <w:t>.</w:t>
      </w:r>
      <w:r w:rsidR="00B6202E">
        <w:rPr>
          <w:rFonts w:ascii="Tahoma" w:hAnsi="Tahoma" w:cs="Tahoma"/>
          <w:sz w:val="20"/>
          <w:szCs w:val="20"/>
        </w:rPr>
        <w:br/>
      </w:r>
    </w:p>
    <w:p w:rsidR="00F5658A" w:rsidRPr="00F5658A" w:rsidRDefault="00F5658A" w:rsidP="00F5658A">
      <w:pPr>
        <w:jc w:val="center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Aşağıda verilen ifadelerin yanına doğru ise D, yanlış ise Y yazınız.</w:t>
      </w:r>
      <w:r>
        <w:rPr>
          <w:rFonts w:ascii="Tahoma" w:hAnsi="Tahoma" w:cs="Tahoma"/>
          <w:b/>
          <w:sz w:val="20"/>
          <w:szCs w:val="20"/>
        </w:rPr>
        <w:t xml:space="preserve"> (10 puan)</w:t>
      </w:r>
    </w:p>
    <w:tbl>
      <w:tblPr>
        <w:tblStyle w:val="TabloKlavuzu"/>
        <w:tblW w:w="10117" w:type="dxa"/>
        <w:jc w:val="center"/>
        <w:tblInd w:w="-867" w:type="dxa"/>
        <w:shd w:val="clear" w:color="auto" w:fill="CCE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8907"/>
        <w:gridCol w:w="675"/>
      </w:tblGrid>
      <w:tr w:rsidR="001B4D89" w:rsidRPr="00F5658A" w:rsidTr="000601A2">
        <w:trPr>
          <w:gridBefore w:val="1"/>
          <w:wBefore w:w="535" w:type="dxa"/>
          <w:trHeight w:val="330"/>
          <w:jc w:val="center"/>
        </w:trPr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1B4D89">
            <w:pPr>
              <w:ind w:left="108"/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D-Y</w:t>
            </w:r>
          </w:p>
        </w:tc>
      </w:tr>
      <w:tr w:rsidR="001B4D89" w:rsidRPr="00F5658A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Fiziki haritalarda alçak yerler kahverengi ile gösterilir.</w:t>
            </w:r>
          </w:p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4D89" w:rsidRPr="00F5658A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Akdeniz ikliminde yazlar sıcak ve kurak; kışlar, ılık ve yağışlıdır.</w:t>
            </w:r>
          </w:p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4D89" w:rsidRPr="00F5658A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Karadeniz ikliminin görüldüğü köylerde orman bol olduğundan ahşap evler, karasal iklimin görüldüğü yerlerde yağışın az olmasından dolayı kerpiç ve toprak evler yaygındır.</w:t>
            </w: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4D89" w:rsidRPr="00F5658A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Heyelan en çok yağışın ve eğimin fazla olduğu Marmara bölgesinde görülür.</w:t>
            </w:r>
          </w:p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4D89" w:rsidRPr="00F5658A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658A">
              <w:rPr>
                <w:rFonts w:ascii="Tahoma" w:hAnsi="Tahoma" w:cs="Tahoma"/>
                <w:b/>
                <w:sz w:val="20"/>
                <w:szCs w:val="20"/>
              </w:rPr>
              <w:t>10.</w:t>
            </w:r>
          </w:p>
        </w:tc>
        <w:tc>
          <w:tcPr>
            <w:tcW w:w="8907" w:type="dxa"/>
            <w:shd w:val="clear" w:color="auto" w:fill="CCECFF"/>
          </w:tcPr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  <w:r w:rsidRPr="00F5658A">
              <w:rPr>
                <w:rFonts w:ascii="Tahoma" w:hAnsi="Tahoma" w:cs="Tahoma"/>
                <w:sz w:val="20"/>
                <w:szCs w:val="20"/>
              </w:rPr>
              <w:t>Teknolojinin insan hayatına olumlu etkileri olduğu gibi olumsuz etkileri de vardır.</w:t>
            </w:r>
          </w:p>
          <w:p w:rsidR="001B4D89" w:rsidRPr="00F5658A" w:rsidRDefault="001B4D89" w:rsidP="00F565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CCECFF"/>
          </w:tcPr>
          <w:p w:rsidR="001B4D89" w:rsidRPr="00F5658A" w:rsidRDefault="001B4D89" w:rsidP="009170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6202E" w:rsidRDefault="00B6202E" w:rsidP="00B6202E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</w:p>
    <w:p w:rsidR="001B4D89" w:rsidRPr="00B6202E" w:rsidRDefault="001B4D89" w:rsidP="00B6202E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  <w:r w:rsidRPr="00B6202E">
        <w:rPr>
          <w:rFonts w:ascii="Tahoma" w:hAnsi="Tahoma" w:cs="Tahoma"/>
          <w:b/>
          <w:sz w:val="20"/>
          <w:szCs w:val="20"/>
        </w:rPr>
        <w:t>Aşağıdaki tabloda verilen meslek çeşitlerini bağlı olduğu ekonomik faaliyet alanına göre eşleştiriniz.</w:t>
      </w:r>
      <w:r w:rsidR="00F5658A" w:rsidRPr="00B6202E">
        <w:rPr>
          <w:rFonts w:ascii="Tahoma" w:hAnsi="Tahoma" w:cs="Tahoma"/>
          <w:b/>
          <w:sz w:val="20"/>
          <w:szCs w:val="20"/>
        </w:rPr>
        <w:t xml:space="preserve"> </w:t>
      </w:r>
      <w:r w:rsidR="00F5658A" w:rsidRPr="00B6202E">
        <w:rPr>
          <w:rFonts w:ascii="Tahoma" w:hAnsi="Tahoma" w:cs="Tahoma"/>
          <w:b/>
          <w:sz w:val="20"/>
          <w:szCs w:val="20"/>
        </w:rPr>
        <w:br/>
        <w:t>( 10 puan)</w:t>
      </w:r>
    </w:p>
    <w:p w:rsidR="001B4D89" w:rsidRPr="006726A2" w:rsidRDefault="001B4D89" w:rsidP="001B4D89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Ind w:w="-655" w:type="dxa"/>
        <w:shd w:val="clear" w:color="auto" w:fill="FF99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2251"/>
        <w:gridCol w:w="2994"/>
        <w:gridCol w:w="741"/>
      </w:tblGrid>
      <w:tr w:rsidR="001B4D89" w:rsidTr="000601A2">
        <w:trPr>
          <w:gridBefore w:val="1"/>
          <w:gridAfter w:val="1"/>
          <w:wBefore w:w="624" w:type="dxa"/>
          <w:wAfter w:w="741" w:type="dxa"/>
          <w:trHeight w:val="165"/>
          <w:jc w:val="center"/>
        </w:trPr>
        <w:tc>
          <w:tcPr>
            <w:tcW w:w="3118" w:type="dxa"/>
            <w:shd w:val="clear" w:color="auto" w:fill="FF99FF"/>
          </w:tcPr>
          <w:p w:rsidR="001B4D89" w:rsidRDefault="001B4D89" w:rsidP="00B6202E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Meslek</w:t>
            </w:r>
          </w:p>
        </w:tc>
        <w:tc>
          <w:tcPr>
            <w:tcW w:w="2251" w:type="dxa"/>
            <w:shd w:val="clear" w:color="auto" w:fill="FF99FF"/>
          </w:tcPr>
          <w:p w:rsidR="001B4D89" w:rsidRDefault="001B4D89" w:rsidP="00B6202E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Eşleştir</w:t>
            </w:r>
          </w:p>
        </w:tc>
        <w:tc>
          <w:tcPr>
            <w:tcW w:w="2994" w:type="dxa"/>
            <w:shd w:val="clear" w:color="auto" w:fill="FF99FF"/>
          </w:tcPr>
          <w:p w:rsidR="00F5658A" w:rsidRDefault="001B4D89" w:rsidP="00F5658A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Bağlı Olduğu Ekonomik </w:t>
            </w:r>
          </w:p>
          <w:p w:rsidR="001B4D89" w:rsidRDefault="001B4D89" w:rsidP="00B6202E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Faaliyet Alanı</w:t>
            </w:r>
          </w:p>
        </w:tc>
      </w:tr>
      <w:tr w:rsidR="001B4D89" w:rsidRPr="006726A2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624" w:type="dxa"/>
            <w:shd w:val="clear" w:color="auto" w:fill="FF99FF"/>
          </w:tcPr>
          <w:p w:rsidR="001B4D89" w:rsidRPr="006726A2" w:rsidRDefault="00F5658A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FF99FF"/>
          </w:tcPr>
          <w:p w:rsidR="001B4D89" w:rsidRPr="006726A2" w:rsidRDefault="001B4D89" w:rsidP="00F5658A">
            <w:pPr>
              <w:pStyle w:val="AralkYok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Tarım ve Hayvancılık</w:t>
            </w:r>
          </w:p>
        </w:tc>
        <w:tc>
          <w:tcPr>
            <w:tcW w:w="2251" w:type="dxa"/>
            <w:vMerge w:val="restart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B4D89">
              <w:rPr>
                <w:rFonts w:ascii="Tahoma" w:hAnsi="Tahoma" w:cs="Tahoma"/>
                <w:sz w:val="20"/>
                <w:szCs w:val="20"/>
              </w:rPr>
              <w:t>tel işletmeciliği</w:t>
            </w:r>
          </w:p>
        </w:tc>
        <w:tc>
          <w:tcPr>
            <w:tcW w:w="741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1B4D89" w:rsidRPr="006726A2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"/>
          <w:jc w:val="center"/>
        </w:trPr>
        <w:tc>
          <w:tcPr>
            <w:tcW w:w="624" w:type="dxa"/>
            <w:shd w:val="clear" w:color="auto" w:fill="FF99FF"/>
          </w:tcPr>
          <w:p w:rsidR="001B4D89" w:rsidRPr="006726A2" w:rsidRDefault="00F5658A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B4D89" w:rsidRPr="006726A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99FF"/>
          </w:tcPr>
          <w:p w:rsidR="00F5658A" w:rsidRPr="006726A2" w:rsidRDefault="001B4D89" w:rsidP="00F5658A">
            <w:pPr>
              <w:pStyle w:val="AralkYok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Ormancılık</w:t>
            </w:r>
          </w:p>
        </w:tc>
        <w:tc>
          <w:tcPr>
            <w:tcW w:w="2251" w:type="dxa"/>
            <w:vMerge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B4D89">
              <w:rPr>
                <w:rFonts w:ascii="Tahoma" w:hAnsi="Tahoma" w:cs="Tahoma"/>
                <w:sz w:val="20"/>
                <w:szCs w:val="20"/>
              </w:rPr>
              <w:t>aden mühendisliği</w:t>
            </w:r>
          </w:p>
        </w:tc>
        <w:tc>
          <w:tcPr>
            <w:tcW w:w="741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1B4D89" w:rsidRPr="006726A2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24" w:type="dxa"/>
            <w:shd w:val="clear" w:color="auto" w:fill="FF99FF"/>
          </w:tcPr>
          <w:p w:rsidR="001B4D89" w:rsidRPr="006726A2" w:rsidRDefault="00F5658A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B4D89" w:rsidRPr="006726A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99FF"/>
          </w:tcPr>
          <w:p w:rsidR="001B4D89" w:rsidRPr="006726A2" w:rsidRDefault="001B4D89" w:rsidP="00F5658A">
            <w:pPr>
              <w:pStyle w:val="AralkYok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Sanayi ve Ticaret</w:t>
            </w:r>
          </w:p>
        </w:tc>
        <w:tc>
          <w:tcPr>
            <w:tcW w:w="2251" w:type="dxa"/>
            <w:vMerge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FF99FF"/>
          </w:tcPr>
          <w:p w:rsidR="001B4D89" w:rsidRPr="006726A2" w:rsidRDefault="001B4D89" w:rsidP="00B857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Mobilyacılık</w:t>
            </w:r>
          </w:p>
        </w:tc>
        <w:tc>
          <w:tcPr>
            <w:tcW w:w="741" w:type="dxa"/>
            <w:shd w:val="clear" w:color="auto" w:fill="FF99FF"/>
          </w:tcPr>
          <w:p w:rsidR="001B4D89" w:rsidRPr="006726A2" w:rsidRDefault="001B4D89" w:rsidP="00B857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1B4D89" w:rsidRPr="006726A2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8"/>
          <w:jc w:val="center"/>
        </w:trPr>
        <w:tc>
          <w:tcPr>
            <w:tcW w:w="624" w:type="dxa"/>
            <w:shd w:val="clear" w:color="auto" w:fill="FF99FF"/>
          </w:tcPr>
          <w:p w:rsidR="001B4D89" w:rsidRPr="006726A2" w:rsidRDefault="00F5658A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B4D89" w:rsidRPr="006726A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99FF"/>
          </w:tcPr>
          <w:p w:rsidR="001B4D89" w:rsidRPr="006726A2" w:rsidRDefault="001B4D89" w:rsidP="00F5658A">
            <w:pPr>
              <w:pStyle w:val="AralkYok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4D89">
              <w:rPr>
                <w:rFonts w:ascii="Tahoma" w:hAnsi="Tahoma" w:cs="Tahoma"/>
                <w:sz w:val="20"/>
                <w:szCs w:val="20"/>
              </w:rPr>
              <w:t>Turizm</w:t>
            </w:r>
          </w:p>
        </w:tc>
        <w:tc>
          <w:tcPr>
            <w:tcW w:w="2251" w:type="dxa"/>
            <w:vMerge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Besicilik</w:t>
            </w:r>
          </w:p>
        </w:tc>
        <w:tc>
          <w:tcPr>
            <w:tcW w:w="741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1B4D89" w:rsidRPr="006726A2" w:rsidTr="00060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624" w:type="dxa"/>
            <w:shd w:val="clear" w:color="auto" w:fill="FF99FF"/>
          </w:tcPr>
          <w:p w:rsidR="001B4D89" w:rsidRPr="006726A2" w:rsidRDefault="00F5658A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B4D89" w:rsidRPr="006726A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FF99FF"/>
          </w:tcPr>
          <w:p w:rsidR="001B4D89" w:rsidRPr="006726A2" w:rsidRDefault="001B4D89" w:rsidP="00F5658A">
            <w:pPr>
              <w:pStyle w:val="AralkYok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Madencilik</w:t>
            </w:r>
          </w:p>
        </w:tc>
        <w:tc>
          <w:tcPr>
            <w:tcW w:w="2251" w:type="dxa"/>
            <w:vMerge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Fabrika işçiliği</w:t>
            </w:r>
          </w:p>
        </w:tc>
        <w:tc>
          <w:tcPr>
            <w:tcW w:w="741" w:type="dxa"/>
            <w:shd w:val="clear" w:color="auto" w:fill="FF99FF"/>
          </w:tcPr>
          <w:p w:rsidR="001B4D89" w:rsidRPr="006726A2" w:rsidRDefault="001B4D89" w:rsidP="00B857F0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</w:tbl>
    <w:p w:rsidR="001B4D89" w:rsidRDefault="001B4D89" w:rsidP="0037179F"/>
    <w:p w:rsidR="00F5658A" w:rsidRDefault="00F5658A" w:rsidP="0050197A">
      <w:pPr>
        <w:pStyle w:val="AralkYok"/>
        <w:rPr>
          <w:rFonts w:ascii="Tahoma" w:hAnsi="Tahoma" w:cs="Tahoma"/>
          <w:sz w:val="20"/>
          <w:szCs w:val="20"/>
        </w:rPr>
        <w:sectPr w:rsidR="00F5658A" w:rsidSect="001B4D8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lastRenderedPageBreak/>
        <w:t>16.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Türkiye fiziki haritası incelendiğinde doğusunda kahverengi tonunun daha fazla kullanıldığı görülür.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Bu durumun nedeni aşağıdakilerden hangisidir?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Ova ve yaylaların çok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Yükseltinin fazla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İklimin soğuk olması</w:t>
      </w:r>
    </w:p>
    <w:p w:rsidR="0037179F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Nüfusun seyrek olması</w:t>
      </w:r>
    </w:p>
    <w:p w:rsidR="0050197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F5658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17.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Yazlar sıcak ve kurak geçer.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Kış ayları ılık ve yağışlıdır.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Bitki örtüsü maki olarak adlandırılan çalılıklardır.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Buna göre yukarıda özellikleri verilen iklim tipi aşağıdakilerden hangisidir?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Karasal İklim B) Karadeniz İklimi</w:t>
      </w:r>
    </w:p>
    <w:p w:rsid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Bozkır İklimi D) Akdeniz İklimi</w:t>
      </w:r>
    </w:p>
    <w:p w:rsid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lastRenderedPageBreak/>
        <w:t>18.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Karadeniz Bölgesi ülkemizdeki orman varlığı bakımından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ilk sırada yer alır. Ancak ülkemizde görülen orman yangınlarının az bir kısmı Karadeniz Bölgesi’nde ortaya çıkmaktadır.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Bu duruma Karadeniz Bölgesi’nin hangi özelliğinin</w:t>
      </w:r>
      <w:r w:rsidR="00F5658A">
        <w:rPr>
          <w:rFonts w:ascii="Tahoma" w:hAnsi="Tahoma" w:cs="Tahoma"/>
          <w:b/>
          <w:sz w:val="20"/>
          <w:szCs w:val="20"/>
        </w:rPr>
        <w:t xml:space="preserve"> </w:t>
      </w:r>
      <w:r w:rsidRPr="00F5658A">
        <w:rPr>
          <w:rFonts w:ascii="Tahoma" w:hAnsi="Tahoma" w:cs="Tahoma"/>
          <w:b/>
          <w:sz w:val="20"/>
          <w:szCs w:val="20"/>
        </w:rPr>
        <w:t>sebep olduğu söylenebilir?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Dağlık bir bölge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Her mevsiminin yağışlı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Ekonomisinin orman ürünlerine dayanması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Deniz kenarında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19.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Bitki örtüsü bakımından fakir ve eğimli yamaçlarda bulunan toprağın su, rüzgâr vb. etkilerle aşındırılarak başka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yerlere taşınmasında erozyon denir.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Buna göre aşağıdakilerden hangisi erozyonu artıran</w:t>
      </w:r>
      <w:r w:rsidR="00F5658A">
        <w:rPr>
          <w:rFonts w:ascii="Tahoma" w:hAnsi="Tahoma" w:cs="Tahoma"/>
          <w:b/>
          <w:sz w:val="20"/>
          <w:szCs w:val="20"/>
        </w:rPr>
        <w:t xml:space="preserve"> </w:t>
      </w:r>
      <w:r w:rsidRPr="00F5658A">
        <w:rPr>
          <w:rFonts w:ascii="Tahoma" w:hAnsi="Tahoma" w:cs="Tahoma"/>
          <w:b/>
          <w:sz w:val="20"/>
          <w:szCs w:val="20"/>
        </w:rPr>
        <w:t xml:space="preserve">nedenlerden biri </w:t>
      </w:r>
      <w:r w:rsidRPr="00F5658A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Aşırı ve şiddetli yağış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Bitki örtüsünün yok edilmesi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Meraların aşırı otlatılması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Boş arazilerin ağaçlandırılması</w:t>
      </w: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lastRenderedPageBreak/>
        <w:t xml:space="preserve">20. </w:t>
      </w:r>
      <w:r w:rsidR="0050197A" w:rsidRPr="00F5658A">
        <w:rPr>
          <w:rFonts w:ascii="Tahoma" w:hAnsi="Tahoma" w:cs="Tahoma"/>
          <w:b/>
          <w:sz w:val="20"/>
          <w:szCs w:val="20"/>
        </w:rPr>
        <w:t>Aşağıdakilerden hangisi doğru ve güvenilir bilgiye</w:t>
      </w:r>
      <w:r w:rsidRPr="00F5658A">
        <w:rPr>
          <w:rFonts w:ascii="Tahoma" w:hAnsi="Tahoma" w:cs="Tahoma"/>
          <w:b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b/>
          <w:sz w:val="20"/>
          <w:szCs w:val="20"/>
        </w:rPr>
        <w:t xml:space="preserve">erişmek için alınan tedbirlerden </w:t>
      </w:r>
      <w:r w:rsidR="0050197A" w:rsidRPr="00F5658A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Resmî sitelerden araştırma yapmak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Bilimsel araştırmalardan yararlanmak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Ulaşılan bilgileri başka kaynaklarla karşılaştırmak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Güncel olmayan siteleri kullanmak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  <w:u w:val="single"/>
        </w:rPr>
      </w:pPr>
      <w:r w:rsidRPr="00F5658A">
        <w:rPr>
          <w:rFonts w:ascii="Tahoma" w:hAnsi="Tahoma" w:cs="Tahoma"/>
          <w:b/>
          <w:sz w:val="20"/>
          <w:szCs w:val="20"/>
        </w:rPr>
        <w:t xml:space="preserve">21. </w:t>
      </w:r>
      <w:r w:rsidR="0050197A" w:rsidRPr="00F5658A">
        <w:rPr>
          <w:rFonts w:ascii="Tahoma" w:hAnsi="Tahoma" w:cs="Tahoma"/>
          <w:b/>
          <w:sz w:val="20"/>
          <w:szCs w:val="20"/>
        </w:rPr>
        <w:t>Aşağıdakilerden hangisi internetten güvenli alışveriş</w:t>
      </w:r>
      <w:r w:rsidRPr="00F5658A">
        <w:rPr>
          <w:rFonts w:ascii="Tahoma" w:hAnsi="Tahoma" w:cs="Tahoma"/>
          <w:b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b/>
          <w:sz w:val="20"/>
          <w:szCs w:val="20"/>
        </w:rPr>
        <w:t xml:space="preserve">yapmak için dikkat edilmesi gerekenlerden biri </w:t>
      </w:r>
      <w:r w:rsidR="0050197A" w:rsidRPr="00F5658A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Parola bilgileri gizli tutulmalıdır.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Güvenlik önlemleri olan bilinir siteler tercih edilmelidir.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Ortak kullanılan ağlar yerine kişisel ağ tercih edilmelidir.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Doğum tarihi gibi kolay hatırlanabilir şifreler kullanılmalıdır.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B6202E">
        <w:rPr>
          <w:rFonts w:ascii="Tahoma" w:hAnsi="Tahoma" w:cs="Tahoma"/>
          <w:b/>
          <w:sz w:val="20"/>
          <w:szCs w:val="20"/>
        </w:rPr>
        <w:t>22.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Teknoloji insanların yaşamlarını olumlu ya da olumsuz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şekilde etkilemektedir.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Buna göre aşağıdakilerden hangisi teknolojinin olumsuz etkilerindendir?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Gidilecek yere daha hızlı ulaşılması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Hastalıkların daha kolay tedavi edilmesi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Aile içi iletişimin zayıflaması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Kısa sürede hızlı üretim yapılması</w:t>
      </w:r>
    </w:p>
    <w:p w:rsidR="0050197A" w:rsidRPr="00B6202E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B6202E">
        <w:rPr>
          <w:rFonts w:ascii="Tahoma" w:hAnsi="Tahoma" w:cs="Tahoma"/>
          <w:b/>
          <w:sz w:val="20"/>
          <w:szCs w:val="20"/>
        </w:rPr>
        <w:t>23.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Edison ampulü iki binden fazla yaptığı deneme soncunda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bulmuştur.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Yukarıdaki parçada bilim insanının hangi özelliği ön</w:t>
      </w:r>
      <w:r w:rsidR="00F5658A">
        <w:rPr>
          <w:rFonts w:ascii="Tahoma" w:hAnsi="Tahoma" w:cs="Tahoma"/>
          <w:b/>
          <w:sz w:val="20"/>
          <w:szCs w:val="20"/>
        </w:rPr>
        <w:t xml:space="preserve"> </w:t>
      </w:r>
      <w:r w:rsidRPr="00F5658A">
        <w:rPr>
          <w:rFonts w:ascii="Tahoma" w:hAnsi="Tahoma" w:cs="Tahoma"/>
          <w:b/>
          <w:sz w:val="20"/>
          <w:szCs w:val="20"/>
        </w:rPr>
        <w:t>plana çıkmaktadır?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A) </w:t>
      </w:r>
      <w:proofErr w:type="gramStart"/>
      <w:r w:rsidRPr="00F5658A">
        <w:rPr>
          <w:rFonts w:ascii="Tahoma" w:hAnsi="Tahoma" w:cs="Tahoma"/>
          <w:sz w:val="20"/>
          <w:szCs w:val="20"/>
        </w:rPr>
        <w:t xml:space="preserve">Gözlemci </w:t>
      </w:r>
      <w:r w:rsidR="00F5658A">
        <w:rPr>
          <w:rFonts w:ascii="Tahoma" w:hAnsi="Tahoma" w:cs="Tahoma"/>
          <w:sz w:val="20"/>
          <w:szCs w:val="20"/>
        </w:rPr>
        <w:t xml:space="preserve">   </w:t>
      </w:r>
      <w:r w:rsidRPr="00F5658A">
        <w:rPr>
          <w:rFonts w:ascii="Tahoma" w:hAnsi="Tahoma" w:cs="Tahoma"/>
          <w:sz w:val="20"/>
          <w:szCs w:val="20"/>
        </w:rPr>
        <w:t>B</w:t>
      </w:r>
      <w:proofErr w:type="gramEnd"/>
      <w:r w:rsidRPr="00F5658A">
        <w:rPr>
          <w:rFonts w:ascii="Tahoma" w:hAnsi="Tahoma" w:cs="Tahoma"/>
          <w:sz w:val="20"/>
          <w:szCs w:val="20"/>
        </w:rPr>
        <w:t>) Sabırlı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C) </w:t>
      </w:r>
      <w:proofErr w:type="gramStart"/>
      <w:r w:rsidRPr="00F5658A">
        <w:rPr>
          <w:rFonts w:ascii="Tahoma" w:hAnsi="Tahoma" w:cs="Tahoma"/>
          <w:sz w:val="20"/>
          <w:szCs w:val="20"/>
        </w:rPr>
        <w:t xml:space="preserve">Tutumlu </w:t>
      </w:r>
      <w:r w:rsidR="00F5658A">
        <w:rPr>
          <w:rFonts w:ascii="Tahoma" w:hAnsi="Tahoma" w:cs="Tahoma"/>
          <w:sz w:val="20"/>
          <w:szCs w:val="20"/>
        </w:rPr>
        <w:t xml:space="preserve">    </w:t>
      </w:r>
      <w:r w:rsidRPr="00F5658A">
        <w:rPr>
          <w:rFonts w:ascii="Tahoma" w:hAnsi="Tahoma" w:cs="Tahoma"/>
          <w:sz w:val="20"/>
          <w:szCs w:val="20"/>
        </w:rPr>
        <w:t>D</w:t>
      </w:r>
      <w:proofErr w:type="gramEnd"/>
      <w:r w:rsidRPr="00F5658A">
        <w:rPr>
          <w:rFonts w:ascii="Tahoma" w:hAnsi="Tahoma" w:cs="Tahoma"/>
          <w:sz w:val="20"/>
          <w:szCs w:val="20"/>
        </w:rPr>
        <w:t>) Şüpheci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24. </w:t>
      </w:r>
      <w:r w:rsidR="0050197A" w:rsidRPr="00F5658A">
        <w:rPr>
          <w:rFonts w:ascii="Tahoma" w:hAnsi="Tahoma" w:cs="Tahoma"/>
          <w:b/>
          <w:sz w:val="20"/>
          <w:szCs w:val="20"/>
        </w:rPr>
        <w:t>Aşağıdakilerden hangisi, bilim insanları tarafından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b/>
          <w:sz w:val="20"/>
          <w:szCs w:val="20"/>
        </w:rPr>
        <w:t xml:space="preserve">ortaya konulan buluşların yararlarından </w:t>
      </w:r>
      <w:r w:rsidR="0050197A" w:rsidRPr="00F5658A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İnsanları tüketime alıştırması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Zamandan tasarruf sağlaması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Yaşam kalitesini artırması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Eğitimi kolaylaştırması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F5658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25.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Türk İslam bilim adamıdır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Tıp alanında yaptığı çalışmalarla tanınır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Batı tıp biliminin temelini oluşturmuştur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proofErr w:type="gramStart"/>
      <w:r w:rsidRPr="00F5658A">
        <w:rPr>
          <w:rFonts w:ascii="Tahoma" w:hAnsi="Tahoma" w:cs="Tahoma"/>
          <w:b/>
          <w:sz w:val="20"/>
          <w:szCs w:val="20"/>
        </w:rPr>
        <w:t>özellikleri</w:t>
      </w:r>
      <w:proofErr w:type="gramEnd"/>
      <w:r w:rsidRPr="00F5658A">
        <w:rPr>
          <w:rFonts w:ascii="Tahoma" w:hAnsi="Tahoma" w:cs="Tahoma"/>
          <w:b/>
          <w:sz w:val="20"/>
          <w:szCs w:val="20"/>
        </w:rPr>
        <w:t xml:space="preserve"> verilen bilim insanı aşağıdakilerden hangisidir?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A) </w:t>
      </w:r>
      <w:proofErr w:type="spellStart"/>
      <w:r w:rsidRPr="00F5658A">
        <w:rPr>
          <w:rFonts w:ascii="Tahoma" w:hAnsi="Tahoma" w:cs="Tahoma"/>
          <w:sz w:val="20"/>
          <w:szCs w:val="20"/>
        </w:rPr>
        <w:t>İbni</w:t>
      </w:r>
      <w:proofErr w:type="spellEnd"/>
      <w:r w:rsidRPr="00F5658A">
        <w:rPr>
          <w:rFonts w:ascii="Tahoma" w:hAnsi="Tahoma" w:cs="Tahoma"/>
          <w:sz w:val="20"/>
          <w:szCs w:val="20"/>
        </w:rPr>
        <w:t xml:space="preserve"> Sina B) Mimar Sinan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C) Isaac Newton D) Cahit </w:t>
      </w:r>
      <w:proofErr w:type="spellStart"/>
      <w:r w:rsidRPr="00F5658A">
        <w:rPr>
          <w:rFonts w:ascii="Tahoma" w:hAnsi="Tahoma" w:cs="Tahoma"/>
          <w:sz w:val="20"/>
          <w:szCs w:val="20"/>
        </w:rPr>
        <w:t>Arf</w:t>
      </w:r>
      <w:proofErr w:type="spellEnd"/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71120</wp:posOffset>
                </wp:positionV>
                <wp:extent cx="7743825" cy="9048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Pr="00B6202E" w:rsidRDefault="00B6202E" w:rsidP="00B6202E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Not: Yapamadığınız bir soruyu boş bırakıp yerine joker soruyu yapabilirsiniz.</w:t>
                            </w:r>
                          </w:p>
                          <w:p w:rsidR="00B6202E" w:rsidRPr="00B6202E" w:rsidRDefault="00B6202E" w:rsidP="00B6202E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Test sorular 5 puandır. Süre 40 dakikadır.</w:t>
                            </w:r>
                          </w:p>
                          <w:p w:rsidR="00B6202E" w:rsidRPr="00B6202E" w:rsidRDefault="00B6202E" w:rsidP="00B6202E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Zeki DOĞAN – Sosyal Bilgiler Öğretmeni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sosyalciniz.wordpress.com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41.25pt;margin-top:5.6pt;width:609.75pt;height:7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" fillcolor="white [3201]" strokecolor="#4f81bd [3204]" strokeweight="2pt">
                <v:textbox>
                  <w:txbxContent>
                    <w:p w:rsidR="00B6202E" w:rsidRPr="00B6202E" w:rsidRDefault="00B6202E" w:rsidP="00B6202E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Not: Yapamadığınız bir soruyu boş bırakıp yerine joker soruyu yapabilirsiniz.</w:t>
                      </w:r>
                      <w:bookmarkStart w:id="1" w:name="_GoBack"/>
                      <w:bookmarkEnd w:id="1"/>
                    </w:p>
                    <w:p w:rsidR="00B6202E" w:rsidRPr="00B6202E" w:rsidRDefault="00B6202E" w:rsidP="00B6202E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Test sorular 5 puandır. Süre 40 dakikadır.</w:t>
                      </w:r>
                    </w:p>
                    <w:p w:rsidR="00B6202E" w:rsidRPr="00B6202E" w:rsidRDefault="00B6202E" w:rsidP="00B6202E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Zeki DOĞAN – Sosyal Bilgiler Öğretmeni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sosyalciniz.wordpress.com</w:t>
                      </w:r>
                    </w:p>
                  </w:txbxContent>
                </v:textbox>
              </v:rect>
            </w:pict>
          </mc:Fallback>
        </mc:AlternateContent>
      </w: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6202E" w:rsidRDefault="00B6202E" w:rsidP="0050197A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lastRenderedPageBreak/>
        <w:t xml:space="preserve">26. 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Yükselti fazladır.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Tarım alanları sınırlıdır.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• Yaz yağışları fazla olduğu için gür otlar vardır.</w:t>
      </w:r>
    </w:p>
    <w:p w:rsidR="0050197A" w:rsidRPr="00B6202E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B6202E">
        <w:rPr>
          <w:rFonts w:ascii="Tahoma" w:hAnsi="Tahoma" w:cs="Tahoma"/>
          <w:b/>
          <w:sz w:val="20"/>
          <w:szCs w:val="20"/>
        </w:rPr>
        <w:t>Yukarıda özellikleri verilen bir bölgede hangi ekonomik</w:t>
      </w:r>
      <w:r w:rsidR="00B6202E">
        <w:rPr>
          <w:rFonts w:ascii="Tahoma" w:hAnsi="Tahoma" w:cs="Tahoma"/>
          <w:b/>
          <w:sz w:val="20"/>
          <w:szCs w:val="20"/>
        </w:rPr>
        <w:t xml:space="preserve"> </w:t>
      </w:r>
      <w:r w:rsidRPr="00B6202E">
        <w:rPr>
          <w:rFonts w:ascii="Tahoma" w:hAnsi="Tahoma" w:cs="Tahoma"/>
          <w:b/>
          <w:sz w:val="20"/>
          <w:szCs w:val="20"/>
        </w:rPr>
        <w:t>faaliyetin daha fazla gelişmesi beklenir?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A) Tarım </w:t>
      </w:r>
      <w:r w:rsidR="00B6202E">
        <w:rPr>
          <w:rFonts w:ascii="Tahoma" w:hAnsi="Tahoma" w:cs="Tahoma"/>
          <w:sz w:val="20"/>
          <w:szCs w:val="20"/>
        </w:rPr>
        <w:t xml:space="preserve">                  </w:t>
      </w:r>
      <w:r w:rsidRPr="00F5658A">
        <w:rPr>
          <w:rFonts w:ascii="Tahoma" w:hAnsi="Tahoma" w:cs="Tahoma"/>
          <w:sz w:val="20"/>
          <w:szCs w:val="20"/>
        </w:rPr>
        <w:t>B) Hayvancılık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C) Turizm </w:t>
      </w:r>
      <w:r w:rsidR="00B6202E">
        <w:rPr>
          <w:rFonts w:ascii="Tahoma" w:hAnsi="Tahoma" w:cs="Tahoma"/>
          <w:sz w:val="20"/>
          <w:szCs w:val="20"/>
        </w:rPr>
        <w:t xml:space="preserve">                </w:t>
      </w:r>
      <w:r w:rsidRPr="00F5658A">
        <w:rPr>
          <w:rFonts w:ascii="Tahoma" w:hAnsi="Tahoma" w:cs="Tahoma"/>
          <w:sz w:val="20"/>
          <w:szCs w:val="20"/>
        </w:rPr>
        <w:t>D) Sanayi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27.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Bölgede doğal ve beşerî ortamın uygun olması, bölgedeki ekonomik faaliyetleri çeşitlendirmiştir. Keten, ayçiçeği, zeytin, mısır, buğday bunlardan bazılarıdır. Bölgenin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önemli şehirlerinden İstanbul, tüm Türkiye’nin ithalat, ihracat, bankacılık ve sigortacılık merkezi hâline gelmiştir.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Yukarıdaki metinde özellikleri sıralanan bölge aşağıdakilerden hangisidir?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Marmara Bölgesi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Ege Bölgesi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Akdeniz Bölgesi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İç Anadolu Bölgesi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Doğu Anadolu Bölgesi en fazla göç veren bölgelerimizden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biridir.</w:t>
      </w:r>
    </w:p>
    <w:p w:rsidR="0050197A" w:rsidRPr="00F5658A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Aşağıdakilerden hangisi bu bölgenin göç vermesinin</w:t>
      </w:r>
      <w:r w:rsidR="00F5658A">
        <w:rPr>
          <w:rFonts w:ascii="Tahoma" w:hAnsi="Tahoma" w:cs="Tahoma"/>
          <w:b/>
          <w:sz w:val="20"/>
          <w:szCs w:val="20"/>
        </w:rPr>
        <w:t xml:space="preserve"> </w:t>
      </w:r>
      <w:r w:rsidRPr="00F5658A">
        <w:rPr>
          <w:rFonts w:ascii="Tahoma" w:hAnsi="Tahoma" w:cs="Tahoma"/>
          <w:b/>
          <w:sz w:val="20"/>
          <w:szCs w:val="20"/>
        </w:rPr>
        <w:t>en önemli nedenidir?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Yazların kurak geçmesi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Maden çeşitliliğinin fazla olması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Otlakların geniş yer kaplaması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 xml:space="preserve">D) İş </w:t>
      </w:r>
      <w:proofErr w:type="gramStart"/>
      <w:r w:rsidRPr="00F5658A">
        <w:rPr>
          <w:rFonts w:ascii="Tahoma" w:hAnsi="Tahoma" w:cs="Tahoma"/>
          <w:sz w:val="20"/>
          <w:szCs w:val="20"/>
        </w:rPr>
        <w:t>imkanlarının</w:t>
      </w:r>
      <w:proofErr w:type="gramEnd"/>
      <w:r w:rsidRPr="00F5658A">
        <w:rPr>
          <w:rFonts w:ascii="Tahoma" w:hAnsi="Tahoma" w:cs="Tahoma"/>
          <w:sz w:val="20"/>
          <w:szCs w:val="20"/>
        </w:rPr>
        <w:t xml:space="preserve"> yetersiz olması</w:t>
      </w:r>
      <w:r w:rsidRPr="00F5658A">
        <w:rPr>
          <w:rFonts w:ascii="Tahoma" w:hAnsi="Tahoma" w:cs="Tahoma"/>
          <w:sz w:val="20"/>
          <w:szCs w:val="20"/>
        </w:rPr>
        <w:cr/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F5658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b/>
          <w:sz w:val="20"/>
          <w:szCs w:val="20"/>
        </w:rPr>
        <w:t>29.</w:t>
      </w:r>
      <w:r>
        <w:rPr>
          <w:rFonts w:ascii="Tahoma" w:hAnsi="Tahoma" w:cs="Tahoma"/>
          <w:sz w:val="20"/>
          <w:szCs w:val="20"/>
        </w:rPr>
        <w:t xml:space="preserve"> </w:t>
      </w:r>
      <w:r w:rsidR="0050197A" w:rsidRPr="00F5658A">
        <w:rPr>
          <w:rFonts w:ascii="Tahoma" w:hAnsi="Tahoma" w:cs="Tahoma"/>
          <w:sz w:val="20"/>
          <w:szCs w:val="20"/>
        </w:rPr>
        <w:t>Ülkemizde yetiştirilen buğdayın olgunlaşma süresi bölgeden bölgeye farklılık gösterir.</w:t>
      </w:r>
    </w:p>
    <w:p w:rsidR="0050197A" w:rsidRPr="00B6202E" w:rsidRDefault="0050197A" w:rsidP="0050197A">
      <w:pPr>
        <w:pStyle w:val="AralkYok"/>
        <w:rPr>
          <w:rFonts w:ascii="Tahoma" w:hAnsi="Tahoma" w:cs="Tahoma"/>
          <w:b/>
          <w:sz w:val="20"/>
          <w:szCs w:val="20"/>
        </w:rPr>
      </w:pPr>
      <w:r w:rsidRPr="00B6202E">
        <w:rPr>
          <w:rFonts w:ascii="Tahoma" w:hAnsi="Tahoma" w:cs="Tahoma"/>
          <w:b/>
          <w:sz w:val="20"/>
          <w:szCs w:val="20"/>
        </w:rPr>
        <w:t>Bu farklılığın temel sebebi aşağıdakilerden hangisidir?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A) İklim özellikleri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B) Yer şekilleri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C) Bitki örtüsü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  <w:r w:rsidRPr="00F5658A">
        <w:rPr>
          <w:rFonts w:ascii="Tahoma" w:hAnsi="Tahoma" w:cs="Tahoma"/>
          <w:sz w:val="20"/>
          <w:szCs w:val="20"/>
        </w:rPr>
        <w:t>D) Makine kullanımı</w:t>
      </w: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50197A" w:rsidP="0050197A">
      <w:pPr>
        <w:pStyle w:val="AralkYok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8"/>
      </w:tblGrid>
      <w:tr w:rsidR="00B70F53" w:rsidRPr="00B70F53" w:rsidTr="00A326A1">
        <w:trPr>
          <w:trHeight w:val="1488"/>
        </w:trPr>
        <w:tc>
          <w:tcPr>
            <w:tcW w:w="5018" w:type="dxa"/>
          </w:tcPr>
          <w:p w:rsidR="00B70F53" w:rsidRDefault="00B70F53" w:rsidP="00917E3E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70F53" w:rsidRDefault="00B70F53" w:rsidP="00917E3E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JOKER SORU</w:t>
            </w:r>
          </w:p>
          <w:p w:rsidR="00B70F53" w:rsidRDefault="00B70F53" w:rsidP="00917E3E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70F53" w:rsidRPr="00B70F53" w:rsidRDefault="00B70F53" w:rsidP="00917E3E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B70F53">
              <w:rPr>
                <w:rFonts w:ascii="Tahoma" w:hAnsi="Tahoma" w:cs="Tahoma"/>
                <w:b/>
                <w:sz w:val="20"/>
                <w:szCs w:val="20"/>
              </w:rPr>
              <w:t>30. Aşağıdakilerden hangisi, bir bölgede tarımın gelişmesine daha az katkı sağlar?</w:t>
            </w:r>
          </w:p>
          <w:p w:rsidR="00B70F53" w:rsidRPr="00B70F53" w:rsidRDefault="00B70F53" w:rsidP="00917E3E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70F53">
              <w:rPr>
                <w:rFonts w:ascii="Tahoma" w:hAnsi="Tahoma" w:cs="Tahoma"/>
                <w:sz w:val="20"/>
                <w:szCs w:val="20"/>
              </w:rPr>
              <w:t>A) Geniş ve verimli arazilerin olması</w:t>
            </w:r>
          </w:p>
          <w:p w:rsidR="00B70F53" w:rsidRPr="00B70F53" w:rsidRDefault="00B70F53" w:rsidP="00917E3E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70F53">
              <w:rPr>
                <w:rFonts w:ascii="Tahoma" w:hAnsi="Tahoma" w:cs="Tahoma"/>
                <w:sz w:val="20"/>
                <w:szCs w:val="20"/>
              </w:rPr>
              <w:t>B) Ilıman iklim özelliğinin görülmesi</w:t>
            </w:r>
          </w:p>
          <w:p w:rsidR="00B70F53" w:rsidRPr="00B70F53" w:rsidRDefault="00B70F53" w:rsidP="00917E3E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70F53">
              <w:rPr>
                <w:rFonts w:ascii="Tahoma" w:hAnsi="Tahoma" w:cs="Tahoma"/>
                <w:sz w:val="20"/>
                <w:szCs w:val="20"/>
              </w:rPr>
              <w:t>C) Modern tarım yöntemlerinin kullanılması</w:t>
            </w:r>
          </w:p>
          <w:p w:rsidR="00B70F53" w:rsidRDefault="00B70F53" w:rsidP="00917E3E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70F53">
              <w:rPr>
                <w:rFonts w:ascii="Tahoma" w:hAnsi="Tahoma" w:cs="Tahoma"/>
                <w:sz w:val="20"/>
                <w:szCs w:val="20"/>
              </w:rPr>
              <w:t>D) Nüfus yoğunluğunun fazla olması</w:t>
            </w:r>
          </w:p>
          <w:p w:rsidR="00B70F53" w:rsidRPr="00B70F53" w:rsidRDefault="00B70F53" w:rsidP="00917E3E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5658A" w:rsidRDefault="00F5658A" w:rsidP="00F5658A">
      <w:pPr>
        <w:pStyle w:val="AralkYok"/>
        <w:rPr>
          <w:rFonts w:ascii="Tahoma" w:hAnsi="Tahoma" w:cs="Tahoma"/>
          <w:sz w:val="20"/>
          <w:szCs w:val="20"/>
        </w:rPr>
      </w:pPr>
    </w:p>
    <w:p w:rsidR="0050197A" w:rsidRPr="00F5658A" w:rsidRDefault="0050197A" w:rsidP="00B6202E">
      <w:pPr>
        <w:pStyle w:val="AralkYok"/>
        <w:rPr>
          <w:rFonts w:ascii="Tahoma" w:hAnsi="Tahoma" w:cs="Tahoma"/>
          <w:sz w:val="20"/>
          <w:szCs w:val="20"/>
        </w:rPr>
      </w:pPr>
    </w:p>
    <w:sectPr w:rsidR="0050197A" w:rsidRPr="00F5658A" w:rsidSect="00F5658A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9F"/>
    <w:rsid w:val="000601A2"/>
    <w:rsid w:val="001B4D89"/>
    <w:rsid w:val="0031445D"/>
    <w:rsid w:val="0037179F"/>
    <w:rsid w:val="0050197A"/>
    <w:rsid w:val="006C7B17"/>
    <w:rsid w:val="00B6202E"/>
    <w:rsid w:val="00B70F53"/>
    <w:rsid w:val="00F5658A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2021-04-05T19:42:00Z</dcterms:created>
  <dcterms:modified xsi:type="dcterms:W3CDTF">2021-04-05T19:42:00Z</dcterms:modified>
</cp:coreProperties>
</file>