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C8" w:rsidRPr="00AE470C" w:rsidRDefault="00C741E8" w:rsidP="00DE39CE">
      <w:pPr>
        <w:pStyle w:val="AralkYok"/>
        <w:rPr>
          <w:rFonts w:ascii="Segoe UI" w:hAnsi="Segoe UI" w:cs="Segoe UI"/>
          <w:sz w:val="18"/>
          <w:szCs w:val="18"/>
        </w:rPr>
      </w:pPr>
      <w:r>
        <w:rPr>
          <w:rFonts w:ascii="Segoe UI" w:hAnsi="Segoe UI" w:cs="Segoe UI"/>
          <w:noProof/>
          <w:sz w:val="18"/>
          <w:szCs w:val="18"/>
          <w:lang w:eastAsia="tr-TR"/>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-295275</wp:posOffset>
                </wp:positionV>
                <wp:extent cx="1695450" cy="5143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1695450" cy="514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C741E8" w:rsidRDefault="00C741E8" w:rsidP="00C741E8">
                            <w:pPr>
                              <w:pStyle w:val="AralkYok"/>
                            </w:pPr>
                            <w:r>
                              <w:t>ADI:</w:t>
                            </w:r>
                            <w:r>
                              <w:br/>
                              <w:t>SOYADI: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9.75pt;margin-top:-23.25pt;width:133.5pt;height:4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" fillcolor="white [3201]" strokecolor="#f79646 [3209]" strokeweight="2pt">
                <v:textbox>
                  <w:txbxContent>
                    <w:p w:rsidR="00C741E8" w:rsidRDefault="00C741E8" w:rsidP="00C741E8">
                      <w:pPr>
                        <w:pStyle w:val="AralkYok"/>
                      </w:pPr>
                      <w:r>
                        <w:t>ADI:</w:t>
                      </w:r>
                      <w:r>
                        <w:br/>
                        <w:t>SOYADI:</w:t>
                      </w:r>
                    </w:p>
                  </w:txbxContent>
                </v:textbox>
              </v:rect>
            </w:pict>
          </mc:Fallback>
        </mc:AlternateContent>
      </w:r>
      <w:r>
        <w:rPr>
          <w:rFonts w:ascii="Segoe UI" w:hAnsi="Segoe UI" w:cs="Segoe UI"/>
          <w:noProof/>
          <w:sz w:val="18"/>
          <w:szCs w:val="18"/>
          <w:lang w:eastAsia="tr-TR"/>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-295275</wp:posOffset>
                </wp:positionV>
                <wp:extent cx="6934200" cy="5143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6934200" cy="514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C741E8" w:rsidRDefault="00C741E8" w:rsidP="00C741E8">
                            <w:pPr>
                              <w:jc w:val="center"/>
                            </w:pPr>
                            <w:r>
                              <w:t>2018-2019 EĞİTİM ÖĞRETİM YILI ATATÜRK ORTAOKULU</w:t>
                            </w:r>
                            <w:r>
                              <w:br/>
                              <w:t>T.C.İNILAP TARİHİ VE A. 1. DÖNEM 2.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9.75pt;margin-top:-23.25pt;width:546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" fillcolor="white [3201]" strokecolor="#f79646 [3209]" strokeweight="2pt">
                <v:textbox>
                  <w:txbxContent>
                    <w:p w:rsidR="00C741E8" w:rsidRDefault="00C741E8" w:rsidP="00C741E8">
                      <w:pPr>
                        <w:jc w:val="center"/>
                      </w:pPr>
                      <w:r>
                        <w:t>2018-2019 EĞİTİM ÖĞRETİM YILI ATATÜRK ORTAOKULU</w:t>
                      </w:r>
                      <w:r>
                        <w:br/>
                        <w:t>T.C.İNILAP TARİHİ VE A. 1. DÖNEM 2. SINAVI</w:t>
                      </w:r>
                    </w:p>
                  </w:txbxContent>
                </v:textbox>
              </v:rect>
            </w:pict>
          </mc:Fallback>
        </mc:AlternateContent>
      </w:r>
    </w:p>
    <w:p w:rsidR="00AE470C" w:rsidRDefault="00AE470C" w:rsidP="00DE39CE">
      <w:pPr>
        <w:pStyle w:val="AralkYok"/>
        <w:rPr>
          <w:rFonts w:ascii="Segoe UI" w:hAnsi="Segoe UI" w:cs="Segoe UI"/>
          <w:b/>
          <w:sz w:val="18"/>
          <w:szCs w:val="18"/>
        </w:rPr>
      </w:pP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1.</w:t>
      </w:r>
      <w:r w:rsidRPr="00AE470C">
        <w:rPr>
          <w:rFonts w:ascii="Segoe UI" w:hAnsi="Segoe UI" w:cs="Segoe UI"/>
          <w:sz w:val="18"/>
          <w:szCs w:val="18"/>
        </w:rPr>
        <w:t xml:space="preserve"> </w:t>
      </w:r>
      <w:r w:rsidR="00DE39CE" w:rsidRPr="00AE470C">
        <w:rPr>
          <w:rFonts w:ascii="Segoe UI" w:hAnsi="Segoe UI" w:cs="Segoe UI"/>
          <w:sz w:val="18"/>
          <w:szCs w:val="18"/>
        </w:rPr>
        <w:t xml:space="preserve">Selanik; içerisinde pek çok farklı millet ve inançtan olan insanların, mutlu bir biçimde yaşadığı, bir Osmanlı kentiydi. Burada yaşayan insanlar birbirleriyle iyi anlaşıyorlar ve farklılıklara hoşgörü ve saygıyla yaklaşıyorlardı. Ancak bu saygı ortamı, Fransız İhtilali sonrası, özellikle çok uluslu devletleri etkileyen bir düşünce ile bozulmaya başladı. </w:t>
      </w:r>
    </w:p>
    <w:p w:rsidR="00DE39CE" w:rsidRPr="00AE470C" w:rsidRDefault="00600CC8" w:rsidP="00DE39CE">
      <w:pPr>
        <w:pStyle w:val="AralkYok"/>
        <w:rPr>
          <w:rFonts w:ascii="Segoe UI" w:hAnsi="Segoe UI" w:cs="Segoe UI"/>
          <w:b/>
          <w:sz w:val="18"/>
          <w:szCs w:val="18"/>
        </w:rPr>
      </w:pPr>
      <w:r w:rsidRPr="00AE470C">
        <w:rPr>
          <w:rFonts w:ascii="Segoe UI" w:hAnsi="Segoe UI" w:cs="Segoe UI"/>
          <w:b/>
          <w:sz w:val="18"/>
          <w:szCs w:val="18"/>
        </w:rPr>
        <w:t>Yukarıda açıklaması</w:t>
      </w:r>
      <w:r w:rsidR="00DE39CE" w:rsidRPr="00AE470C">
        <w:rPr>
          <w:rFonts w:ascii="Segoe UI" w:hAnsi="Segoe UI" w:cs="Segoe UI"/>
          <w:b/>
          <w:sz w:val="18"/>
          <w:szCs w:val="18"/>
        </w:rPr>
        <w:t xml:space="preserve"> verilen düşünce aşağıdakilerden hangisidir?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A) </w:t>
      </w:r>
      <w:proofErr w:type="gramStart"/>
      <w:r w:rsidRPr="00AE470C">
        <w:rPr>
          <w:rFonts w:ascii="Segoe UI" w:hAnsi="Segoe UI" w:cs="Segoe UI"/>
          <w:sz w:val="18"/>
          <w:szCs w:val="18"/>
        </w:rPr>
        <w:t>Osmanlıcılık      B</w:t>
      </w:r>
      <w:proofErr w:type="gramEnd"/>
      <w:r w:rsidRPr="00AE470C">
        <w:rPr>
          <w:rFonts w:ascii="Segoe UI" w:hAnsi="Segoe UI" w:cs="Segoe UI"/>
          <w:sz w:val="18"/>
          <w:szCs w:val="18"/>
        </w:rPr>
        <w:t>) Türkçülük</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C) Eşitlik                 </w:t>
      </w:r>
      <w:r w:rsidRPr="008D583D">
        <w:rPr>
          <w:rFonts w:ascii="Segoe UI" w:hAnsi="Segoe UI" w:cs="Segoe UI"/>
          <w:color w:val="FF0000"/>
          <w:sz w:val="18"/>
          <w:szCs w:val="18"/>
        </w:rPr>
        <w:t>D) Milliyetçilik</w:t>
      </w:r>
    </w:p>
    <w:p w:rsidR="00AE470C" w:rsidRDefault="00AE470C" w:rsidP="00DE39CE">
      <w:pPr>
        <w:pStyle w:val="AralkYok"/>
        <w:rPr>
          <w:rFonts w:ascii="Segoe UI" w:hAnsi="Segoe UI" w:cs="Segoe UI"/>
          <w:b/>
          <w:sz w:val="18"/>
          <w:szCs w:val="18"/>
        </w:rPr>
      </w:pP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2.</w:t>
      </w:r>
      <w:r w:rsidRPr="00AE470C">
        <w:rPr>
          <w:rFonts w:ascii="Segoe UI" w:hAnsi="Segoe UI" w:cs="Segoe UI"/>
          <w:sz w:val="18"/>
          <w:szCs w:val="18"/>
        </w:rPr>
        <w:t xml:space="preserve"> </w:t>
      </w:r>
      <w:r w:rsidR="00DE39CE" w:rsidRPr="00AE470C">
        <w:rPr>
          <w:rFonts w:ascii="Segoe UI" w:hAnsi="Segoe UI" w:cs="Segoe UI"/>
          <w:sz w:val="18"/>
          <w:szCs w:val="18"/>
        </w:rPr>
        <w:t>Osmanlı İmparatorluğu’nun Rumeli’deki önemli şehirlerinden biri de Selanik’ti. Bu şehri, önemli hale getiren özelliklerden bir tanesi ise Avrupa’nın önemli başkentleriyle doğrudan demiryolu bağlantısı olmasıydı. Bu sayede Avrupa’daki bilgiler gazete ve dergiler aracılığıyla kolayca Selanik’e ulaşıyordu.</w:t>
      </w:r>
    </w:p>
    <w:p w:rsidR="00DE39CE" w:rsidRPr="00AE470C" w:rsidRDefault="00DE39CE" w:rsidP="00DE39CE">
      <w:pPr>
        <w:pStyle w:val="AralkYok"/>
        <w:rPr>
          <w:rFonts w:ascii="Segoe UI" w:hAnsi="Segoe UI" w:cs="Segoe UI"/>
          <w:b/>
          <w:sz w:val="18"/>
          <w:szCs w:val="18"/>
        </w:rPr>
      </w:pPr>
      <w:r w:rsidRPr="00AE470C">
        <w:rPr>
          <w:rFonts w:ascii="Segoe UI" w:hAnsi="Segoe UI" w:cs="Segoe UI"/>
          <w:b/>
          <w:sz w:val="18"/>
          <w:szCs w:val="18"/>
        </w:rPr>
        <w:t xml:space="preserve">Buna göre Selanik hakkında aşağıdakilerden hangisi doğrudan </w:t>
      </w:r>
      <w:r w:rsidRPr="00AE470C">
        <w:rPr>
          <w:rFonts w:ascii="Segoe UI" w:hAnsi="Segoe UI" w:cs="Segoe UI"/>
          <w:b/>
          <w:sz w:val="18"/>
          <w:szCs w:val="18"/>
          <w:u w:val="single"/>
        </w:rPr>
        <w:t>söylenemez?</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A) Başka şehirler ile kara ticareti gelişmiştir.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Zengin bir kültürel hayat vardır.</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C) Hoşgörü ortamı gelişmiştir.</w:t>
      </w:r>
    </w:p>
    <w:p w:rsidR="00AE470C" w:rsidRPr="00AE470C" w:rsidRDefault="00DE39CE" w:rsidP="00AE470C">
      <w:pPr>
        <w:rPr>
          <w:rFonts w:ascii="Segoe UI" w:hAnsi="Segoe UI" w:cs="Segoe UI"/>
          <w:sz w:val="18"/>
          <w:szCs w:val="18"/>
        </w:rPr>
      </w:pPr>
      <w:r w:rsidRPr="00AE470C">
        <w:rPr>
          <w:rFonts w:ascii="Segoe UI" w:hAnsi="Segoe UI" w:cs="Segoe UI"/>
          <w:sz w:val="18"/>
          <w:szCs w:val="18"/>
        </w:rPr>
        <w:t>D) Avrupa’dan günlük gazeteler gelmektedir</w:t>
      </w: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3.</w:t>
      </w:r>
      <w:r w:rsidRPr="00AE470C">
        <w:rPr>
          <w:rFonts w:ascii="Segoe UI" w:hAnsi="Segoe UI" w:cs="Segoe UI"/>
          <w:sz w:val="18"/>
          <w:szCs w:val="18"/>
        </w:rPr>
        <w:t xml:space="preserve"> </w:t>
      </w:r>
      <w:r w:rsidR="00DE39CE" w:rsidRPr="00AE470C">
        <w:rPr>
          <w:rFonts w:ascii="Segoe UI" w:hAnsi="Segoe UI" w:cs="Segoe UI"/>
          <w:sz w:val="18"/>
          <w:szCs w:val="18"/>
        </w:rPr>
        <w:t xml:space="preserve">Mustafa Kemal bu okulda edebiyat ve tarihe merak saldı. Namık Kemal, J. J. </w:t>
      </w:r>
      <w:proofErr w:type="spellStart"/>
      <w:r w:rsidR="00DE39CE" w:rsidRPr="00AE470C">
        <w:rPr>
          <w:rFonts w:ascii="Segoe UI" w:hAnsi="Segoe UI" w:cs="Segoe UI"/>
          <w:sz w:val="18"/>
          <w:szCs w:val="18"/>
        </w:rPr>
        <w:t>Rousseou</w:t>
      </w:r>
      <w:proofErr w:type="spellEnd"/>
      <w:r w:rsidR="00DE39CE" w:rsidRPr="00AE470C">
        <w:rPr>
          <w:rFonts w:ascii="Segoe UI" w:hAnsi="Segoe UI" w:cs="Segoe UI"/>
          <w:sz w:val="18"/>
          <w:szCs w:val="18"/>
        </w:rPr>
        <w:t xml:space="preserve"> gibi yerli ve yabancı aydınların kitaplarını okuyor; özgürlük ve egemenlik gibi kavramları öğreniyordu.</w:t>
      </w:r>
    </w:p>
    <w:p w:rsidR="00DE39CE" w:rsidRPr="00AE470C" w:rsidRDefault="00600CC8" w:rsidP="00DE39CE">
      <w:pPr>
        <w:pStyle w:val="AralkYok"/>
        <w:rPr>
          <w:rFonts w:ascii="Segoe UI" w:hAnsi="Segoe UI" w:cs="Segoe UI"/>
          <w:b/>
          <w:sz w:val="18"/>
          <w:szCs w:val="18"/>
        </w:rPr>
      </w:pPr>
      <w:r w:rsidRPr="00AE470C">
        <w:rPr>
          <w:rFonts w:ascii="Segoe UI" w:hAnsi="Segoe UI" w:cs="Segoe UI"/>
          <w:b/>
          <w:sz w:val="18"/>
          <w:szCs w:val="18"/>
        </w:rPr>
        <w:t>Yukarıda</w:t>
      </w:r>
      <w:r w:rsidR="00DE39CE" w:rsidRPr="00AE470C">
        <w:rPr>
          <w:rFonts w:ascii="Segoe UI" w:hAnsi="Segoe UI" w:cs="Segoe UI"/>
          <w:b/>
          <w:sz w:val="18"/>
          <w:szCs w:val="18"/>
        </w:rPr>
        <w:t xml:space="preserve"> bilgileri verilen okul aşağıdakilerden hangisidir?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A) Selanik Askeri Rüştiyesi</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Selanik Mülkiye Rüştiyesi</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C) Manastır Askeri İdadisi</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D) Harp Okulu</w:t>
      </w:r>
    </w:p>
    <w:p w:rsidR="00AE470C" w:rsidRDefault="00AE470C" w:rsidP="00DE39CE">
      <w:pPr>
        <w:pStyle w:val="AralkYok"/>
        <w:rPr>
          <w:rFonts w:ascii="Segoe UI" w:hAnsi="Segoe UI" w:cs="Segoe UI"/>
          <w:b/>
          <w:sz w:val="18"/>
          <w:szCs w:val="18"/>
        </w:rPr>
      </w:pP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4.</w:t>
      </w:r>
      <w:r w:rsidRPr="00AE470C">
        <w:rPr>
          <w:rFonts w:ascii="Segoe UI" w:hAnsi="Segoe UI" w:cs="Segoe UI"/>
          <w:sz w:val="18"/>
          <w:szCs w:val="18"/>
        </w:rPr>
        <w:t xml:space="preserve"> </w:t>
      </w:r>
      <w:r w:rsidR="00DE39CE" w:rsidRPr="00AE470C">
        <w:rPr>
          <w:rFonts w:ascii="Segoe UI" w:hAnsi="Segoe UI" w:cs="Segoe UI"/>
          <w:sz w:val="18"/>
          <w:szCs w:val="18"/>
        </w:rPr>
        <w:t>Mustafa Kemal ve arkadaşları, gönüllü bir şekilde, Osmanlı’nın son Afrika toprağını İtalyanlara karşı savunmak için gizlice Mısır’dan geçtiler. Gönüllü subaylar halkı örgütleyerek başarı sağladılar. Ancak yine de bu toprak parçasını kaybettiler.</w:t>
      </w:r>
    </w:p>
    <w:p w:rsidR="00DE39CE" w:rsidRPr="00AE470C" w:rsidRDefault="00DE39CE" w:rsidP="00DE39CE">
      <w:pPr>
        <w:pStyle w:val="AralkYok"/>
        <w:rPr>
          <w:rFonts w:ascii="Segoe UI" w:hAnsi="Segoe UI" w:cs="Segoe UI"/>
          <w:b/>
          <w:sz w:val="18"/>
          <w:szCs w:val="18"/>
        </w:rPr>
      </w:pPr>
      <w:r w:rsidRPr="00AE470C">
        <w:rPr>
          <w:rFonts w:ascii="Segoe UI" w:hAnsi="Segoe UI" w:cs="Segoe UI"/>
          <w:b/>
          <w:sz w:val="18"/>
          <w:szCs w:val="18"/>
        </w:rPr>
        <w:t>Mustafa Kemal’in görev yaptığı cephe aşağıdakilerden hangisidir?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A) Balkan Cephesi</w:t>
      </w:r>
      <w:r w:rsidRPr="00AE470C">
        <w:rPr>
          <w:rFonts w:ascii="Segoe UI" w:hAnsi="Segoe UI" w:cs="Segoe UI"/>
          <w:sz w:val="18"/>
          <w:szCs w:val="18"/>
        </w:rPr>
        <w:tab/>
      </w:r>
      <w:r w:rsidRPr="00AE470C">
        <w:rPr>
          <w:rFonts w:ascii="Segoe UI" w:hAnsi="Segoe UI" w:cs="Segoe UI"/>
          <w:sz w:val="18"/>
          <w:szCs w:val="18"/>
        </w:rPr>
        <w:tab/>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Çanakkale Cephesi</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C) Suriye-Filistin Cephesi</w:t>
      </w:r>
      <w:r w:rsidRPr="00AE470C">
        <w:rPr>
          <w:rFonts w:ascii="Segoe UI" w:hAnsi="Segoe UI" w:cs="Segoe UI"/>
          <w:sz w:val="18"/>
          <w:szCs w:val="18"/>
        </w:rPr>
        <w:tab/>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D) Trablusgarp Cephesi</w:t>
      </w:r>
    </w:p>
    <w:p w:rsidR="00600CC8" w:rsidRPr="00AE470C" w:rsidRDefault="00600CC8" w:rsidP="00DE39CE">
      <w:pPr>
        <w:pStyle w:val="AralkYok"/>
        <w:rPr>
          <w:rFonts w:ascii="Segoe UI" w:hAnsi="Segoe UI" w:cs="Segoe UI"/>
          <w:sz w:val="18"/>
          <w:szCs w:val="18"/>
        </w:rPr>
      </w:pPr>
    </w:p>
    <w:p w:rsidR="00600CC8" w:rsidRPr="00AE470C" w:rsidRDefault="00600CC8" w:rsidP="00600CC8">
      <w:pPr>
        <w:pStyle w:val="AralkYok"/>
        <w:rPr>
          <w:rFonts w:ascii="Segoe UI" w:hAnsi="Segoe UI" w:cs="Segoe UI"/>
          <w:sz w:val="18"/>
          <w:szCs w:val="18"/>
        </w:rPr>
      </w:pPr>
      <w:r w:rsidRPr="00AE470C">
        <w:rPr>
          <w:rFonts w:ascii="Segoe UI" w:hAnsi="Segoe UI" w:cs="Segoe UI"/>
          <w:b/>
          <w:sz w:val="18"/>
          <w:szCs w:val="18"/>
        </w:rPr>
        <w:t>5.</w:t>
      </w:r>
      <w:r w:rsidRPr="00AE470C">
        <w:rPr>
          <w:rFonts w:ascii="Segoe UI" w:hAnsi="Segoe UI" w:cs="Segoe UI"/>
          <w:sz w:val="18"/>
          <w:szCs w:val="18"/>
        </w:rPr>
        <w:t xml:space="preserve"> ‘Tarih boyunca en büyük hayalimiz, </w:t>
      </w:r>
      <w:proofErr w:type="spellStart"/>
      <w:r w:rsidRPr="00AE470C">
        <w:rPr>
          <w:rFonts w:ascii="Segoe UI" w:hAnsi="Segoe UI" w:cs="Segoe UI"/>
          <w:sz w:val="18"/>
          <w:szCs w:val="18"/>
        </w:rPr>
        <w:t>Boğazlar’ı</w:t>
      </w:r>
      <w:proofErr w:type="spellEnd"/>
      <w:r w:rsidRPr="00AE470C">
        <w:rPr>
          <w:rFonts w:ascii="Segoe UI" w:hAnsi="Segoe UI" w:cs="Segoe UI"/>
          <w:sz w:val="18"/>
          <w:szCs w:val="18"/>
        </w:rPr>
        <w:t xml:space="preserve"> ele geçirerek sıcak denizlere inmek ve merkezi İstanbul olmak üzere bir Slav İmparatorluğu kurmak. Amacımıza ulaşmak için de Balkanlarda </w:t>
      </w:r>
      <w:proofErr w:type="spellStart"/>
      <w:r w:rsidRPr="00AE470C">
        <w:rPr>
          <w:rFonts w:ascii="Segoe UI" w:hAnsi="Segoe UI" w:cs="Segoe UI"/>
          <w:sz w:val="18"/>
          <w:szCs w:val="18"/>
        </w:rPr>
        <w:t>Panslavist</w:t>
      </w:r>
      <w:proofErr w:type="spellEnd"/>
      <w:r w:rsidRPr="00AE470C">
        <w:rPr>
          <w:rFonts w:ascii="Segoe UI" w:hAnsi="Segoe UI" w:cs="Segoe UI"/>
          <w:sz w:val="18"/>
          <w:szCs w:val="18"/>
        </w:rPr>
        <w:t xml:space="preserve"> hareketlere destek veriyoruz.’ </w:t>
      </w:r>
    </w:p>
    <w:p w:rsidR="00600CC8" w:rsidRPr="00AE470C" w:rsidRDefault="00600CC8" w:rsidP="00600CC8">
      <w:pPr>
        <w:pStyle w:val="AralkYok"/>
        <w:rPr>
          <w:rFonts w:ascii="Segoe UI" w:hAnsi="Segoe UI" w:cs="Segoe UI"/>
          <w:b/>
          <w:sz w:val="18"/>
          <w:szCs w:val="18"/>
        </w:rPr>
      </w:pPr>
      <w:r w:rsidRPr="00AE470C">
        <w:rPr>
          <w:rFonts w:ascii="Segoe UI" w:hAnsi="Segoe UI" w:cs="Segoe UI"/>
          <w:b/>
          <w:sz w:val="18"/>
          <w:szCs w:val="18"/>
        </w:rPr>
        <w:t>Yukarıda düşüncelerini açıklayan devlet adamı hangi devlet adına konuşmuştur?</w:t>
      </w:r>
    </w:p>
    <w:p w:rsidR="00600CC8" w:rsidRPr="00AE470C" w:rsidRDefault="00600CC8" w:rsidP="00600CC8">
      <w:pPr>
        <w:pStyle w:val="AralkYok"/>
        <w:rPr>
          <w:rFonts w:ascii="Segoe UI" w:hAnsi="Segoe UI" w:cs="Segoe UI"/>
          <w:sz w:val="18"/>
          <w:szCs w:val="18"/>
        </w:rPr>
      </w:pPr>
      <w:r w:rsidRPr="00AE470C">
        <w:rPr>
          <w:rFonts w:ascii="Segoe UI" w:hAnsi="Segoe UI" w:cs="Segoe UI"/>
          <w:sz w:val="18"/>
          <w:szCs w:val="18"/>
        </w:rPr>
        <w:t xml:space="preserve">A) </w:t>
      </w:r>
      <w:proofErr w:type="gramStart"/>
      <w:r w:rsidRPr="00AE470C">
        <w:rPr>
          <w:rFonts w:ascii="Segoe UI" w:hAnsi="Segoe UI" w:cs="Segoe UI"/>
          <w:sz w:val="18"/>
          <w:szCs w:val="18"/>
        </w:rPr>
        <w:t xml:space="preserve">ABD        </w:t>
      </w:r>
      <w:r w:rsidRPr="008D583D">
        <w:rPr>
          <w:rFonts w:ascii="Segoe UI" w:hAnsi="Segoe UI" w:cs="Segoe UI"/>
          <w:color w:val="FF0000"/>
          <w:sz w:val="18"/>
          <w:szCs w:val="18"/>
        </w:rPr>
        <w:t>B</w:t>
      </w:r>
      <w:proofErr w:type="gramEnd"/>
      <w:r w:rsidRPr="008D583D">
        <w:rPr>
          <w:rFonts w:ascii="Segoe UI" w:hAnsi="Segoe UI" w:cs="Segoe UI"/>
          <w:color w:val="FF0000"/>
          <w:sz w:val="18"/>
          <w:szCs w:val="18"/>
        </w:rPr>
        <w:t xml:space="preserve">) Rusya       </w:t>
      </w:r>
      <w:r w:rsidRPr="00AE470C">
        <w:rPr>
          <w:rFonts w:ascii="Segoe UI" w:hAnsi="Segoe UI" w:cs="Segoe UI"/>
          <w:sz w:val="18"/>
          <w:szCs w:val="18"/>
        </w:rPr>
        <w:t>C) İtalya        D) Fransa</w:t>
      </w:r>
    </w:p>
    <w:p w:rsidR="00600CC8" w:rsidRPr="00AE470C" w:rsidRDefault="00600CC8" w:rsidP="00DE39CE">
      <w:pPr>
        <w:pStyle w:val="AralkYok"/>
        <w:rPr>
          <w:rFonts w:ascii="Segoe UI" w:hAnsi="Segoe UI" w:cs="Segoe UI"/>
          <w:b/>
          <w:sz w:val="18"/>
          <w:szCs w:val="18"/>
        </w:rPr>
      </w:pPr>
    </w:p>
    <w:p w:rsidR="00600CC8" w:rsidRPr="00AE470C" w:rsidRDefault="00600CC8" w:rsidP="00600CC8">
      <w:pPr>
        <w:pStyle w:val="AralkYok"/>
        <w:rPr>
          <w:rFonts w:ascii="Segoe UI" w:hAnsi="Segoe UI" w:cs="Segoe UI"/>
          <w:sz w:val="18"/>
          <w:szCs w:val="18"/>
        </w:rPr>
      </w:pPr>
      <w:r w:rsidRPr="00AE470C">
        <w:rPr>
          <w:rFonts w:ascii="Segoe UI" w:hAnsi="Segoe UI" w:cs="Segoe UI"/>
          <w:b/>
          <w:sz w:val="18"/>
          <w:szCs w:val="18"/>
        </w:rPr>
        <w:t>6.</w:t>
      </w:r>
      <w:r w:rsidRPr="00AE470C">
        <w:rPr>
          <w:rFonts w:ascii="Segoe UI" w:hAnsi="Segoe UI" w:cs="Segoe UI"/>
          <w:sz w:val="18"/>
          <w:szCs w:val="18"/>
        </w:rPr>
        <w:t xml:space="preserve"> Atatürk, hem fikir hem de hareket adamıdır. Askerlik, hukuk, tarih, felsefe, eğitim, sanat gibi pek çok alanda görüşlerini açıklamış, yol göstermiş ve uygulamıştır.</w:t>
      </w:r>
    </w:p>
    <w:p w:rsidR="00600CC8" w:rsidRPr="00AE470C" w:rsidRDefault="00600CC8" w:rsidP="00600CC8">
      <w:pPr>
        <w:pStyle w:val="AralkYok"/>
        <w:rPr>
          <w:rFonts w:ascii="Segoe UI" w:hAnsi="Segoe UI" w:cs="Segoe UI"/>
          <w:b/>
          <w:sz w:val="18"/>
          <w:szCs w:val="18"/>
        </w:rPr>
      </w:pPr>
      <w:r w:rsidRPr="00AE470C">
        <w:rPr>
          <w:rFonts w:ascii="Segoe UI" w:hAnsi="Segoe UI" w:cs="Segoe UI"/>
          <w:b/>
          <w:sz w:val="18"/>
          <w:szCs w:val="18"/>
        </w:rPr>
        <w:t>Yukarıda verilen özellikler Atatürk’ün, aşağıdaki hangi yönünü ortaya koymaktadır?</w:t>
      </w:r>
    </w:p>
    <w:p w:rsidR="00600CC8" w:rsidRPr="00AE470C" w:rsidRDefault="00600CC8" w:rsidP="00600CC8">
      <w:pPr>
        <w:pStyle w:val="AralkYok"/>
        <w:rPr>
          <w:rFonts w:ascii="Segoe UI" w:hAnsi="Segoe UI" w:cs="Segoe UI"/>
          <w:sz w:val="18"/>
          <w:szCs w:val="18"/>
        </w:rPr>
      </w:pPr>
      <w:r w:rsidRPr="008D583D">
        <w:rPr>
          <w:rFonts w:ascii="Segoe UI" w:hAnsi="Segoe UI" w:cs="Segoe UI"/>
          <w:color w:val="FF0000"/>
          <w:sz w:val="18"/>
          <w:szCs w:val="18"/>
        </w:rPr>
        <w:t>A)  Çok yönlülüğünü</w:t>
      </w:r>
      <w:r w:rsidRPr="00AE470C">
        <w:rPr>
          <w:rFonts w:ascii="Segoe UI" w:hAnsi="Segoe UI" w:cs="Segoe UI"/>
          <w:sz w:val="18"/>
          <w:szCs w:val="18"/>
        </w:rPr>
        <w:tab/>
      </w:r>
      <w:r w:rsidRPr="00AE470C">
        <w:rPr>
          <w:rFonts w:ascii="Segoe UI" w:hAnsi="Segoe UI" w:cs="Segoe UI"/>
          <w:sz w:val="18"/>
          <w:szCs w:val="18"/>
        </w:rPr>
        <w:tab/>
        <w:t xml:space="preserve">B) İleri görüşlülüğünü    </w:t>
      </w:r>
    </w:p>
    <w:p w:rsidR="00600CC8" w:rsidRPr="00AE470C" w:rsidRDefault="00600CC8" w:rsidP="00600CC8">
      <w:pPr>
        <w:pStyle w:val="AralkYok"/>
        <w:rPr>
          <w:rFonts w:ascii="Segoe UI" w:hAnsi="Segoe UI" w:cs="Segoe UI"/>
          <w:sz w:val="18"/>
          <w:szCs w:val="18"/>
        </w:rPr>
      </w:pPr>
      <w:r w:rsidRPr="00AE470C">
        <w:rPr>
          <w:rFonts w:ascii="Segoe UI" w:hAnsi="Segoe UI" w:cs="Segoe UI"/>
          <w:sz w:val="18"/>
          <w:szCs w:val="18"/>
        </w:rPr>
        <w:t xml:space="preserve">C)  </w:t>
      </w:r>
      <w:proofErr w:type="spellStart"/>
      <w:r w:rsidRPr="00AE470C">
        <w:rPr>
          <w:rFonts w:ascii="Segoe UI" w:hAnsi="Segoe UI" w:cs="Segoe UI"/>
          <w:sz w:val="18"/>
          <w:szCs w:val="18"/>
        </w:rPr>
        <w:t>Mantıklılığını</w:t>
      </w:r>
      <w:proofErr w:type="spellEnd"/>
      <w:r w:rsidRPr="00AE470C">
        <w:rPr>
          <w:rFonts w:ascii="Segoe UI" w:hAnsi="Segoe UI" w:cs="Segoe UI"/>
          <w:sz w:val="18"/>
          <w:szCs w:val="18"/>
        </w:rPr>
        <w:tab/>
      </w:r>
      <w:r w:rsidRPr="00AE470C">
        <w:rPr>
          <w:rFonts w:ascii="Segoe UI" w:hAnsi="Segoe UI" w:cs="Segoe UI"/>
          <w:sz w:val="18"/>
          <w:szCs w:val="18"/>
        </w:rPr>
        <w:tab/>
      </w:r>
      <w:r w:rsidRPr="00AE470C">
        <w:rPr>
          <w:rFonts w:ascii="Segoe UI" w:hAnsi="Segoe UI" w:cs="Segoe UI"/>
          <w:sz w:val="18"/>
          <w:szCs w:val="18"/>
        </w:rPr>
        <w:tab/>
        <w:t xml:space="preserve">D) Eğitimciliğini  </w:t>
      </w:r>
    </w:p>
    <w:p w:rsidR="00DE39CE" w:rsidRPr="00AE470C" w:rsidRDefault="00DE39CE" w:rsidP="00DE39CE">
      <w:pPr>
        <w:pStyle w:val="AralkYok"/>
        <w:rPr>
          <w:rFonts w:ascii="Segoe UI" w:hAnsi="Segoe UI" w:cs="Segoe UI"/>
          <w:sz w:val="18"/>
          <w:szCs w:val="18"/>
        </w:rPr>
      </w:pPr>
    </w:p>
    <w:p w:rsidR="00600CC8" w:rsidRPr="00AE470C" w:rsidRDefault="00C741E8" w:rsidP="00DE39CE">
      <w:pPr>
        <w:pStyle w:val="AralkYok"/>
        <w:rPr>
          <w:rFonts w:ascii="Segoe UI" w:hAnsi="Segoe UI" w:cs="Segoe UI"/>
          <w:sz w:val="18"/>
          <w:szCs w:val="18"/>
        </w:rPr>
      </w:pPr>
      <w:r>
        <w:rPr>
          <w:rFonts w:ascii="Segoe UI" w:hAnsi="Segoe UI" w:cs="Segoe UI"/>
          <w:noProof/>
          <w:sz w:val="18"/>
          <w:szCs w:val="18"/>
          <w:lang w:eastAsia="tr-TR"/>
        </w:rPr>
        <w:lastRenderedPageBreak/>
        <mc:AlternateContent>
          <mc:Choice Requires="wps">
            <w:drawing>
              <wp:anchor distT="0" distB="0" distL="114300" distR="114300" simplePos="0" relativeHeight="251661312" behindDoc="0" locked="0" layoutInCell="1" allowOverlap="1">
                <wp:simplePos x="0" y="0"/>
                <wp:positionH relativeFrom="column">
                  <wp:posOffset>1776730</wp:posOffset>
                </wp:positionH>
                <wp:positionV relativeFrom="paragraph">
                  <wp:posOffset>-295275</wp:posOffset>
                </wp:positionV>
                <wp:extent cx="1485900" cy="51435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1485900" cy="514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C741E8" w:rsidRDefault="00C741E8" w:rsidP="00C741E8">
                            <w:r>
                              <w:t>SINIFI:</w:t>
                            </w:r>
                            <w:r>
                              <w:b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39.9pt;margin-top:-23.25pt;width:117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" fillcolor="white [3201]" strokecolor="#f79646 [3209]" strokeweight="2pt">
                <v:textbox>
                  <w:txbxContent>
                    <w:p w:rsidR="00C741E8" w:rsidRDefault="00C741E8" w:rsidP="00C741E8">
                      <w:r>
                        <w:t>SINIFI:</w:t>
                      </w:r>
                      <w:r>
                        <w:br/>
                        <w:t>NO:</w:t>
                      </w:r>
                    </w:p>
                  </w:txbxContent>
                </v:textbox>
              </v:rect>
            </w:pict>
          </mc:Fallback>
        </mc:AlternateContent>
      </w:r>
    </w:p>
    <w:p w:rsidR="00AE470C" w:rsidRDefault="00AE470C" w:rsidP="00DE39CE">
      <w:pPr>
        <w:pStyle w:val="AralkYok"/>
        <w:rPr>
          <w:rFonts w:ascii="Segoe UI" w:hAnsi="Segoe UI" w:cs="Segoe UI"/>
          <w:sz w:val="18"/>
          <w:szCs w:val="18"/>
        </w:rPr>
      </w:pP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7</w:t>
      </w:r>
      <w:r w:rsidRPr="00AE470C">
        <w:rPr>
          <w:rFonts w:ascii="Segoe UI" w:hAnsi="Segoe UI" w:cs="Segoe UI"/>
          <w:sz w:val="18"/>
          <w:szCs w:val="18"/>
        </w:rPr>
        <w:t xml:space="preserve">. </w:t>
      </w:r>
      <w:r w:rsidR="00DE39CE" w:rsidRPr="00AE470C">
        <w:rPr>
          <w:rFonts w:ascii="Segoe UI" w:hAnsi="Segoe UI" w:cs="Segoe UI"/>
          <w:sz w:val="18"/>
          <w:szCs w:val="18"/>
        </w:rPr>
        <w:t xml:space="preserve">Avrupa, 20. yüzyılın başında İtilaf ve İttifak Devletleri olarak iki gruba bölünmüştü. Savaş esnasında grup dışı kalmanın tehlikeli olabileceğini düşünen Osmanlı Devleti, İngiltere ile ittifak yapmak istedi. İngiltere ise müttefiki Rusya’nın Osmanlı toprakları üzerindeki yayılmacı politikası nedeniyle bu ittifak isteğini kabul etmedi. Bu gelişmeler üzerine Osmanlı devlet adamlarından Enver Paşa ve arkadaşları, Almanya’nın savaşı kazanacağını düşünerek Almanya ile ittifak arayışına girdiler. Sonuçta Osmanlı Devleti, Almanya ile gizli bir anlaşma yaptı. </w:t>
      </w:r>
    </w:p>
    <w:p w:rsidR="00DE39CE" w:rsidRPr="00AE470C" w:rsidRDefault="00DE39CE" w:rsidP="00DE39CE">
      <w:pPr>
        <w:pStyle w:val="AralkYok"/>
        <w:rPr>
          <w:rFonts w:ascii="Segoe UI" w:hAnsi="Segoe UI" w:cs="Segoe UI"/>
          <w:b/>
          <w:sz w:val="18"/>
          <w:szCs w:val="18"/>
          <w:u w:val="single"/>
        </w:rPr>
      </w:pPr>
      <w:r w:rsidRPr="00AE470C">
        <w:rPr>
          <w:rFonts w:ascii="Segoe UI" w:hAnsi="Segoe UI" w:cs="Segoe UI"/>
          <w:b/>
          <w:sz w:val="18"/>
          <w:szCs w:val="18"/>
        </w:rPr>
        <w:t xml:space="preserve">Buna göre aşağıdakilerden hangisi, Osmanlı Devleti’nin I. Dünya Savaşı’nda Almanya’nın yanında yer alma sebeplerinden biri </w:t>
      </w:r>
      <w:r w:rsidRPr="00AE470C">
        <w:rPr>
          <w:rFonts w:ascii="Segoe UI" w:hAnsi="Segoe UI" w:cs="Segoe UI"/>
          <w:b/>
          <w:sz w:val="18"/>
          <w:szCs w:val="18"/>
          <w:u w:val="single"/>
        </w:rPr>
        <w:t xml:space="preserve">değildir?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A) Almanya’nın savaşı kazanacağına olan inanç </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 xml:space="preserve">B) Osmanlı Devleti’nin kaybettiği toprakları geri alma düşüncesi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C) Savaş sırasında Osmanlı Devleti’nin yalnız kalma korkusu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D) Rusya’nın Osmanlı Devleti’nin topraklarını parçalamak istemesi</w:t>
      </w:r>
    </w:p>
    <w:p w:rsidR="00DE39CE" w:rsidRPr="00AE470C" w:rsidRDefault="00DE39CE" w:rsidP="00DE39CE">
      <w:pPr>
        <w:pStyle w:val="AralkYok"/>
        <w:rPr>
          <w:rFonts w:ascii="Segoe UI" w:hAnsi="Segoe UI" w:cs="Segoe UI"/>
          <w:sz w:val="18"/>
          <w:szCs w:val="18"/>
        </w:rPr>
      </w:pP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8</w:t>
      </w:r>
      <w:r w:rsidRPr="00AE470C">
        <w:rPr>
          <w:rFonts w:ascii="Segoe UI" w:hAnsi="Segoe UI" w:cs="Segoe UI"/>
          <w:sz w:val="18"/>
          <w:szCs w:val="18"/>
        </w:rPr>
        <w:t xml:space="preserve">. </w:t>
      </w:r>
      <w:r w:rsidR="00DE39CE" w:rsidRPr="00AE470C">
        <w:rPr>
          <w:rFonts w:ascii="Segoe UI" w:hAnsi="Segoe UI" w:cs="Segoe UI"/>
          <w:sz w:val="18"/>
          <w:szCs w:val="18"/>
        </w:rPr>
        <w:t>Mondros Ateşkes Antlaşması’nın 24. maddesinde: “Doğu Anadolu’daki altı ilde ka</w:t>
      </w:r>
      <w:bookmarkStart w:id="0" w:name="_GoBack"/>
      <w:bookmarkEnd w:id="0"/>
      <w:r w:rsidR="00DE39CE" w:rsidRPr="00AE470C">
        <w:rPr>
          <w:rFonts w:ascii="Segoe UI" w:hAnsi="Segoe UI" w:cs="Segoe UI"/>
          <w:sz w:val="18"/>
          <w:szCs w:val="18"/>
        </w:rPr>
        <w:t xml:space="preserve">rışıklık çıktığı takdirde buralar işgal edilecek” denmekteydi. </w:t>
      </w:r>
    </w:p>
    <w:p w:rsidR="00DE39CE" w:rsidRPr="00AE470C" w:rsidRDefault="00DE39CE" w:rsidP="00DE39CE">
      <w:pPr>
        <w:pStyle w:val="AralkYok"/>
        <w:rPr>
          <w:rFonts w:ascii="Segoe UI" w:hAnsi="Segoe UI" w:cs="Segoe UI"/>
          <w:b/>
          <w:sz w:val="18"/>
          <w:szCs w:val="18"/>
        </w:rPr>
      </w:pPr>
      <w:r w:rsidRPr="00AE470C">
        <w:rPr>
          <w:rFonts w:ascii="Segoe UI" w:hAnsi="Segoe UI" w:cs="Segoe UI"/>
          <w:b/>
          <w:sz w:val="18"/>
          <w:szCs w:val="18"/>
        </w:rPr>
        <w:t>İtilaf Devl</w:t>
      </w:r>
      <w:r w:rsidR="001B7AB3">
        <w:rPr>
          <w:rFonts w:ascii="Segoe UI" w:hAnsi="Segoe UI" w:cs="Segoe UI"/>
          <w:b/>
          <w:sz w:val="18"/>
          <w:szCs w:val="18"/>
        </w:rPr>
        <w:t xml:space="preserve">etleri’nin bu maddedeki amacı </w:t>
      </w:r>
      <w:r w:rsidRPr="00AE470C">
        <w:rPr>
          <w:rFonts w:ascii="Segoe UI" w:hAnsi="Segoe UI" w:cs="Segoe UI"/>
          <w:b/>
          <w:sz w:val="18"/>
          <w:szCs w:val="18"/>
        </w:rPr>
        <w:t>aşağıdakilerden hangisidir?</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A) Bölgede bir Ermeni devleti kurulmasını sağlamak</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Osmanlı Devleti’ni savunmasız bırakmak</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C) Rusya’ya yardım götürmek</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D) Osmanlı topraklarını bütünüyle işgal etmek</w:t>
      </w:r>
    </w:p>
    <w:p w:rsidR="00600CC8" w:rsidRPr="00AE470C" w:rsidRDefault="00600CC8" w:rsidP="00DE39CE">
      <w:pPr>
        <w:pStyle w:val="AralkYok"/>
        <w:rPr>
          <w:rFonts w:ascii="Segoe UI" w:hAnsi="Segoe UI" w:cs="Segoe UI"/>
          <w:sz w:val="18"/>
          <w:szCs w:val="18"/>
        </w:rPr>
      </w:pP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9.</w:t>
      </w:r>
      <w:r w:rsidRPr="00AE470C">
        <w:rPr>
          <w:rFonts w:ascii="Segoe UI" w:hAnsi="Segoe UI" w:cs="Segoe UI"/>
          <w:sz w:val="18"/>
          <w:szCs w:val="18"/>
        </w:rPr>
        <w:t xml:space="preserve"> </w:t>
      </w:r>
      <w:r w:rsidR="00DE39CE" w:rsidRPr="00AE470C">
        <w:rPr>
          <w:rFonts w:ascii="Segoe UI" w:hAnsi="Segoe UI" w:cs="Segoe UI"/>
          <w:sz w:val="18"/>
          <w:szCs w:val="18"/>
        </w:rPr>
        <w:t xml:space="preserve">Mondros Ateşkes Antlaşması’ndan sonra Anadolu’nun işgaline karşı Türk halkı, yerel direniş örgütleri kurarak mücadele etti. </w:t>
      </w:r>
    </w:p>
    <w:p w:rsidR="00DE39CE" w:rsidRPr="00AE470C" w:rsidRDefault="00DE39CE" w:rsidP="00DE39CE">
      <w:pPr>
        <w:pStyle w:val="AralkYok"/>
        <w:rPr>
          <w:rFonts w:ascii="Segoe UI" w:hAnsi="Segoe UI" w:cs="Segoe UI"/>
          <w:b/>
          <w:sz w:val="18"/>
          <w:szCs w:val="18"/>
        </w:rPr>
      </w:pPr>
      <w:r w:rsidRPr="00AE470C">
        <w:rPr>
          <w:rFonts w:ascii="Segoe UI" w:hAnsi="Segoe UI" w:cs="Segoe UI"/>
          <w:b/>
          <w:sz w:val="18"/>
          <w:szCs w:val="18"/>
        </w:rPr>
        <w:t>Buna göre, Türk halkının işgaller karşısında;</w:t>
      </w:r>
    </w:p>
    <w:p w:rsidR="00DE39CE" w:rsidRPr="00AE470C" w:rsidRDefault="00600CC8" w:rsidP="00DE39CE">
      <w:pPr>
        <w:pStyle w:val="AralkYok"/>
        <w:rPr>
          <w:rFonts w:ascii="Segoe UI" w:hAnsi="Segoe UI" w:cs="Segoe UI"/>
          <w:sz w:val="18"/>
          <w:szCs w:val="18"/>
        </w:rPr>
      </w:pPr>
      <w:r w:rsidRPr="00AE470C">
        <w:rPr>
          <w:rFonts w:ascii="Segoe UI" w:hAnsi="Segoe UI" w:cs="Segoe UI"/>
          <w:sz w:val="18"/>
          <w:szCs w:val="18"/>
        </w:rPr>
        <w:t>I-</w:t>
      </w:r>
      <w:proofErr w:type="gramStart"/>
      <w:r w:rsidRPr="00AE470C">
        <w:rPr>
          <w:rFonts w:ascii="Segoe UI" w:hAnsi="Segoe UI" w:cs="Segoe UI"/>
          <w:sz w:val="18"/>
          <w:szCs w:val="18"/>
        </w:rPr>
        <w:t xml:space="preserve">Teslimiyetçi            </w:t>
      </w:r>
      <w:r w:rsidR="00DE39CE" w:rsidRPr="00AE470C">
        <w:rPr>
          <w:rFonts w:ascii="Segoe UI" w:hAnsi="Segoe UI" w:cs="Segoe UI"/>
          <w:sz w:val="18"/>
          <w:szCs w:val="18"/>
        </w:rPr>
        <w:t>II</w:t>
      </w:r>
      <w:proofErr w:type="gramEnd"/>
      <w:r w:rsidR="00DE39CE" w:rsidRPr="00AE470C">
        <w:rPr>
          <w:rFonts w:ascii="Segoe UI" w:hAnsi="Segoe UI" w:cs="Segoe UI"/>
          <w:sz w:val="18"/>
          <w:szCs w:val="18"/>
        </w:rPr>
        <w:t>-Milliyetçi</w:t>
      </w:r>
    </w:p>
    <w:p w:rsidR="00DE39CE" w:rsidRPr="00AE470C" w:rsidRDefault="00600CC8" w:rsidP="00DE39CE">
      <w:pPr>
        <w:pStyle w:val="AralkYok"/>
        <w:rPr>
          <w:rFonts w:ascii="Segoe UI" w:hAnsi="Segoe UI" w:cs="Segoe UI"/>
          <w:sz w:val="18"/>
          <w:szCs w:val="18"/>
        </w:rPr>
      </w:pPr>
      <w:r w:rsidRPr="00AE470C">
        <w:rPr>
          <w:rFonts w:ascii="Segoe UI" w:hAnsi="Segoe UI" w:cs="Segoe UI"/>
          <w:sz w:val="18"/>
          <w:szCs w:val="18"/>
        </w:rPr>
        <w:t>III-</w:t>
      </w:r>
      <w:proofErr w:type="gramStart"/>
      <w:r w:rsidRPr="00AE470C">
        <w:rPr>
          <w:rFonts w:ascii="Segoe UI" w:hAnsi="Segoe UI" w:cs="Segoe UI"/>
          <w:sz w:val="18"/>
          <w:szCs w:val="18"/>
        </w:rPr>
        <w:t xml:space="preserve">Uzlaşmacı            </w:t>
      </w:r>
      <w:r w:rsidR="00DE39CE" w:rsidRPr="00AE470C">
        <w:rPr>
          <w:rFonts w:ascii="Segoe UI" w:hAnsi="Segoe UI" w:cs="Segoe UI"/>
          <w:sz w:val="18"/>
          <w:szCs w:val="18"/>
        </w:rPr>
        <w:t>IV</w:t>
      </w:r>
      <w:proofErr w:type="gramEnd"/>
      <w:r w:rsidR="00DE39CE" w:rsidRPr="00AE470C">
        <w:rPr>
          <w:rFonts w:ascii="Segoe UI" w:hAnsi="Segoe UI" w:cs="Segoe UI"/>
          <w:sz w:val="18"/>
          <w:szCs w:val="18"/>
        </w:rPr>
        <w:t>-Dayanışmacı</w:t>
      </w:r>
    </w:p>
    <w:p w:rsidR="00DE39CE" w:rsidRPr="00AE470C" w:rsidRDefault="00DE39CE" w:rsidP="00DE39CE">
      <w:pPr>
        <w:pStyle w:val="AralkYok"/>
        <w:rPr>
          <w:rFonts w:ascii="Segoe UI" w:hAnsi="Segoe UI" w:cs="Segoe UI"/>
          <w:b/>
          <w:sz w:val="18"/>
          <w:szCs w:val="18"/>
        </w:rPr>
      </w:pPr>
      <w:proofErr w:type="gramStart"/>
      <w:r w:rsidRPr="00AE470C">
        <w:rPr>
          <w:rFonts w:ascii="Segoe UI" w:hAnsi="Segoe UI" w:cs="Segoe UI"/>
          <w:b/>
          <w:sz w:val="18"/>
          <w:szCs w:val="18"/>
        </w:rPr>
        <w:t>tutumlarından</w:t>
      </w:r>
      <w:proofErr w:type="gramEnd"/>
      <w:r w:rsidRPr="00AE470C">
        <w:rPr>
          <w:rFonts w:ascii="Segoe UI" w:hAnsi="Segoe UI" w:cs="Segoe UI"/>
          <w:b/>
          <w:sz w:val="18"/>
          <w:szCs w:val="18"/>
        </w:rPr>
        <w:t xml:space="preserve"> hangilerini gösterdiği söylenebilir?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A) Yalnız II</w:t>
      </w:r>
      <w:r w:rsidRPr="00AE470C">
        <w:rPr>
          <w:rFonts w:ascii="Segoe UI" w:hAnsi="Segoe UI" w:cs="Segoe UI"/>
          <w:sz w:val="18"/>
          <w:szCs w:val="18"/>
        </w:rPr>
        <w:tab/>
      </w:r>
      <w:r w:rsidRPr="00AE470C">
        <w:rPr>
          <w:rFonts w:ascii="Segoe UI" w:hAnsi="Segoe UI" w:cs="Segoe UI"/>
          <w:sz w:val="18"/>
          <w:szCs w:val="18"/>
        </w:rPr>
        <w:tab/>
      </w:r>
      <w:r w:rsidRPr="00AE470C">
        <w:rPr>
          <w:rFonts w:ascii="Segoe UI" w:hAnsi="Segoe UI" w:cs="Segoe UI"/>
          <w:sz w:val="18"/>
          <w:szCs w:val="18"/>
        </w:rPr>
        <w:tab/>
        <w:t>B) I ve III</w:t>
      </w:r>
    </w:p>
    <w:p w:rsidR="00DE39CE" w:rsidRPr="00AE470C" w:rsidRDefault="00DE39CE" w:rsidP="00DE39CE">
      <w:pPr>
        <w:rPr>
          <w:rFonts w:ascii="Segoe UI" w:hAnsi="Segoe UI" w:cs="Segoe UI"/>
          <w:sz w:val="18"/>
          <w:szCs w:val="18"/>
        </w:rPr>
      </w:pPr>
      <w:r w:rsidRPr="008D583D">
        <w:rPr>
          <w:rFonts w:ascii="Segoe UI" w:hAnsi="Segoe UI" w:cs="Segoe UI"/>
          <w:color w:val="FF0000"/>
          <w:sz w:val="18"/>
          <w:szCs w:val="18"/>
        </w:rPr>
        <w:t>C) II ve IV</w:t>
      </w:r>
      <w:r w:rsidRPr="00AE470C">
        <w:rPr>
          <w:rFonts w:ascii="Segoe UI" w:hAnsi="Segoe UI" w:cs="Segoe UI"/>
          <w:sz w:val="18"/>
          <w:szCs w:val="18"/>
        </w:rPr>
        <w:tab/>
      </w:r>
      <w:r w:rsidRPr="00AE470C">
        <w:rPr>
          <w:rFonts w:ascii="Segoe UI" w:hAnsi="Segoe UI" w:cs="Segoe UI"/>
          <w:sz w:val="18"/>
          <w:szCs w:val="18"/>
        </w:rPr>
        <w:tab/>
      </w:r>
      <w:r w:rsidRPr="00AE470C">
        <w:rPr>
          <w:rFonts w:ascii="Segoe UI" w:hAnsi="Segoe UI" w:cs="Segoe UI"/>
          <w:sz w:val="18"/>
          <w:szCs w:val="18"/>
        </w:rPr>
        <w:tab/>
        <w:t>D) I, II ve IV</w:t>
      </w:r>
    </w:p>
    <w:p w:rsidR="00DE39CE" w:rsidRPr="00AE470C" w:rsidRDefault="00600CC8" w:rsidP="00DE39CE">
      <w:pPr>
        <w:pStyle w:val="AralkYok"/>
        <w:rPr>
          <w:rFonts w:ascii="Segoe UI" w:eastAsia="Times New Roman" w:hAnsi="Segoe UI" w:cs="Segoe UI"/>
          <w:iCs/>
          <w:sz w:val="18"/>
          <w:szCs w:val="18"/>
          <w:lang w:eastAsia="tr-TR"/>
        </w:rPr>
      </w:pPr>
      <w:r w:rsidRPr="001B7AB3">
        <w:rPr>
          <w:rFonts w:ascii="Segoe UI" w:hAnsi="Segoe UI" w:cs="Segoe UI"/>
          <w:b/>
          <w:sz w:val="18"/>
          <w:szCs w:val="18"/>
        </w:rPr>
        <w:t>10.</w:t>
      </w:r>
      <w:r w:rsidRPr="00AE470C">
        <w:rPr>
          <w:rFonts w:ascii="Segoe UI" w:hAnsi="Segoe UI" w:cs="Segoe UI"/>
          <w:sz w:val="18"/>
          <w:szCs w:val="18"/>
        </w:rPr>
        <w:t xml:space="preserve"> </w:t>
      </w:r>
      <w:r w:rsidR="00DE39CE" w:rsidRPr="00AE470C">
        <w:rPr>
          <w:rFonts w:ascii="Segoe UI" w:eastAsia="Times New Roman" w:hAnsi="Segoe UI" w:cs="Segoe UI"/>
          <w:sz w:val="18"/>
          <w:szCs w:val="18"/>
          <w:lang w:eastAsia="tr-TR"/>
        </w:rPr>
        <w:t>Fahrettin Paşa, şehrin teslim edilmesini isteyen isyancılara Medinelilerin huzurunda şu cevabı verdi:</w:t>
      </w:r>
      <w:r w:rsidR="00DE39CE" w:rsidRPr="00AE470C">
        <w:rPr>
          <w:rFonts w:ascii="Segoe UI" w:eastAsia="Times New Roman" w:hAnsi="Segoe UI" w:cs="Segoe UI"/>
          <w:i/>
          <w:iCs/>
          <w:sz w:val="18"/>
          <w:szCs w:val="18"/>
          <w:lang w:eastAsia="tr-TR"/>
        </w:rPr>
        <w:t xml:space="preserve"> </w:t>
      </w:r>
      <w:r w:rsidR="00DE39CE" w:rsidRPr="00AE470C">
        <w:rPr>
          <w:rFonts w:ascii="Segoe UI" w:eastAsia="Times New Roman" w:hAnsi="Segoe UI" w:cs="Segoe UI"/>
          <w:iCs/>
          <w:sz w:val="18"/>
          <w:szCs w:val="18"/>
          <w:lang w:eastAsia="tr-TR"/>
        </w:rPr>
        <w:t xml:space="preserve">“Biliniz ki kahraman askerlerim İslamlığın göz bebeği olan Medine’yi son fişeğine, son damla kanına, son nefesine kadar savunmaya ant içmiştir. Bu asker Medine’nin enkazı içinde ve nihayet </w:t>
      </w:r>
      <w:proofErr w:type="spellStart"/>
      <w:r w:rsidR="00DE39CE" w:rsidRPr="00AE470C">
        <w:rPr>
          <w:rFonts w:ascii="Segoe UI" w:eastAsia="Times New Roman" w:hAnsi="Segoe UI" w:cs="Segoe UI"/>
          <w:iCs/>
          <w:sz w:val="18"/>
          <w:szCs w:val="18"/>
          <w:lang w:eastAsia="tr-TR"/>
        </w:rPr>
        <w:t>Ravza</w:t>
      </w:r>
      <w:proofErr w:type="spellEnd"/>
      <w:r w:rsidR="00DE39CE" w:rsidRPr="00AE470C">
        <w:rPr>
          <w:rFonts w:ascii="Segoe UI" w:eastAsia="Times New Roman" w:hAnsi="Segoe UI" w:cs="Segoe UI"/>
          <w:iCs/>
          <w:sz w:val="18"/>
          <w:szCs w:val="18"/>
          <w:lang w:eastAsia="tr-TR"/>
        </w:rPr>
        <w:t xml:space="preserve">-i </w:t>
      </w:r>
      <w:proofErr w:type="spellStart"/>
      <w:r w:rsidR="00DE39CE" w:rsidRPr="00AE470C">
        <w:rPr>
          <w:rFonts w:ascii="Segoe UI" w:eastAsia="Times New Roman" w:hAnsi="Segoe UI" w:cs="Segoe UI"/>
          <w:iCs/>
          <w:sz w:val="18"/>
          <w:szCs w:val="18"/>
          <w:lang w:eastAsia="tr-TR"/>
        </w:rPr>
        <w:t>Mutahhara’nın</w:t>
      </w:r>
      <w:proofErr w:type="spellEnd"/>
      <w:r w:rsidR="00DE39CE" w:rsidRPr="00AE470C">
        <w:rPr>
          <w:rFonts w:ascii="Segoe UI" w:eastAsia="Times New Roman" w:hAnsi="Segoe UI" w:cs="Segoe UI"/>
          <w:iCs/>
          <w:sz w:val="18"/>
          <w:szCs w:val="18"/>
          <w:lang w:eastAsia="tr-TR"/>
        </w:rPr>
        <w:t xml:space="preserve"> altında kan ve ateşten örülmüş kızıl bir kefenle gömülmedikçe</w:t>
      </w:r>
      <w:r w:rsidR="00DE39CE" w:rsidRPr="00AE470C">
        <w:rPr>
          <w:rFonts w:ascii="Segoe UI" w:eastAsia="Times New Roman" w:hAnsi="Segoe UI" w:cs="Segoe UI"/>
          <w:i/>
          <w:iCs/>
          <w:sz w:val="18"/>
          <w:szCs w:val="18"/>
          <w:lang w:eastAsia="tr-TR"/>
        </w:rPr>
        <w:t xml:space="preserve"> </w:t>
      </w:r>
      <w:r w:rsidR="00DE39CE" w:rsidRPr="00AE470C">
        <w:rPr>
          <w:rFonts w:ascii="Segoe UI" w:eastAsia="Times New Roman" w:hAnsi="Segoe UI" w:cs="Segoe UI"/>
          <w:iCs/>
          <w:sz w:val="18"/>
          <w:szCs w:val="18"/>
          <w:lang w:eastAsia="tr-TR"/>
        </w:rPr>
        <w:t xml:space="preserve">Medine kalesinin burçlarından ve </w:t>
      </w:r>
      <w:proofErr w:type="spellStart"/>
      <w:r w:rsidR="00DE39CE" w:rsidRPr="00AE470C">
        <w:rPr>
          <w:rFonts w:ascii="Segoe UI" w:eastAsia="Times New Roman" w:hAnsi="Segoe UI" w:cs="Segoe UI"/>
          <w:iCs/>
          <w:sz w:val="18"/>
          <w:szCs w:val="18"/>
          <w:lang w:eastAsia="tr-TR"/>
        </w:rPr>
        <w:t>Mescid</w:t>
      </w:r>
      <w:proofErr w:type="spellEnd"/>
      <w:r w:rsidR="00DE39CE" w:rsidRPr="00AE470C">
        <w:rPr>
          <w:rFonts w:ascii="Segoe UI" w:eastAsia="Times New Roman" w:hAnsi="Segoe UI" w:cs="Segoe UI"/>
          <w:iCs/>
          <w:sz w:val="18"/>
          <w:szCs w:val="18"/>
          <w:lang w:eastAsia="tr-TR"/>
        </w:rPr>
        <w:t xml:space="preserve">-i Saadet minarelerinden Türk’ün al bayrağı inmeyecektir!” </w:t>
      </w:r>
    </w:p>
    <w:p w:rsidR="00DE39CE" w:rsidRPr="00AE470C" w:rsidRDefault="00600CC8" w:rsidP="00DE39CE">
      <w:pPr>
        <w:pStyle w:val="AralkYok"/>
        <w:rPr>
          <w:rFonts w:ascii="Segoe UI" w:eastAsia="Times New Roman" w:hAnsi="Segoe UI" w:cs="Segoe UI"/>
          <w:b/>
          <w:iCs/>
          <w:sz w:val="18"/>
          <w:szCs w:val="18"/>
          <w:lang w:eastAsia="tr-TR"/>
        </w:rPr>
      </w:pPr>
      <w:r w:rsidRPr="00AE470C">
        <w:rPr>
          <w:rFonts w:ascii="Segoe UI" w:eastAsia="Times New Roman" w:hAnsi="Segoe UI" w:cs="Segoe UI"/>
          <w:b/>
          <w:iCs/>
          <w:sz w:val="18"/>
          <w:szCs w:val="18"/>
          <w:lang w:eastAsia="tr-TR"/>
        </w:rPr>
        <w:t>Yukarıda özellikleri verilen</w:t>
      </w:r>
      <w:r w:rsidR="00DE39CE" w:rsidRPr="00AE470C">
        <w:rPr>
          <w:rFonts w:ascii="Segoe UI" w:eastAsia="Times New Roman" w:hAnsi="Segoe UI" w:cs="Segoe UI"/>
          <w:b/>
          <w:iCs/>
          <w:sz w:val="18"/>
          <w:szCs w:val="18"/>
          <w:lang w:eastAsia="tr-TR"/>
        </w:rPr>
        <w:t xml:space="preserve"> cephe </w:t>
      </w:r>
      <w:r w:rsidRPr="00AE470C">
        <w:rPr>
          <w:rFonts w:ascii="Segoe UI" w:eastAsia="Times New Roman" w:hAnsi="Segoe UI" w:cs="Segoe UI"/>
          <w:b/>
          <w:iCs/>
          <w:sz w:val="18"/>
          <w:szCs w:val="18"/>
          <w:lang w:eastAsia="tr-TR"/>
        </w:rPr>
        <w:t>aşağıdakilerden hangisidir</w:t>
      </w:r>
      <w:r w:rsidR="00DE39CE" w:rsidRPr="00AE470C">
        <w:rPr>
          <w:rFonts w:ascii="Segoe UI" w:eastAsia="Times New Roman" w:hAnsi="Segoe UI" w:cs="Segoe UI"/>
          <w:b/>
          <w:iCs/>
          <w:sz w:val="18"/>
          <w:szCs w:val="18"/>
          <w:lang w:eastAsia="tr-TR"/>
        </w:rPr>
        <w:t>?</w:t>
      </w:r>
    </w:p>
    <w:p w:rsidR="00600CC8" w:rsidRPr="00AE470C" w:rsidRDefault="00600CC8" w:rsidP="00DE39CE">
      <w:pPr>
        <w:pStyle w:val="AralkYok"/>
        <w:rPr>
          <w:rFonts w:ascii="Segoe UI" w:eastAsia="Times New Roman" w:hAnsi="Segoe UI" w:cs="Segoe UI"/>
          <w:iCs/>
          <w:sz w:val="18"/>
          <w:szCs w:val="18"/>
          <w:lang w:eastAsia="tr-TR"/>
        </w:rPr>
      </w:pPr>
      <w:r w:rsidRPr="00AE470C">
        <w:rPr>
          <w:rFonts w:ascii="Segoe UI" w:eastAsia="Times New Roman" w:hAnsi="Segoe UI" w:cs="Segoe UI"/>
          <w:iCs/>
          <w:sz w:val="18"/>
          <w:szCs w:val="18"/>
          <w:lang w:eastAsia="tr-TR"/>
        </w:rPr>
        <w:t xml:space="preserve">A) Çanakkale                         B) </w:t>
      </w:r>
      <w:r w:rsidR="00DE39CE" w:rsidRPr="00AE470C">
        <w:rPr>
          <w:rFonts w:ascii="Segoe UI" w:eastAsia="Times New Roman" w:hAnsi="Segoe UI" w:cs="Segoe UI"/>
          <w:iCs/>
          <w:sz w:val="18"/>
          <w:szCs w:val="18"/>
          <w:lang w:eastAsia="tr-TR"/>
        </w:rPr>
        <w:t>Irak</w:t>
      </w:r>
      <w:r w:rsidR="00DE39CE" w:rsidRPr="00AE470C">
        <w:rPr>
          <w:rFonts w:ascii="Segoe UI" w:eastAsia="Times New Roman" w:hAnsi="Segoe UI" w:cs="Segoe UI"/>
          <w:iCs/>
          <w:sz w:val="18"/>
          <w:szCs w:val="18"/>
          <w:lang w:eastAsia="tr-TR"/>
        </w:rPr>
        <w:tab/>
      </w:r>
      <w:r w:rsidR="00DE39CE" w:rsidRPr="00AE470C">
        <w:rPr>
          <w:rFonts w:ascii="Segoe UI" w:eastAsia="Times New Roman" w:hAnsi="Segoe UI" w:cs="Segoe UI"/>
          <w:iCs/>
          <w:sz w:val="18"/>
          <w:szCs w:val="18"/>
          <w:lang w:eastAsia="tr-TR"/>
        </w:rPr>
        <w:tab/>
      </w:r>
    </w:p>
    <w:p w:rsidR="00DE39CE" w:rsidRPr="00AE470C" w:rsidRDefault="00600CC8" w:rsidP="00DE39CE">
      <w:pPr>
        <w:pStyle w:val="AralkYok"/>
        <w:rPr>
          <w:rFonts w:ascii="Segoe UI" w:eastAsia="Times New Roman" w:hAnsi="Segoe UI" w:cs="Segoe UI"/>
          <w:iCs/>
          <w:sz w:val="18"/>
          <w:szCs w:val="18"/>
          <w:lang w:eastAsia="tr-TR"/>
        </w:rPr>
      </w:pPr>
      <w:r w:rsidRPr="008D583D">
        <w:rPr>
          <w:rFonts w:ascii="Segoe UI" w:eastAsia="Times New Roman" w:hAnsi="Segoe UI" w:cs="Segoe UI"/>
          <w:iCs/>
          <w:color w:val="FF0000"/>
          <w:sz w:val="18"/>
          <w:szCs w:val="18"/>
          <w:lang w:eastAsia="tr-TR"/>
        </w:rPr>
        <w:t xml:space="preserve">C) </w:t>
      </w:r>
      <w:r w:rsidR="00DE39CE" w:rsidRPr="008D583D">
        <w:rPr>
          <w:rFonts w:ascii="Segoe UI" w:eastAsia="Times New Roman" w:hAnsi="Segoe UI" w:cs="Segoe UI"/>
          <w:iCs/>
          <w:color w:val="FF0000"/>
          <w:sz w:val="18"/>
          <w:szCs w:val="18"/>
          <w:lang w:eastAsia="tr-TR"/>
        </w:rPr>
        <w:t xml:space="preserve">Hicaz – Yemen </w:t>
      </w:r>
      <w:r w:rsidR="00DE39CE" w:rsidRPr="00AE470C">
        <w:rPr>
          <w:rFonts w:ascii="Segoe UI" w:eastAsia="Times New Roman" w:hAnsi="Segoe UI" w:cs="Segoe UI"/>
          <w:iCs/>
          <w:sz w:val="18"/>
          <w:szCs w:val="18"/>
          <w:lang w:eastAsia="tr-TR"/>
        </w:rPr>
        <w:tab/>
      </w:r>
      <w:r w:rsidRPr="00AE470C">
        <w:rPr>
          <w:rFonts w:ascii="Segoe UI" w:eastAsia="Times New Roman" w:hAnsi="Segoe UI" w:cs="Segoe UI"/>
          <w:iCs/>
          <w:sz w:val="18"/>
          <w:szCs w:val="18"/>
          <w:lang w:eastAsia="tr-TR"/>
        </w:rPr>
        <w:t xml:space="preserve">D) </w:t>
      </w:r>
      <w:r w:rsidR="00DE39CE" w:rsidRPr="00AE470C">
        <w:rPr>
          <w:rFonts w:ascii="Segoe UI" w:eastAsia="Times New Roman" w:hAnsi="Segoe UI" w:cs="Segoe UI"/>
          <w:iCs/>
          <w:sz w:val="18"/>
          <w:szCs w:val="18"/>
          <w:lang w:eastAsia="tr-TR"/>
        </w:rPr>
        <w:t>Kafkas</w:t>
      </w:r>
    </w:p>
    <w:p w:rsidR="00DE39CE" w:rsidRPr="00AE470C" w:rsidRDefault="00DE39CE" w:rsidP="00DE39CE">
      <w:pPr>
        <w:pStyle w:val="AralkYok"/>
        <w:rPr>
          <w:rFonts w:ascii="Segoe UI" w:hAnsi="Segoe UI" w:cs="Segoe UI"/>
          <w:sz w:val="18"/>
          <w:szCs w:val="18"/>
        </w:rPr>
      </w:pPr>
    </w:p>
    <w:p w:rsidR="00AE470C" w:rsidRDefault="00AE470C" w:rsidP="00DE39CE">
      <w:pPr>
        <w:pStyle w:val="AralkYok"/>
        <w:rPr>
          <w:rFonts w:ascii="Segoe UI" w:hAnsi="Segoe UI" w:cs="Segoe UI"/>
          <w:b/>
          <w:sz w:val="18"/>
          <w:szCs w:val="18"/>
        </w:rPr>
      </w:pPr>
    </w:p>
    <w:p w:rsidR="00DE39CE" w:rsidRPr="00AE470C" w:rsidRDefault="00600CC8" w:rsidP="00DE39CE">
      <w:pPr>
        <w:pStyle w:val="AralkYok"/>
        <w:rPr>
          <w:rFonts w:ascii="Segoe UI" w:hAnsi="Segoe UI" w:cs="Segoe UI"/>
          <w:b/>
          <w:sz w:val="18"/>
          <w:szCs w:val="18"/>
        </w:rPr>
      </w:pPr>
      <w:r w:rsidRPr="00AE470C">
        <w:rPr>
          <w:rFonts w:ascii="Segoe UI" w:hAnsi="Segoe UI" w:cs="Segoe UI"/>
          <w:b/>
          <w:sz w:val="18"/>
          <w:szCs w:val="18"/>
        </w:rPr>
        <w:t xml:space="preserve">11. </w:t>
      </w:r>
      <w:r w:rsidR="00DE39CE" w:rsidRPr="00AE470C">
        <w:rPr>
          <w:rFonts w:ascii="Segoe UI" w:hAnsi="Segoe UI" w:cs="Segoe UI"/>
          <w:b/>
          <w:sz w:val="18"/>
          <w:szCs w:val="18"/>
        </w:rPr>
        <w:t>Türklere karşı dünyada yapılmış ve yapılmakta olan zararlı propagandalara basın-yayım</w:t>
      </w:r>
      <w:r w:rsidRPr="00AE470C">
        <w:rPr>
          <w:rFonts w:ascii="Segoe UI" w:hAnsi="Segoe UI" w:cs="Segoe UI"/>
          <w:b/>
          <w:sz w:val="18"/>
          <w:szCs w:val="18"/>
        </w:rPr>
        <w:t xml:space="preserve"> yoluyla karşı koymaya çalışan millî c</w:t>
      </w:r>
      <w:r w:rsidR="00DE39CE" w:rsidRPr="00AE470C">
        <w:rPr>
          <w:rFonts w:ascii="Segoe UI" w:hAnsi="Segoe UI" w:cs="Segoe UI"/>
          <w:b/>
          <w:sz w:val="18"/>
          <w:szCs w:val="18"/>
        </w:rPr>
        <w:t>emiyet aşağıdakilerden hangisidir?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A) Kilikyalılar Cemiyeti    </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B) Millî Kongre Cemiyeti</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C) İzmir Müdafaa-i Hukuk-ı Osmaniye Cemiyeti</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D) Doğu Anadolu Müdafaa-i Hukuk Cemiyet</w:t>
      </w:r>
    </w:p>
    <w:p w:rsidR="00DE39CE" w:rsidRPr="00AE470C" w:rsidRDefault="00DE39CE" w:rsidP="00DE39CE">
      <w:pPr>
        <w:pStyle w:val="AralkYok"/>
        <w:rPr>
          <w:rFonts w:ascii="Segoe UI" w:hAnsi="Segoe UI" w:cs="Segoe UI"/>
          <w:sz w:val="18"/>
          <w:szCs w:val="18"/>
        </w:rPr>
      </w:pPr>
    </w:p>
    <w:p w:rsidR="005533C8" w:rsidRPr="00AE470C" w:rsidRDefault="005533C8" w:rsidP="005533C8">
      <w:pPr>
        <w:pStyle w:val="AralkYok"/>
        <w:rPr>
          <w:rFonts w:ascii="Segoe UI" w:hAnsi="Segoe UI" w:cs="Segoe UI"/>
          <w:b/>
          <w:sz w:val="18"/>
          <w:szCs w:val="18"/>
        </w:rPr>
      </w:pPr>
      <w:r w:rsidRPr="00AE470C">
        <w:rPr>
          <w:rFonts w:ascii="Segoe UI" w:eastAsia="Calibri" w:hAnsi="Segoe UI" w:cs="Segoe UI"/>
          <w:b/>
          <w:sz w:val="18"/>
          <w:szCs w:val="18"/>
        </w:rPr>
        <w:lastRenderedPageBreak/>
        <w:t xml:space="preserve">12. </w:t>
      </w:r>
      <w:r w:rsidRPr="00AE470C">
        <w:rPr>
          <w:rFonts w:ascii="Segoe UI" w:hAnsi="Segoe UI" w:cs="Segoe UI"/>
          <w:b/>
          <w:sz w:val="18"/>
          <w:szCs w:val="18"/>
        </w:rPr>
        <w:t>Mustafa Kemal’in İstanbul Hükümeti tarafından görevine son verildiği halde milli mücadeleye sivil olarak devam etmesi onun hangi kişisel özelliğine bağlanabilir?</w:t>
      </w:r>
    </w:p>
    <w:p w:rsidR="005533C8" w:rsidRPr="00AE470C" w:rsidRDefault="005533C8" w:rsidP="005533C8">
      <w:pPr>
        <w:pStyle w:val="AralkYok"/>
        <w:rPr>
          <w:rFonts w:ascii="Segoe UI" w:hAnsi="Segoe UI" w:cs="Segoe UI"/>
          <w:sz w:val="18"/>
          <w:szCs w:val="18"/>
        </w:rPr>
      </w:pPr>
      <w:r w:rsidRPr="00AE470C">
        <w:rPr>
          <w:rFonts w:ascii="Segoe UI" w:hAnsi="Segoe UI" w:cs="Segoe UI"/>
          <w:sz w:val="18"/>
          <w:szCs w:val="18"/>
        </w:rPr>
        <w:t xml:space="preserve">A) İleri görüşlülüğü                       </w:t>
      </w:r>
    </w:p>
    <w:p w:rsidR="005533C8" w:rsidRPr="008D583D" w:rsidRDefault="005533C8" w:rsidP="005533C8">
      <w:pPr>
        <w:pStyle w:val="AralkYok"/>
        <w:rPr>
          <w:rFonts w:ascii="Segoe UI" w:hAnsi="Segoe UI" w:cs="Segoe UI"/>
          <w:color w:val="FF0000"/>
          <w:sz w:val="18"/>
          <w:szCs w:val="18"/>
        </w:rPr>
      </w:pPr>
      <w:r w:rsidRPr="008D583D">
        <w:rPr>
          <w:rFonts w:ascii="Segoe UI" w:hAnsi="Segoe UI" w:cs="Segoe UI"/>
          <w:color w:val="FF0000"/>
          <w:sz w:val="18"/>
          <w:szCs w:val="18"/>
        </w:rPr>
        <w:t xml:space="preserve">B) Kararlılığı ve </w:t>
      </w:r>
      <w:proofErr w:type="spellStart"/>
      <w:r w:rsidRPr="008D583D">
        <w:rPr>
          <w:rFonts w:ascii="Segoe UI" w:hAnsi="Segoe UI" w:cs="Segoe UI"/>
          <w:color w:val="FF0000"/>
          <w:sz w:val="18"/>
          <w:szCs w:val="18"/>
        </w:rPr>
        <w:t>mücadeleciliği</w:t>
      </w:r>
      <w:proofErr w:type="spellEnd"/>
    </w:p>
    <w:p w:rsidR="005533C8" w:rsidRPr="00AE470C" w:rsidRDefault="005533C8" w:rsidP="005533C8">
      <w:pPr>
        <w:pStyle w:val="AralkYok"/>
        <w:rPr>
          <w:rFonts w:ascii="Segoe UI" w:hAnsi="Segoe UI" w:cs="Segoe UI"/>
          <w:sz w:val="18"/>
          <w:szCs w:val="18"/>
        </w:rPr>
      </w:pPr>
      <w:r w:rsidRPr="00AE470C">
        <w:rPr>
          <w:rFonts w:ascii="Segoe UI" w:hAnsi="Segoe UI" w:cs="Segoe UI"/>
          <w:sz w:val="18"/>
          <w:szCs w:val="18"/>
        </w:rPr>
        <w:t xml:space="preserve">C) Zamanında ve yerinde kararlar alabilmesi         </w:t>
      </w:r>
    </w:p>
    <w:p w:rsidR="005533C8" w:rsidRPr="00AE470C" w:rsidRDefault="005533C8" w:rsidP="005533C8">
      <w:pPr>
        <w:pStyle w:val="AralkYok"/>
        <w:rPr>
          <w:rFonts w:ascii="Segoe UI" w:hAnsi="Segoe UI" w:cs="Segoe UI"/>
          <w:sz w:val="18"/>
          <w:szCs w:val="18"/>
        </w:rPr>
      </w:pPr>
      <w:r w:rsidRPr="00AE470C">
        <w:rPr>
          <w:rFonts w:ascii="Segoe UI" w:hAnsi="Segoe UI" w:cs="Segoe UI"/>
          <w:sz w:val="18"/>
          <w:szCs w:val="18"/>
        </w:rPr>
        <w:t>D) Barışseverliği</w:t>
      </w:r>
    </w:p>
    <w:p w:rsidR="005533C8" w:rsidRPr="00AE470C" w:rsidRDefault="005533C8" w:rsidP="00DE39CE">
      <w:pPr>
        <w:pStyle w:val="AralkYok"/>
        <w:rPr>
          <w:rFonts w:ascii="Segoe UI" w:eastAsia="Calibri" w:hAnsi="Segoe UI" w:cs="Segoe UI"/>
          <w:sz w:val="18"/>
          <w:szCs w:val="18"/>
        </w:rPr>
      </w:pPr>
    </w:p>
    <w:p w:rsidR="005533C8" w:rsidRPr="00AE470C" w:rsidRDefault="005533C8" w:rsidP="00DE39CE">
      <w:pPr>
        <w:pStyle w:val="AralkYok"/>
        <w:rPr>
          <w:rFonts w:ascii="Segoe UI" w:eastAsia="Calibri" w:hAnsi="Segoe UI" w:cs="Segoe UI"/>
          <w:sz w:val="18"/>
          <w:szCs w:val="18"/>
        </w:rPr>
      </w:pPr>
    </w:p>
    <w:p w:rsidR="00224862" w:rsidRPr="00AE470C" w:rsidRDefault="00224862" w:rsidP="00224862">
      <w:pPr>
        <w:pStyle w:val="AralkYok"/>
        <w:rPr>
          <w:rFonts w:ascii="Segoe UI" w:hAnsi="Segoe UI" w:cs="Segoe UI"/>
          <w:sz w:val="18"/>
          <w:szCs w:val="18"/>
        </w:rPr>
      </w:pPr>
      <w:r w:rsidRPr="00AE470C">
        <w:rPr>
          <w:rFonts w:ascii="Segoe UI" w:hAnsi="Segoe UI" w:cs="Segoe UI"/>
          <w:b/>
          <w:sz w:val="18"/>
          <w:szCs w:val="18"/>
        </w:rPr>
        <w:t>13.</w:t>
      </w:r>
      <w:r w:rsidRPr="00AE470C">
        <w:rPr>
          <w:rFonts w:ascii="Segoe UI" w:hAnsi="Segoe UI" w:cs="Segoe UI"/>
          <w:sz w:val="18"/>
          <w:szCs w:val="18"/>
        </w:rPr>
        <w:t xml:space="preserve"> Havza Genelgesi &amp; Amasya Genelgesi &amp; </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Erzurum Kongresi &amp; Sivas Kongresi</w:t>
      </w:r>
    </w:p>
    <w:p w:rsidR="00224862" w:rsidRPr="00AE470C" w:rsidRDefault="00224862" w:rsidP="00224862">
      <w:pPr>
        <w:pStyle w:val="AralkYok"/>
        <w:rPr>
          <w:rFonts w:ascii="Segoe UI" w:hAnsi="Segoe UI" w:cs="Segoe UI"/>
          <w:b/>
          <w:sz w:val="18"/>
          <w:szCs w:val="18"/>
        </w:rPr>
      </w:pPr>
      <w:r w:rsidRPr="00AE470C">
        <w:rPr>
          <w:rFonts w:ascii="Segoe UI" w:hAnsi="Segoe UI" w:cs="Segoe UI"/>
          <w:b/>
          <w:sz w:val="18"/>
          <w:szCs w:val="18"/>
        </w:rPr>
        <w:t>Mustafa Kemal’in yukarıda verilen faaliyetlerdeki temel amacı aşağıdakilerden hangisidir?</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 xml:space="preserve">A) İşgalci güçlere gözdağı vermek                       </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B) İstanbul Hükümetini istifaya zorlamak</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 xml:space="preserve">C) Azınlık saldırılarına karşı tedbir almak          </w:t>
      </w:r>
    </w:p>
    <w:p w:rsidR="00224862" w:rsidRPr="008D583D" w:rsidRDefault="00224862" w:rsidP="00224862">
      <w:pPr>
        <w:pStyle w:val="AralkYok"/>
        <w:rPr>
          <w:rFonts w:ascii="Segoe UI" w:hAnsi="Segoe UI" w:cs="Segoe UI"/>
          <w:color w:val="FF0000"/>
          <w:sz w:val="18"/>
          <w:szCs w:val="18"/>
        </w:rPr>
      </w:pPr>
      <w:r w:rsidRPr="008D583D">
        <w:rPr>
          <w:rFonts w:ascii="Segoe UI" w:hAnsi="Segoe UI" w:cs="Segoe UI"/>
          <w:color w:val="FF0000"/>
          <w:sz w:val="18"/>
          <w:szCs w:val="18"/>
        </w:rPr>
        <w:t>D) Türk Milletini işgallere karşı örgütlemek</w:t>
      </w:r>
    </w:p>
    <w:p w:rsidR="00224862" w:rsidRPr="00AE470C" w:rsidRDefault="00224862" w:rsidP="00DE39CE">
      <w:pPr>
        <w:pStyle w:val="AralkYok"/>
        <w:rPr>
          <w:rFonts w:ascii="Segoe UI" w:eastAsia="Calibri" w:hAnsi="Segoe UI" w:cs="Segoe UI"/>
          <w:b/>
          <w:sz w:val="18"/>
          <w:szCs w:val="18"/>
        </w:rPr>
      </w:pPr>
    </w:p>
    <w:p w:rsidR="00DE39CE" w:rsidRPr="00AE470C" w:rsidRDefault="00224862" w:rsidP="00DE39CE">
      <w:pPr>
        <w:pStyle w:val="AralkYok"/>
        <w:rPr>
          <w:rFonts w:ascii="Segoe UI" w:eastAsia="Calibri" w:hAnsi="Segoe UI" w:cs="Segoe UI"/>
          <w:b/>
          <w:sz w:val="18"/>
          <w:szCs w:val="18"/>
        </w:rPr>
      </w:pPr>
      <w:r w:rsidRPr="00AE470C">
        <w:rPr>
          <w:rFonts w:ascii="Segoe UI" w:eastAsia="Calibri" w:hAnsi="Segoe UI" w:cs="Segoe UI"/>
          <w:b/>
          <w:sz w:val="18"/>
          <w:szCs w:val="18"/>
        </w:rPr>
        <w:t>14.</w:t>
      </w:r>
      <w:r w:rsidRPr="00AE470C">
        <w:rPr>
          <w:rFonts w:ascii="Segoe UI" w:eastAsia="Calibri" w:hAnsi="Segoe UI" w:cs="Segoe UI"/>
          <w:sz w:val="18"/>
          <w:szCs w:val="18"/>
        </w:rPr>
        <w:t xml:space="preserve"> </w:t>
      </w:r>
      <w:r w:rsidR="00DE39CE" w:rsidRPr="00AE470C">
        <w:rPr>
          <w:rFonts w:ascii="Segoe UI" w:eastAsia="Calibri" w:hAnsi="Segoe UI" w:cs="Segoe UI"/>
          <w:sz w:val="18"/>
          <w:szCs w:val="18"/>
        </w:rPr>
        <w:t xml:space="preserve">Sivas Kongresi’nde ülke genelindeki tüm cemiyetler Anadolu ve Rumeli Müdafaa-i Hukuk Cemiyeti adı altında birleştirilmiştir. </w:t>
      </w:r>
      <w:r w:rsidR="00DE39CE" w:rsidRPr="00AE470C">
        <w:rPr>
          <w:rFonts w:ascii="Segoe UI" w:eastAsia="Calibri" w:hAnsi="Segoe UI" w:cs="Segoe UI"/>
          <w:sz w:val="18"/>
          <w:szCs w:val="18"/>
        </w:rPr>
        <w:br/>
      </w:r>
      <w:r w:rsidR="00DE39CE" w:rsidRPr="00AE470C">
        <w:rPr>
          <w:rFonts w:ascii="Segoe UI" w:eastAsia="Calibri" w:hAnsi="Segoe UI" w:cs="Segoe UI"/>
          <w:b/>
          <w:sz w:val="18"/>
          <w:szCs w:val="18"/>
        </w:rPr>
        <w:t xml:space="preserve">Cemiyetlerin tek bir çatı altında birleştirilmesinin </w:t>
      </w:r>
      <w:r w:rsidR="00DE39CE" w:rsidRPr="00AE470C">
        <w:rPr>
          <w:rFonts w:ascii="Segoe UI" w:eastAsia="Calibri" w:hAnsi="Segoe UI" w:cs="Segoe UI"/>
          <w:b/>
          <w:sz w:val="18"/>
          <w:szCs w:val="18"/>
          <w:u w:val="single"/>
        </w:rPr>
        <w:t>temel nedeni</w:t>
      </w:r>
      <w:r w:rsidR="00DE39CE" w:rsidRPr="00AE470C">
        <w:rPr>
          <w:rFonts w:ascii="Segoe UI" w:eastAsia="Calibri" w:hAnsi="Segoe UI" w:cs="Segoe UI"/>
          <w:b/>
          <w:sz w:val="18"/>
          <w:szCs w:val="18"/>
        </w:rPr>
        <w:t xml:space="preserve"> aşağıdakilerden hangisidir?</w:t>
      </w:r>
    </w:p>
    <w:p w:rsidR="00DE39CE" w:rsidRPr="008D583D" w:rsidRDefault="00DE39CE" w:rsidP="00DE39CE">
      <w:pPr>
        <w:pStyle w:val="AralkYok"/>
        <w:rPr>
          <w:rFonts w:ascii="Segoe UI" w:eastAsia="Calibri" w:hAnsi="Segoe UI" w:cs="Segoe UI"/>
          <w:color w:val="FF0000"/>
          <w:sz w:val="18"/>
          <w:szCs w:val="18"/>
        </w:rPr>
      </w:pPr>
      <w:r w:rsidRPr="008D583D">
        <w:rPr>
          <w:rFonts w:ascii="Segoe UI" w:eastAsia="Calibri" w:hAnsi="Segoe UI" w:cs="Segoe UI"/>
          <w:color w:val="FF0000"/>
          <w:sz w:val="18"/>
          <w:szCs w:val="18"/>
        </w:rPr>
        <w:t>A) Milli mücadeleyi tek elden yönetmek</w:t>
      </w:r>
    </w:p>
    <w:p w:rsidR="00DE39CE" w:rsidRPr="00AE470C" w:rsidRDefault="00DE39CE" w:rsidP="00DE39CE">
      <w:pPr>
        <w:pStyle w:val="AralkYok"/>
        <w:rPr>
          <w:rFonts w:ascii="Segoe UI" w:eastAsia="Calibri" w:hAnsi="Segoe UI" w:cs="Segoe UI"/>
          <w:sz w:val="18"/>
          <w:szCs w:val="18"/>
        </w:rPr>
      </w:pPr>
      <w:r w:rsidRPr="00AE470C">
        <w:rPr>
          <w:rFonts w:ascii="Segoe UI" w:eastAsia="Calibri" w:hAnsi="Segoe UI" w:cs="Segoe UI"/>
          <w:sz w:val="18"/>
          <w:szCs w:val="18"/>
        </w:rPr>
        <w:t>B) Cumhuriyeti ilan etmek</w:t>
      </w:r>
    </w:p>
    <w:p w:rsidR="00DE39CE" w:rsidRPr="00AE470C" w:rsidRDefault="00DE39CE" w:rsidP="00DE39CE">
      <w:pPr>
        <w:pStyle w:val="AralkYok"/>
        <w:rPr>
          <w:rFonts w:ascii="Segoe UI" w:eastAsia="Calibri" w:hAnsi="Segoe UI" w:cs="Segoe UI"/>
          <w:sz w:val="18"/>
          <w:szCs w:val="18"/>
        </w:rPr>
      </w:pPr>
      <w:r w:rsidRPr="00AE470C">
        <w:rPr>
          <w:rFonts w:ascii="Segoe UI" w:eastAsia="Calibri" w:hAnsi="Segoe UI" w:cs="Segoe UI"/>
          <w:sz w:val="18"/>
          <w:szCs w:val="18"/>
        </w:rPr>
        <w:t>C) Halkın bu konuda talebinin olması</w:t>
      </w:r>
    </w:p>
    <w:p w:rsidR="00DE39CE" w:rsidRPr="00AE470C" w:rsidRDefault="00DE39CE" w:rsidP="00DE39CE">
      <w:pPr>
        <w:pStyle w:val="AralkYok"/>
        <w:rPr>
          <w:rFonts w:ascii="Segoe UI" w:eastAsia="Calibri" w:hAnsi="Segoe UI" w:cs="Segoe UI"/>
          <w:sz w:val="18"/>
          <w:szCs w:val="18"/>
        </w:rPr>
      </w:pPr>
      <w:r w:rsidRPr="00AE470C">
        <w:rPr>
          <w:rFonts w:ascii="Segoe UI" w:eastAsia="Calibri" w:hAnsi="Segoe UI" w:cs="Segoe UI"/>
          <w:sz w:val="18"/>
          <w:szCs w:val="18"/>
        </w:rPr>
        <w:t>D) Cemiyetlerin kendi aralarında anlaşmaları</w:t>
      </w:r>
    </w:p>
    <w:p w:rsidR="00DE39CE" w:rsidRPr="00AE470C" w:rsidRDefault="00DE39CE" w:rsidP="00DE39CE">
      <w:pPr>
        <w:pStyle w:val="AralkYok"/>
        <w:rPr>
          <w:rFonts w:ascii="Segoe UI" w:hAnsi="Segoe UI" w:cs="Segoe UI"/>
          <w:sz w:val="18"/>
          <w:szCs w:val="18"/>
        </w:rPr>
      </w:pPr>
    </w:p>
    <w:p w:rsidR="00DE39CE" w:rsidRPr="00AE470C" w:rsidRDefault="00224862" w:rsidP="00DE39CE">
      <w:pPr>
        <w:pStyle w:val="AralkYok"/>
        <w:rPr>
          <w:rFonts w:ascii="Segoe UI" w:eastAsia="Calibri" w:hAnsi="Segoe UI" w:cs="Segoe UI"/>
          <w:bCs/>
          <w:sz w:val="18"/>
          <w:szCs w:val="18"/>
        </w:rPr>
      </w:pPr>
      <w:r w:rsidRPr="00AE470C">
        <w:rPr>
          <w:rFonts w:ascii="Segoe UI" w:eastAsia="Calibri" w:hAnsi="Segoe UI" w:cs="Segoe UI"/>
          <w:b/>
          <w:bCs/>
          <w:sz w:val="18"/>
          <w:szCs w:val="18"/>
        </w:rPr>
        <w:t>15</w:t>
      </w:r>
      <w:r w:rsidR="005533C8" w:rsidRPr="00AE470C">
        <w:rPr>
          <w:rFonts w:ascii="Segoe UI" w:eastAsia="Calibri" w:hAnsi="Segoe UI" w:cs="Segoe UI"/>
          <w:b/>
          <w:bCs/>
          <w:sz w:val="18"/>
          <w:szCs w:val="18"/>
        </w:rPr>
        <w:t>.</w:t>
      </w:r>
      <w:r w:rsidR="00DE39CE" w:rsidRPr="00AE470C">
        <w:rPr>
          <w:rFonts w:ascii="Segoe UI" w:eastAsia="Calibri" w:hAnsi="Segoe UI" w:cs="Segoe UI"/>
          <w:bCs/>
          <w:sz w:val="18"/>
          <w:szCs w:val="18"/>
        </w:rPr>
        <w:t xml:space="preserve"> Mondros Ateşkes Antlaşması'ndan sonra İtilaf Devletlerinin Anadolu'yu işgal etmeye başlaması üzerine Türk halkı tarafından “Milli Cemiyetler” kurulmuştur.</w:t>
      </w:r>
    </w:p>
    <w:p w:rsidR="00DE39CE" w:rsidRPr="00AE470C" w:rsidRDefault="00DE39CE" w:rsidP="00DE39CE">
      <w:pPr>
        <w:pStyle w:val="AralkYok"/>
        <w:rPr>
          <w:rFonts w:ascii="Segoe UI" w:eastAsia="Calibri" w:hAnsi="Segoe UI" w:cs="Segoe UI"/>
          <w:b/>
          <w:bCs/>
          <w:sz w:val="18"/>
          <w:szCs w:val="18"/>
        </w:rPr>
      </w:pPr>
      <w:r w:rsidRPr="00AE470C">
        <w:rPr>
          <w:rFonts w:ascii="Segoe UI" w:eastAsia="Calibri" w:hAnsi="Segoe UI" w:cs="Segoe UI"/>
          <w:b/>
          <w:sz w:val="18"/>
          <w:szCs w:val="18"/>
        </w:rPr>
        <w:t>Milli cemiyetlerin özellikleri arasında aşağıdakilerden</w:t>
      </w:r>
      <w:r w:rsidRPr="00AE470C">
        <w:rPr>
          <w:rFonts w:ascii="Segoe UI" w:eastAsia="Calibri" w:hAnsi="Segoe UI" w:cs="Segoe UI"/>
          <w:b/>
          <w:bCs/>
          <w:sz w:val="18"/>
          <w:szCs w:val="18"/>
        </w:rPr>
        <w:t xml:space="preserve"> </w:t>
      </w:r>
      <w:r w:rsidRPr="00AE470C">
        <w:rPr>
          <w:rFonts w:ascii="Segoe UI" w:eastAsia="Calibri" w:hAnsi="Segoe UI" w:cs="Segoe UI"/>
          <w:b/>
          <w:sz w:val="18"/>
          <w:szCs w:val="18"/>
        </w:rPr>
        <w:t xml:space="preserve">hangisi </w:t>
      </w:r>
      <w:r w:rsidRPr="00AE470C">
        <w:rPr>
          <w:rFonts w:ascii="Segoe UI" w:eastAsia="Calibri" w:hAnsi="Segoe UI" w:cs="Segoe UI"/>
          <w:b/>
          <w:sz w:val="18"/>
          <w:szCs w:val="18"/>
          <w:u w:val="single"/>
        </w:rPr>
        <w:t>yer almaz</w:t>
      </w:r>
      <w:r w:rsidRPr="00AE470C">
        <w:rPr>
          <w:rFonts w:ascii="Segoe UI" w:eastAsia="Calibri" w:hAnsi="Segoe UI" w:cs="Segoe UI"/>
          <w:b/>
          <w:sz w:val="18"/>
          <w:szCs w:val="18"/>
        </w:rPr>
        <w:t>?</w:t>
      </w:r>
    </w:p>
    <w:p w:rsidR="00DE39CE" w:rsidRPr="00AE470C" w:rsidRDefault="00DE39CE" w:rsidP="00DE39CE">
      <w:pPr>
        <w:pStyle w:val="AralkYok"/>
        <w:rPr>
          <w:rFonts w:ascii="Segoe UI" w:eastAsia="Calibri" w:hAnsi="Segoe UI" w:cs="Segoe UI"/>
          <w:bCs/>
          <w:sz w:val="18"/>
          <w:szCs w:val="18"/>
        </w:rPr>
      </w:pPr>
      <w:r w:rsidRPr="00AE470C">
        <w:rPr>
          <w:rFonts w:ascii="Segoe UI" w:eastAsia="Calibri" w:hAnsi="Segoe UI" w:cs="Segoe UI"/>
          <w:bCs/>
          <w:sz w:val="18"/>
          <w:szCs w:val="18"/>
        </w:rPr>
        <w:t>A) Kuruluşlarında vatan, millet ve Türklük duyguları hâkimdir.</w:t>
      </w:r>
    </w:p>
    <w:p w:rsidR="00DE39CE" w:rsidRPr="00AE470C" w:rsidRDefault="00DE39CE" w:rsidP="00DE39CE">
      <w:pPr>
        <w:pStyle w:val="AralkYok"/>
        <w:rPr>
          <w:rFonts w:ascii="Segoe UI" w:eastAsia="Calibri" w:hAnsi="Segoe UI" w:cs="Segoe UI"/>
          <w:bCs/>
          <w:sz w:val="18"/>
          <w:szCs w:val="18"/>
        </w:rPr>
      </w:pPr>
      <w:r w:rsidRPr="00AE470C">
        <w:rPr>
          <w:rFonts w:ascii="Segoe UI" w:eastAsia="Calibri" w:hAnsi="Segoe UI" w:cs="Segoe UI"/>
          <w:bCs/>
          <w:sz w:val="18"/>
          <w:szCs w:val="18"/>
        </w:rPr>
        <w:t>B) Düşmana karşı silahlı mücadele etmişlerdir.</w:t>
      </w:r>
    </w:p>
    <w:p w:rsidR="00DE39CE" w:rsidRPr="008D583D" w:rsidRDefault="00DE39CE" w:rsidP="00DE39CE">
      <w:pPr>
        <w:pStyle w:val="AralkYok"/>
        <w:rPr>
          <w:rFonts w:ascii="Segoe UI" w:eastAsia="Calibri" w:hAnsi="Segoe UI" w:cs="Segoe UI"/>
          <w:bCs/>
          <w:color w:val="FF0000"/>
          <w:sz w:val="18"/>
          <w:szCs w:val="18"/>
        </w:rPr>
      </w:pPr>
      <w:r w:rsidRPr="008D583D">
        <w:rPr>
          <w:rFonts w:ascii="Segoe UI" w:eastAsia="Calibri" w:hAnsi="Segoe UI" w:cs="Segoe UI"/>
          <w:bCs/>
          <w:color w:val="FF0000"/>
          <w:sz w:val="18"/>
          <w:szCs w:val="18"/>
        </w:rPr>
        <w:t>C) Padişah tarafından desteklenmişlerdir.</w:t>
      </w:r>
    </w:p>
    <w:p w:rsidR="00DE39CE" w:rsidRPr="00AE470C" w:rsidRDefault="00DE39CE" w:rsidP="00DE39CE">
      <w:pPr>
        <w:pStyle w:val="AralkYok"/>
        <w:rPr>
          <w:rFonts w:ascii="Segoe UI" w:eastAsia="Calibri" w:hAnsi="Segoe UI" w:cs="Segoe UI"/>
          <w:bCs/>
          <w:sz w:val="18"/>
          <w:szCs w:val="18"/>
        </w:rPr>
      </w:pPr>
      <w:r w:rsidRPr="00AE470C">
        <w:rPr>
          <w:rFonts w:ascii="Segoe UI" w:eastAsia="Calibri" w:hAnsi="Segoe UI" w:cs="Segoe UI"/>
          <w:bCs/>
          <w:sz w:val="18"/>
          <w:szCs w:val="18"/>
        </w:rPr>
        <w:t>D) İşgallere karşı basın, yayın ve hukuk yollarını kullanarak mücadele etmişlerdir.</w:t>
      </w:r>
    </w:p>
    <w:p w:rsidR="00DE39CE" w:rsidRPr="00AE470C" w:rsidRDefault="00DE39CE" w:rsidP="00DE39CE">
      <w:pPr>
        <w:pStyle w:val="AralkYok"/>
        <w:rPr>
          <w:rFonts w:ascii="Segoe UI" w:hAnsi="Segoe UI" w:cs="Segoe UI"/>
          <w:sz w:val="18"/>
          <w:szCs w:val="18"/>
        </w:rPr>
      </w:pPr>
    </w:p>
    <w:p w:rsidR="00DE39CE" w:rsidRPr="00AE470C" w:rsidRDefault="00DE39CE" w:rsidP="00DE39CE">
      <w:pPr>
        <w:pStyle w:val="AralkYok"/>
        <w:rPr>
          <w:rFonts w:ascii="Segoe UI" w:hAnsi="Segoe UI" w:cs="Segoe UI"/>
          <w:sz w:val="18"/>
          <w:szCs w:val="18"/>
        </w:rPr>
      </w:pPr>
    </w:p>
    <w:p w:rsidR="00DE39CE" w:rsidRPr="00AE470C" w:rsidRDefault="00224862" w:rsidP="00DE39CE">
      <w:pPr>
        <w:pStyle w:val="AralkYok"/>
        <w:rPr>
          <w:rFonts w:ascii="Segoe UI" w:eastAsia="Calibri" w:hAnsi="Segoe UI" w:cs="Segoe UI"/>
          <w:b/>
          <w:color w:val="000000"/>
          <w:sz w:val="18"/>
          <w:szCs w:val="18"/>
        </w:rPr>
      </w:pPr>
      <w:r w:rsidRPr="00AE470C">
        <w:rPr>
          <w:rFonts w:ascii="Segoe UI" w:eastAsia="Calibri" w:hAnsi="Segoe UI" w:cs="Segoe UI"/>
          <w:b/>
          <w:bCs/>
          <w:color w:val="000000"/>
          <w:sz w:val="18"/>
          <w:szCs w:val="18"/>
        </w:rPr>
        <w:t>16</w:t>
      </w:r>
      <w:r w:rsidR="005533C8" w:rsidRPr="00AE470C">
        <w:rPr>
          <w:rFonts w:ascii="Segoe UI" w:eastAsia="Calibri" w:hAnsi="Segoe UI" w:cs="Segoe UI"/>
          <w:b/>
          <w:bCs/>
          <w:color w:val="000000"/>
          <w:sz w:val="18"/>
          <w:szCs w:val="18"/>
        </w:rPr>
        <w:t xml:space="preserve">. </w:t>
      </w:r>
      <w:r w:rsidR="00DE39CE" w:rsidRPr="00AE470C">
        <w:rPr>
          <w:rFonts w:ascii="Segoe UI" w:eastAsia="Calibri" w:hAnsi="Segoe UI" w:cs="Segoe UI"/>
          <w:b/>
          <w:bCs/>
          <w:color w:val="000000"/>
          <w:sz w:val="18"/>
          <w:szCs w:val="18"/>
        </w:rPr>
        <w:t>Mondros Ateşkes Antlaşması’nın aşağıdaki mad</w:t>
      </w:r>
      <w:r w:rsidR="00DE39CE" w:rsidRPr="00AE470C">
        <w:rPr>
          <w:rFonts w:ascii="Segoe UI" w:eastAsia="Calibri" w:hAnsi="Segoe UI" w:cs="Segoe UI"/>
          <w:b/>
          <w:bCs/>
          <w:color w:val="000000"/>
          <w:sz w:val="18"/>
          <w:szCs w:val="18"/>
        </w:rPr>
        <w:softHyphen/>
        <w:t xml:space="preserve">delerinden hangisi İtilaf Devletlerinin Anadolu’nun tamamını işgaline olanak sağlamıştır? </w:t>
      </w:r>
    </w:p>
    <w:p w:rsidR="00DE39CE" w:rsidRPr="00AE470C" w:rsidRDefault="00DE39CE" w:rsidP="00DE39CE">
      <w:pPr>
        <w:pStyle w:val="AralkYok"/>
        <w:rPr>
          <w:rFonts w:ascii="Segoe UI" w:eastAsia="Calibri" w:hAnsi="Segoe UI" w:cs="Segoe UI"/>
          <w:color w:val="000000"/>
          <w:sz w:val="18"/>
          <w:szCs w:val="18"/>
        </w:rPr>
      </w:pPr>
      <w:r w:rsidRPr="00AE470C">
        <w:rPr>
          <w:rFonts w:ascii="Segoe UI" w:eastAsia="Calibri" w:hAnsi="Segoe UI" w:cs="Segoe UI"/>
          <w:color w:val="000000"/>
          <w:sz w:val="18"/>
          <w:szCs w:val="18"/>
        </w:rPr>
        <w:t>A) Donanma İtilaf Devletlerinin gösterecekleri limanlar</w:t>
      </w:r>
      <w:r w:rsidRPr="00AE470C">
        <w:rPr>
          <w:rFonts w:ascii="Segoe UI" w:eastAsia="Calibri" w:hAnsi="Segoe UI" w:cs="Segoe UI"/>
          <w:color w:val="000000"/>
          <w:sz w:val="18"/>
          <w:szCs w:val="18"/>
        </w:rPr>
        <w:softHyphen/>
        <w:t xml:space="preserve">da gözaltında tutulacak </w:t>
      </w:r>
    </w:p>
    <w:p w:rsidR="00DE39CE" w:rsidRPr="008D583D" w:rsidRDefault="00DE39CE" w:rsidP="00DE39CE">
      <w:pPr>
        <w:pStyle w:val="AralkYok"/>
        <w:rPr>
          <w:rFonts w:ascii="Segoe UI" w:eastAsia="Calibri" w:hAnsi="Segoe UI" w:cs="Segoe UI"/>
          <w:color w:val="FF0000"/>
          <w:sz w:val="18"/>
          <w:szCs w:val="18"/>
        </w:rPr>
      </w:pPr>
      <w:r w:rsidRPr="008D583D">
        <w:rPr>
          <w:rFonts w:ascii="Segoe UI" w:eastAsia="Calibri" w:hAnsi="Segoe UI" w:cs="Segoe UI"/>
          <w:color w:val="FF0000"/>
          <w:sz w:val="18"/>
          <w:szCs w:val="18"/>
        </w:rPr>
        <w:t xml:space="preserve">B) İtilaf Devletleri güvenliklerini tehdit edecek bir durum ortaya çıkarsa herhangi bir stratejik noktayı işgal edebilecek </w:t>
      </w:r>
    </w:p>
    <w:p w:rsidR="00DE39CE" w:rsidRPr="00AE470C" w:rsidRDefault="00DE39CE" w:rsidP="00DE39CE">
      <w:pPr>
        <w:pStyle w:val="AralkYok"/>
        <w:rPr>
          <w:rFonts w:ascii="Segoe UI" w:eastAsia="Calibri" w:hAnsi="Segoe UI" w:cs="Segoe UI"/>
          <w:color w:val="000000"/>
          <w:sz w:val="18"/>
          <w:szCs w:val="18"/>
        </w:rPr>
      </w:pPr>
      <w:r w:rsidRPr="00AE470C">
        <w:rPr>
          <w:rFonts w:ascii="Segoe UI" w:eastAsia="Calibri" w:hAnsi="Segoe UI" w:cs="Segoe UI"/>
          <w:color w:val="000000"/>
          <w:sz w:val="18"/>
          <w:szCs w:val="18"/>
        </w:rPr>
        <w:t>C) Toros tünelleri İtilaf Devletleri tarafından işgal edile</w:t>
      </w:r>
      <w:r w:rsidRPr="00AE470C">
        <w:rPr>
          <w:rFonts w:ascii="Segoe UI" w:eastAsia="Calibri" w:hAnsi="Segoe UI" w:cs="Segoe UI"/>
          <w:color w:val="000000"/>
          <w:sz w:val="18"/>
          <w:szCs w:val="18"/>
        </w:rPr>
        <w:softHyphen/>
        <w:t xml:space="preserve">cek </w:t>
      </w:r>
    </w:p>
    <w:p w:rsidR="00DE39CE" w:rsidRPr="00AE470C" w:rsidRDefault="00DE39CE" w:rsidP="00DE39CE">
      <w:pPr>
        <w:pStyle w:val="AralkYok"/>
        <w:rPr>
          <w:rFonts w:ascii="Segoe UI" w:eastAsia="Times New Roman" w:hAnsi="Segoe UI" w:cs="Segoe UI"/>
          <w:color w:val="000000"/>
          <w:sz w:val="18"/>
          <w:szCs w:val="18"/>
          <w:lang w:eastAsia="tr-TR"/>
        </w:rPr>
      </w:pPr>
      <w:r w:rsidRPr="00AE470C">
        <w:rPr>
          <w:rFonts w:ascii="Segoe UI" w:eastAsia="Times New Roman" w:hAnsi="Segoe UI" w:cs="Segoe UI"/>
          <w:color w:val="000000"/>
          <w:sz w:val="18"/>
          <w:szCs w:val="18"/>
          <w:lang w:eastAsia="tr-TR"/>
        </w:rPr>
        <w:t>D) Çanakkale ve İstanbul Boğazı açılacak</w:t>
      </w:r>
    </w:p>
    <w:p w:rsidR="00DE39CE" w:rsidRPr="00AE470C" w:rsidRDefault="00DE39CE" w:rsidP="00DE39CE">
      <w:pPr>
        <w:pStyle w:val="AralkYok"/>
        <w:rPr>
          <w:rFonts w:ascii="Segoe UI" w:eastAsia="Times New Roman" w:hAnsi="Segoe UI" w:cs="Segoe UI"/>
          <w:color w:val="000000"/>
          <w:sz w:val="18"/>
          <w:szCs w:val="18"/>
          <w:lang w:eastAsia="tr-TR"/>
        </w:rPr>
      </w:pPr>
    </w:p>
    <w:p w:rsidR="00DE39CE" w:rsidRPr="00AE470C" w:rsidRDefault="00224862" w:rsidP="00DE39CE">
      <w:pPr>
        <w:pStyle w:val="AralkYok"/>
        <w:rPr>
          <w:rFonts w:ascii="Segoe UI" w:hAnsi="Segoe UI" w:cs="Segoe UI"/>
          <w:sz w:val="18"/>
          <w:szCs w:val="18"/>
        </w:rPr>
      </w:pPr>
      <w:r w:rsidRPr="00AE470C">
        <w:rPr>
          <w:rFonts w:ascii="Segoe UI" w:hAnsi="Segoe UI" w:cs="Segoe UI"/>
          <w:b/>
          <w:sz w:val="18"/>
          <w:szCs w:val="18"/>
        </w:rPr>
        <w:t>17</w:t>
      </w:r>
      <w:r w:rsidR="005533C8" w:rsidRPr="00AE470C">
        <w:rPr>
          <w:rFonts w:ascii="Segoe UI" w:hAnsi="Segoe UI" w:cs="Segoe UI"/>
          <w:sz w:val="18"/>
          <w:szCs w:val="18"/>
        </w:rPr>
        <w:t xml:space="preserve">. </w:t>
      </w:r>
      <w:r w:rsidR="00DE39CE" w:rsidRPr="00AE470C">
        <w:rPr>
          <w:rFonts w:ascii="Segoe UI" w:hAnsi="Segoe UI" w:cs="Segoe UI"/>
          <w:sz w:val="18"/>
          <w:szCs w:val="18"/>
        </w:rPr>
        <w:t xml:space="preserve"> Amasya Genelgesi'nde yer alan kararlardan bazıları şunlardır: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I.  Vatanın bütünlüğü ve milletin bağımsızlığı tehlikededir.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II. İstanbul Hükümeti üzerine aldığı görev ve sorumluluğu yerine getirememektedir.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III. Ulusun bağımsızlığı, yine milletin kendi azmi ve kararı kurtaracaktır. </w:t>
      </w:r>
    </w:p>
    <w:p w:rsidR="00DE39CE" w:rsidRPr="00AE470C" w:rsidRDefault="00DE39CE" w:rsidP="00DE39CE">
      <w:pPr>
        <w:pStyle w:val="AralkYok"/>
        <w:rPr>
          <w:rFonts w:ascii="Segoe UI" w:hAnsi="Segoe UI" w:cs="Segoe UI"/>
          <w:b/>
          <w:sz w:val="18"/>
          <w:szCs w:val="18"/>
        </w:rPr>
      </w:pPr>
      <w:r w:rsidRPr="00AE470C">
        <w:rPr>
          <w:rFonts w:ascii="Segoe UI" w:hAnsi="Segoe UI" w:cs="Segoe UI"/>
          <w:b/>
          <w:sz w:val="18"/>
          <w:szCs w:val="18"/>
        </w:rPr>
        <w:t xml:space="preserve">Bu kararlardan hangileri Kurtuluş Savaşı'nın gerekçesini belirtir? </w:t>
      </w:r>
    </w:p>
    <w:p w:rsidR="00DE39CE" w:rsidRPr="008D583D" w:rsidRDefault="00DE39CE" w:rsidP="00DE39CE">
      <w:pPr>
        <w:pStyle w:val="AralkYok"/>
        <w:rPr>
          <w:rFonts w:ascii="Segoe UI" w:hAnsi="Segoe UI" w:cs="Segoe UI"/>
          <w:color w:val="FF0000"/>
          <w:sz w:val="18"/>
          <w:szCs w:val="18"/>
        </w:rPr>
      </w:pPr>
      <w:r w:rsidRPr="00AE470C">
        <w:rPr>
          <w:rFonts w:ascii="Segoe UI" w:hAnsi="Segoe UI" w:cs="Segoe UI"/>
          <w:sz w:val="18"/>
          <w:szCs w:val="18"/>
        </w:rPr>
        <w:t xml:space="preserve">A) Yalnız </w:t>
      </w:r>
      <w:proofErr w:type="gramStart"/>
      <w:r w:rsidRPr="00AE470C">
        <w:rPr>
          <w:rFonts w:ascii="Segoe UI" w:hAnsi="Segoe UI" w:cs="Segoe UI"/>
          <w:sz w:val="18"/>
          <w:szCs w:val="18"/>
        </w:rPr>
        <w:t xml:space="preserve">I      </w:t>
      </w:r>
      <w:r w:rsidR="005533C8" w:rsidRPr="00AE470C">
        <w:rPr>
          <w:rFonts w:ascii="Segoe UI" w:hAnsi="Segoe UI" w:cs="Segoe UI"/>
          <w:sz w:val="18"/>
          <w:szCs w:val="18"/>
        </w:rPr>
        <w:t>B</w:t>
      </w:r>
      <w:proofErr w:type="gramEnd"/>
      <w:r w:rsidR="005533C8" w:rsidRPr="00AE470C">
        <w:rPr>
          <w:rFonts w:ascii="Segoe UI" w:hAnsi="Segoe UI" w:cs="Segoe UI"/>
          <w:sz w:val="18"/>
          <w:szCs w:val="18"/>
        </w:rPr>
        <w:t xml:space="preserve">) Yalnız III    </w:t>
      </w:r>
      <w:r w:rsidRPr="00AE470C">
        <w:rPr>
          <w:rFonts w:ascii="Segoe UI" w:hAnsi="Segoe UI" w:cs="Segoe UI"/>
          <w:sz w:val="18"/>
          <w:szCs w:val="18"/>
        </w:rPr>
        <w:t xml:space="preserve">C) II ve III       </w:t>
      </w:r>
      <w:r w:rsidRPr="008D583D">
        <w:rPr>
          <w:rFonts w:ascii="Segoe UI" w:hAnsi="Segoe UI" w:cs="Segoe UI"/>
          <w:color w:val="FF0000"/>
          <w:sz w:val="18"/>
          <w:szCs w:val="18"/>
        </w:rPr>
        <w:t>D) I ve II</w:t>
      </w:r>
    </w:p>
    <w:p w:rsidR="00DE39CE" w:rsidRPr="00AE470C" w:rsidRDefault="00DE39CE" w:rsidP="00DE39CE">
      <w:pPr>
        <w:pStyle w:val="AralkYok"/>
        <w:rPr>
          <w:rFonts w:ascii="Segoe UI" w:hAnsi="Segoe UI" w:cs="Segoe UI"/>
          <w:sz w:val="18"/>
          <w:szCs w:val="18"/>
        </w:rPr>
      </w:pPr>
    </w:p>
    <w:p w:rsidR="00AE470C" w:rsidRDefault="00AE470C" w:rsidP="00DE39CE">
      <w:pPr>
        <w:pStyle w:val="AralkYok"/>
        <w:rPr>
          <w:rFonts w:ascii="Segoe UI" w:hAnsi="Segoe UI" w:cs="Segoe UI"/>
          <w:b/>
          <w:sz w:val="18"/>
          <w:szCs w:val="18"/>
        </w:rPr>
      </w:pPr>
    </w:p>
    <w:p w:rsidR="00AE470C" w:rsidRDefault="00AE470C" w:rsidP="00DE39CE">
      <w:pPr>
        <w:pStyle w:val="AralkYok"/>
        <w:rPr>
          <w:rFonts w:ascii="Segoe UI" w:hAnsi="Segoe UI" w:cs="Segoe UI"/>
          <w:b/>
          <w:sz w:val="18"/>
          <w:szCs w:val="18"/>
        </w:rPr>
      </w:pPr>
    </w:p>
    <w:p w:rsidR="00AE470C" w:rsidRDefault="00AE470C" w:rsidP="00DE39CE">
      <w:pPr>
        <w:pStyle w:val="AralkYok"/>
        <w:rPr>
          <w:rFonts w:ascii="Segoe UI" w:hAnsi="Segoe UI" w:cs="Segoe UI"/>
          <w:b/>
          <w:sz w:val="18"/>
          <w:szCs w:val="18"/>
        </w:rPr>
      </w:pPr>
    </w:p>
    <w:p w:rsidR="00AE470C" w:rsidRDefault="00224862" w:rsidP="00DE39CE">
      <w:pPr>
        <w:pStyle w:val="AralkYok"/>
        <w:rPr>
          <w:rFonts w:ascii="Segoe UI" w:hAnsi="Segoe UI" w:cs="Segoe UI"/>
          <w:sz w:val="18"/>
          <w:szCs w:val="18"/>
        </w:rPr>
      </w:pPr>
      <w:r w:rsidRPr="00AE470C">
        <w:rPr>
          <w:rFonts w:ascii="Segoe UI" w:hAnsi="Segoe UI" w:cs="Segoe UI"/>
          <w:b/>
          <w:sz w:val="18"/>
          <w:szCs w:val="18"/>
        </w:rPr>
        <w:lastRenderedPageBreak/>
        <w:t>18</w:t>
      </w:r>
      <w:r w:rsidR="005533C8" w:rsidRPr="00AE470C">
        <w:rPr>
          <w:rFonts w:ascii="Segoe UI" w:hAnsi="Segoe UI" w:cs="Segoe UI"/>
          <w:b/>
          <w:sz w:val="18"/>
          <w:szCs w:val="18"/>
        </w:rPr>
        <w:t>.</w:t>
      </w:r>
      <w:r w:rsidR="005533C8" w:rsidRPr="00AE470C">
        <w:rPr>
          <w:rFonts w:ascii="Segoe UI" w:hAnsi="Segoe UI" w:cs="Segoe UI"/>
          <w:sz w:val="18"/>
          <w:szCs w:val="18"/>
        </w:rPr>
        <w:t xml:space="preserve"> </w:t>
      </w:r>
      <w:r w:rsidR="00AE470C">
        <w:rPr>
          <w:rFonts w:ascii="Segoe UI" w:hAnsi="Segoe UI" w:cs="Segoe UI"/>
          <w:sz w:val="18"/>
          <w:szCs w:val="18"/>
        </w:rPr>
        <w:t xml:space="preserve"> </w:t>
      </w:r>
    </w:p>
    <w:p w:rsidR="00C741E8" w:rsidRDefault="00DE39CE" w:rsidP="00DE39CE">
      <w:pPr>
        <w:pStyle w:val="AralkYok"/>
        <w:numPr>
          <w:ilvl w:val="0"/>
          <w:numId w:val="2"/>
        </w:numPr>
        <w:rPr>
          <w:rFonts w:ascii="Segoe UI" w:hAnsi="Segoe UI" w:cs="Segoe UI"/>
          <w:sz w:val="18"/>
          <w:szCs w:val="18"/>
        </w:rPr>
      </w:pPr>
      <w:r w:rsidRPr="00AE470C">
        <w:rPr>
          <w:rFonts w:ascii="Segoe UI" w:hAnsi="Segoe UI" w:cs="Segoe UI"/>
          <w:sz w:val="18"/>
          <w:szCs w:val="18"/>
        </w:rPr>
        <w:t>Azınlıklara, milli bütünlüğümüzü zedeleyici ayrıcalıklar verilemez.</w:t>
      </w:r>
    </w:p>
    <w:p w:rsidR="00C741E8" w:rsidRDefault="00DE39CE" w:rsidP="00DE39CE">
      <w:pPr>
        <w:pStyle w:val="AralkYok"/>
        <w:numPr>
          <w:ilvl w:val="0"/>
          <w:numId w:val="2"/>
        </w:numPr>
        <w:rPr>
          <w:rFonts w:ascii="Segoe UI" w:hAnsi="Segoe UI" w:cs="Segoe UI"/>
          <w:sz w:val="18"/>
          <w:szCs w:val="18"/>
        </w:rPr>
      </w:pPr>
      <w:r w:rsidRPr="00C741E8">
        <w:rPr>
          <w:rFonts w:ascii="Segoe UI" w:hAnsi="Segoe UI" w:cs="Segoe UI"/>
          <w:sz w:val="18"/>
          <w:szCs w:val="18"/>
        </w:rPr>
        <w:t>Milli sınırlar içinde vatan bir bütündür; bölünemez.</w:t>
      </w:r>
    </w:p>
    <w:p w:rsidR="00DE39CE" w:rsidRPr="00C741E8" w:rsidRDefault="00DE39CE" w:rsidP="00DE39CE">
      <w:pPr>
        <w:pStyle w:val="AralkYok"/>
        <w:numPr>
          <w:ilvl w:val="0"/>
          <w:numId w:val="2"/>
        </w:numPr>
        <w:rPr>
          <w:rFonts w:ascii="Segoe UI" w:hAnsi="Segoe UI" w:cs="Segoe UI"/>
          <w:sz w:val="18"/>
          <w:szCs w:val="18"/>
        </w:rPr>
      </w:pPr>
      <w:r w:rsidRPr="00C741E8">
        <w:rPr>
          <w:rFonts w:ascii="Segoe UI" w:hAnsi="Segoe UI" w:cs="Segoe UI"/>
          <w:sz w:val="18"/>
          <w:szCs w:val="18"/>
        </w:rPr>
        <w:t>Manda ve himaye kabul edilemez.</w:t>
      </w:r>
    </w:p>
    <w:p w:rsidR="00DE39CE" w:rsidRPr="00AE470C" w:rsidRDefault="00DE39CE" w:rsidP="00DE39CE">
      <w:pPr>
        <w:pStyle w:val="AralkYok"/>
        <w:rPr>
          <w:rFonts w:ascii="Segoe UI" w:hAnsi="Segoe UI" w:cs="Segoe UI"/>
          <w:b/>
          <w:sz w:val="18"/>
          <w:szCs w:val="18"/>
        </w:rPr>
      </w:pPr>
      <w:r w:rsidRPr="00AE470C">
        <w:rPr>
          <w:rFonts w:ascii="Segoe UI" w:hAnsi="Segoe UI" w:cs="Segoe UI"/>
          <w:b/>
          <w:sz w:val="18"/>
          <w:szCs w:val="18"/>
        </w:rPr>
        <w:t>Erzurum Kongresi’nin bu maddeleri göz önüne alındığında aşağıdakilerden hangisine diğerlerinden daha fazla önem verildiği anlaşılmaktadır?</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A) Tam bağımsızlığı sağlama</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Yeni bir devlet kurma</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C) Millî egemenliği gerçekleştirme</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D) Çağdaşlaşmayı sağlama</w:t>
      </w:r>
    </w:p>
    <w:p w:rsidR="00DE39CE" w:rsidRPr="00AE470C" w:rsidRDefault="00DE39CE" w:rsidP="00DE39CE">
      <w:pPr>
        <w:pStyle w:val="AralkYok"/>
        <w:rPr>
          <w:rFonts w:ascii="Segoe UI" w:hAnsi="Segoe UI" w:cs="Segoe UI"/>
          <w:sz w:val="18"/>
          <w:szCs w:val="18"/>
        </w:rPr>
      </w:pPr>
    </w:p>
    <w:p w:rsidR="00DE39CE" w:rsidRPr="00AE470C" w:rsidRDefault="00224862" w:rsidP="00DE39CE">
      <w:pPr>
        <w:pStyle w:val="AralkYok"/>
        <w:rPr>
          <w:rFonts w:ascii="Segoe UI" w:hAnsi="Segoe UI" w:cs="Segoe UI"/>
          <w:b/>
          <w:sz w:val="18"/>
          <w:szCs w:val="18"/>
        </w:rPr>
      </w:pPr>
      <w:r w:rsidRPr="00AE470C">
        <w:rPr>
          <w:rFonts w:ascii="Segoe UI" w:hAnsi="Segoe UI" w:cs="Segoe UI"/>
          <w:b/>
          <w:sz w:val="18"/>
          <w:szCs w:val="18"/>
        </w:rPr>
        <w:t>19</w:t>
      </w:r>
      <w:r w:rsidR="005533C8" w:rsidRPr="00AE470C">
        <w:rPr>
          <w:rFonts w:ascii="Segoe UI" w:hAnsi="Segoe UI" w:cs="Segoe UI"/>
          <w:b/>
          <w:sz w:val="18"/>
          <w:szCs w:val="18"/>
        </w:rPr>
        <w:t xml:space="preserve">. </w:t>
      </w:r>
      <w:r w:rsidR="00DE39CE" w:rsidRPr="00AE470C">
        <w:rPr>
          <w:rFonts w:ascii="Segoe UI" w:hAnsi="Segoe UI" w:cs="Segoe UI"/>
          <w:b/>
          <w:sz w:val="18"/>
          <w:szCs w:val="18"/>
        </w:rPr>
        <w:t xml:space="preserve">Aşağıdakilerden hangisi Temsil Heyeti’nin Ankara’ya gelme nedenlerinden biri </w:t>
      </w:r>
      <w:r w:rsidR="00DE39CE" w:rsidRPr="00AE470C">
        <w:rPr>
          <w:rFonts w:ascii="Segoe UI" w:hAnsi="Segoe UI" w:cs="Segoe UI"/>
          <w:b/>
          <w:sz w:val="18"/>
          <w:szCs w:val="18"/>
          <w:u w:val="single"/>
        </w:rPr>
        <w:t>değildir?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A) Ankara’nın işgal edilmemiş olması</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Batı cephesine yakın olması</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C) TBMM’nin burada olması</w:t>
      </w:r>
    </w:p>
    <w:p w:rsidR="00DE39CE" w:rsidRPr="00AE470C" w:rsidRDefault="00DE39CE" w:rsidP="00DE39CE">
      <w:pPr>
        <w:rPr>
          <w:rFonts w:ascii="Segoe UI" w:hAnsi="Segoe UI" w:cs="Segoe UI"/>
          <w:sz w:val="18"/>
          <w:szCs w:val="18"/>
        </w:rPr>
      </w:pPr>
      <w:r w:rsidRPr="00AE470C">
        <w:rPr>
          <w:rFonts w:ascii="Segoe UI" w:hAnsi="Segoe UI" w:cs="Segoe UI"/>
          <w:sz w:val="18"/>
          <w:szCs w:val="18"/>
        </w:rPr>
        <w:t>D) Ulaşım ve haberleşmenin kolay olması</w:t>
      </w:r>
    </w:p>
    <w:p w:rsidR="00AE470C" w:rsidRDefault="00224862" w:rsidP="00224862">
      <w:pPr>
        <w:pStyle w:val="AralkYok"/>
        <w:rPr>
          <w:rFonts w:ascii="Segoe UI" w:hAnsi="Segoe UI" w:cs="Segoe UI"/>
          <w:sz w:val="18"/>
          <w:szCs w:val="18"/>
        </w:rPr>
      </w:pPr>
      <w:r w:rsidRPr="00AE470C">
        <w:rPr>
          <w:rFonts w:ascii="Segoe UI" w:hAnsi="Segoe UI" w:cs="Segoe UI"/>
          <w:b/>
          <w:sz w:val="18"/>
          <w:szCs w:val="18"/>
        </w:rPr>
        <w:t>20.</w:t>
      </w:r>
      <w:r w:rsidRPr="00AE470C">
        <w:rPr>
          <w:rFonts w:ascii="Segoe UI" w:hAnsi="Segoe UI" w:cs="Segoe UI"/>
          <w:sz w:val="18"/>
          <w:szCs w:val="18"/>
        </w:rPr>
        <w:t xml:space="preserve"> </w:t>
      </w:r>
    </w:p>
    <w:p w:rsidR="00C741E8" w:rsidRDefault="00224862" w:rsidP="00224862">
      <w:pPr>
        <w:pStyle w:val="AralkYok"/>
        <w:numPr>
          <w:ilvl w:val="0"/>
          <w:numId w:val="1"/>
        </w:numPr>
        <w:rPr>
          <w:rFonts w:ascii="Segoe UI" w:hAnsi="Segoe UI" w:cs="Segoe UI"/>
          <w:sz w:val="18"/>
          <w:szCs w:val="18"/>
        </w:rPr>
      </w:pPr>
      <w:r w:rsidRPr="00AE470C">
        <w:rPr>
          <w:rFonts w:ascii="Segoe UI" w:hAnsi="Segoe UI" w:cs="Segoe UI"/>
          <w:sz w:val="18"/>
          <w:szCs w:val="18"/>
        </w:rPr>
        <w:t>Hükümet kurmak zorunludur.</w:t>
      </w:r>
    </w:p>
    <w:p w:rsidR="00C741E8" w:rsidRDefault="00224862" w:rsidP="00224862">
      <w:pPr>
        <w:pStyle w:val="AralkYok"/>
        <w:numPr>
          <w:ilvl w:val="0"/>
          <w:numId w:val="1"/>
        </w:numPr>
        <w:rPr>
          <w:rFonts w:ascii="Segoe UI" w:hAnsi="Segoe UI" w:cs="Segoe UI"/>
          <w:sz w:val="18"/>
          <w:szCs w:val="18"/>
        </w:rPr>
      </w:pPr>
      <w:r w:rsidRPr="00C741E8">
        <w:rPr>
          <w:rFonts w:ascii="Segoe UI" w:hAnsi="Segoe UI" w:cs="Segoe UI"/>
          <w:sz w:val="18"/>
          <w:szCs w:val="18"/>
        </w:rPr>
        <w:t>Geçici hükümet başkanı ya da padişah vekili kabul edilemez.</w:t>
      </w:r>
    </w:p>
    <w:p w:rsidR="00C741E8" w:rsidRDefault="00224862" w:rsidP="00224862">
      <w:pPr>
        <w:pStyle w:val="AralkYok"/>
        <w:numPr>
          <w:ilvl w:val="0"/>
          <w:numId w:val="1"/>
        </w:numPr>
        <w:rPr>
          <w:rFonts w:ascii="Segoe UI" w:hAnsi="Segoe UI" w:cs="Segoe UI"/>
          <w:sz w:val="18"/>
          <w:szCs w:val="18"/>
        </w:rPr>
      </w:pPr>
      <w:r w:rsidRPr="00C741E8">
        <w:rPr>
          <w:rFonts w:ascii="Segoe UI" w:hAnsi="Segoe UI" w:cs="Segoe UI"/>
          <w:sz w:val="18"/>
          <w:szCs w:val="18"/>
        </w:rPr>
        <w:t>TBMM’nin üstünde bir güç yoktur.</w:t>
      </w:r>
    </w:p>
    <w:p w:rsidR="00224862" w:rsidRPr="00C741E8" w:rsidRDefault="00224862" w:rsidP="00224862">
      <w:pPr>
        <w:pStyle w:val="AralkYok"/>
        <w:numPr>
          <w:ilvl w:val="0"/>
          <w:numId w:val="1"/>
        </w:numPr>
        <w:rPr>
          <w:rFonts w:ascii="Segoe UI" w:hAnsi="Segoe UI" w:cs="Segoe UI"/>
          <w:sz w:val="18"/>
          <w:szCs w:val="18"/>
        </w:rPr>
      </w:pPr>
      <w:r w:rsidRPr="00C741E8">
        <w:rPr>
          <w:rFonts w:ascii="Segoe UI" w:hAnsi="Segoe UI" w:cs="Segoe UI"/>
          <w:sz w:val="18"/>
          <w:szCs w:val="18"/>
        </w:rPr>
        <w:t>Meclisin temsil ettiği millet iradesi yönetime el koymuştur.</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Yukarıda TBMM açıldıktan bir gün sonra kabul edilen önergenin bazı maddeleri verilmiştir.</w:t>
      </w:r>
    </w:p>
    <w:p w:rsidR="00224862" w:rsidRPr="00AE470C" w:rsidRDefault="00224862" w:rsidP="00224862">
      <w:pPr>
        <w:pStyle w:val="AralkYok"/>
        <w:rPr>
          <w:rFonts w:ascii="Segoe UI" w:hAnsi="Segoe UI" w:cs="Segoe UI"/>
          <w:b/>
          <w:sz w:val="18"/>
          <w:szCs w:val="18"/>
        </w:rPr>
      </w:pPr>
      <w:r w:rsidRPr="00AE470C">
        <w:rPr>
          <w:rFonts w:ascii="Segoe UI" w:hAnsi="Segoe UI" w:cs="Segoe UI"/>
          <w:b/>
          <w:sz w:val="18"/>
          <w:szCs w:val="18"/>
        </w:rPr>
        <w:t xml:space="preserve">Buna göre aşağıdakilerden hangisi </w:t>
      </w:r>
      <w:r w:rsidRPr="00AE470C">
        <w:rPr>
          <w:rFonts w:ascii="Segoe UI" w:hAnsi="Segoe UI" w:cs="Segoe UI"/>
          <w:b/>
          <w:sz w:val="18"/>
          <w:szCs w:val="18"/>
          <w:u w:val="single"/>
        </w:rPr>
        <w:t>söylenemez?</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A) TBMM’nin sürekli olacağı</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B) Millet egemenliğine dayalı yeni bir yönetimin kurulduğu</w:t>
      </w:r>
    </w:p>
    <w:p w:rsidR="00224862" w:rsidRPr="008D583D" w:rsidRDefault="00224862" w:rsidP="00224862">
      <w:pPr>
        <w:pStyle w:val="AralkYok"/>
        <w:rPr>
          <w:rFonts w:ascii="Segoe UI" w:hAnsi="Segoe UI" w:cs="Segoe UI"/>
          <w:color w:val="FF0000"/>
          <w:sz w:val="18"/>
          <w:szCs w:val="18"/>
        </w:rPr>
      </w:pPr>
      <w:r w:rsidRPr="008D583D">
        <w:rPr>
          <w:rFonts w:ascii="Segoe UI" w:hAnsi="Segoe UI" w:cs="Segoe UI"/>
          <w:color w:val="FF0000"/>
          <w:sz w:val="18"/>
          <w:szCs w:val="18"/>
        </w:rPr>
        <w:t>C) Halifelik ve saltanatın kaldırıldığı</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D) İstanbul Hükümetinin yok sayıldığı</w:t>
      </w:r>
    </w:p>
    <w:p w:rsidR="00224862" w:rsidRPr="00AE470C" w:rsidRDefault="00224862" w:rsidP="00DE39CE">
      <w:pPr>
        <w:pStyle w:val="AralkYok"/>
        <w:rPr>
          <w:rFonts w:ascii="Segoe UI" w:hAnsi="Segoe UI" w:cs="Segoe UI"/>
          <w:sz w:val="18"/>
          <w:szCs w:val="18"/>
        </w:rPr>
      </w:pPr>
    </w:p>
    <w:p w:rsidR="00C741E8" w:rsidRDefault="00C741E8" w:rsidP="00C741E8">
      <w:pPr>
        <w:pStyle w:val="AralkYok"/>
        <w:jc w:val="center"/>
        <w:rPr>
          <w:rFonts w:ascii="Segoe UI" w:hAnsi="Segoe UI" w:cs="Segoe UI"/>
          <w:b/>
          <w:sz w:val="18"/>
          <w:szCs w:val="18"/>
        </w:rPr>
      </w:pPr>
    </w:p>
    <w:p w:rsidR="00C741E8" w:rsidRDefault="00C741E8" w:rsidP="00C741E8">
      <w:pPr>
        <w:pStyle w:val="AralkYok"/>
        <w:jc w:val="center"/>
        <w:rPr>
          <w:rFonts w:ascii="Segoe UI" w:hAnsi="Segoe UI" w:cs="Segoe UI"/>
          <w:b/>
          <w:sz w:val="18"/>
          <w:szCs w:val="18"/>
        </w:rPr>
      </w:pPr>
      <w:r>
        <w:rPr>
          <w:rFonts w:ascii="Segoe UI" w:hAnsi="Segoe UI" w:cs="Segoe UI"/>
          <w:b/>
          <w:sz w:val="18"/>
          <w:szCs w:val="18"/>
        </w:rPr>
        <w:t>JOKER SORU</w:t>
      </w:r>
    </w:p>
    <w:p w:rsidR="00C741E8" w:rsidRDefault="00C741E8" w:rsidP="00C741E8">
      <w:pPr>
        <w:pStyle w:val="AralkYok"/>
        <w:jc w:val="center"/>
        <w:rPr>
          <w:rFonts w:ascii="Segoe UI" w:hAnsi="Segoe UI" w:cs="Segoe UI"/>
          <w:b/>
          <w:sz w:val="18"/>
          <w:szCs w:val="18"/>
        </w:rPr>
      </w:pPr>
    </w:p>
    <w:p w:rsidR="00DE39CE" w:rsidRPr="00C741E8" w:rsidRDefault="00224862" w:rsidP="00DE39CE">
      <w:pPr>
        <w:pStyle w:val="AralkYok"/>
        <w:rPr>
          <w:rFonts w:ascii="Segoe UI" w:hAnsi="Segoe UI" w:cs="Segoe UI"/>
          <w:b/>
          <w:sz w:val="18"/>
          <w:szCs w:val="18"/>
        </w:rPr>
      </w:pPr>
      <w:r w:rsidRPr="00AE470C">
        <w:rPr>
          <w:rFonts w:ascii="Segoe UI" w:hAnsi="Segoe UI" w:cs="Segoe UI"/>
          <w:b/>
          <w:sz w:val="18"/>
          <w:szCs w:val="18"/>
        </w:rPr>
        <w:t>21.</w:t>
      </w:r>
      <w:r w:rsidRPr="00AE470C">
        <w:rPr>
          <w:rFonts w:ascii="Segoe UI" w:hAnsi="Segoe UI" w:cs="Segoe UI"/>
          <w:sz w:val="18"/>
          <w:szCs w:val="18"/>
        </w:rPr>
        <w:t xml:space="preserve"> </w:t>
      </w:r>
      <w:r w:rsidR="00DE39CE" w:rsidRPr="00AE470C">
        <w:rPr>
          <w:rFonts w:ascii="Segoe UI" w:hAnsi="Segoe UI" w:cs="Segoe UI"/>
          <w:b/>
          <w:sz w:val="18"/>
          <w:szCs w:val="18"/>
        </w:rPr>
        <w:t>Sevr Barış Antlaşması’nın hukuki bakımdan geçersiz olmasının nedeni aşağıdakilerden hangisi ile açıklanabilir?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A) Ankara’da milli bir hareketin başlaması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Damat Ferit Paşa tarafından onaylanması</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C) İtilaf devletleri arasında görüş ayrılıklarının başlaması           </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 xml:space="preserve">D) Osmanlı </w:t>
      </w:r>
      <w:proofErr w:type="spellStart"/>
      <w:r w:rsidRPr="008D583D">
        <w:rPr>
          <w:rFonts w:ascii="Segoe UI" w:hAnsi="Segoe UI" w:cs="Segoe UI"/>
          <w:color w:val="FF0000"/>
          <w:sz w:val="18"/>
          <w:szCs w:val="18"/>
        </w:rPr>
        <w:t>Mebusan</w:t>
      </w:r>
      <w:proofErr w:type="spellEnd"/>
      <w:r w:rsidRPr="008D583D">
        <w:rPr>
          <w:rFonts w:ascii="Segoe UI" w:hAnsi="Segoe UI" w:cs="Segoe UI"/>
          <w:color w:val="FF0000"/>
          <w:sz w:val="18"/>
          <w:szCs w:val="18"/>
        </w:rPr>
        <w:t xml:space="preserve"> Meclisi tarafından onaylanmaması</w:t>
      </w:r>
    </w:p>
    <w:p w:rsidR="005533C8" w:rsidRPr="008D583D" w:rsidRDefault="005533C8" w:rsidP="00DE39CE">
      <w:pPr>
        <w:pStyle w:val="AralkYok"/>
        <w:rPr>
          <w:rFonts w:ascii="Segoe UI" w:hAnsi="Segoe UI" w:cs="Segoe UI"/>
          <w:color w:val="FF0000"/>
          <w:sz w:val="18"/>
          <w:szCs w:val="18"/>
        </w:rPr>
      </w:pPr>
    </w:p>
    <w:p w:rsidR="00DE39CE" w:rsidRPr="00AE470C" w:rsidRDefault="00DE39CE" w:rsidP="00DE39CE">
      <w:pPr>
        <w:pStyle w:val="AralkYok"/>
        <w:rPr>
          <w:rFonts w:ascii="Segoe UI" w:hAnsi="Segoe UI" w:cs="Segoe UI"/>
          <w:sz w:val="18"/>
          <w:szCs w:val="18"/>
        </w:rPr>
      </w:pPr>
    </w:p>
    <w:p w:rsidR="00DE39CE" w:rsidRPr="00AE470C" w:rsidRDefault="00DE39CE" w:rsidP="00DE39CE">
      <w:pPr>
        <w:pStyle w:val="AralkYok"/>
        <w:rPr>
          <w:rFonts w:ascii="Segoe UI" w:hAnsi="Segoe UI" w:cs="Segoe UI"/>
          <w:sz w:val="18"/>
          <w:szCs w:val="18"/>
        </w:rPr>
      </w:pPr>
    </w:p>
    <w:p w:rsidR="00DE39CE" w:rsidRPr="00AE470C" w:rsidRDefault="00C741E8" w:rsidP="00DE39CE">
      <w:pPr>
        <w:rPr>
          <w:rFonts w:ascii="Segoe UI" w:hAnsi="Segoe UI" w:cs="Segoe UI"/>
          <w:sz w:val="18"/>
          <w:szCs w:val="18"/>
        </w:rPr>
      </w:pPr>
      <w:r>
        <w:rPr>
          <w:rFonts w:ascii="Segoe UI" w:hAnsi="Segoe UI" w:cs="Segoe UI"/>
          <w:noProof/>
          <w:sz w:val="18"/>
          <w:szCs w:val="18"/>
          <w:lang w:eastAsia="tr-TR"/>
        </w:rPr>
        <mc:AlternateContent>
          <mc:Choice Requires="wps">
            <w:drawing>
              <wp:anchor distT="0" distB="0" distL="114300" distR="114300" simplePos="0" relativeHeight="251662336" behindDoc="0" locked="0" layoutInCell="1" allowOverlap="1">
                <wp:simplePos x="0" y="0"/>
                <wp:positionH relativeFrom="column">
                  <wp:posOffset>-80645</wp:posOffset>
                </wp:positionH>
                <wp:positionV relativeFrom="paragraph">
                  <wp:posOffset>887095</wp:posOffset>
                </wp:positionV>
                <wp:extent cx="3228975" cy="129540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3228975" cy="1295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C741E8" w:rsidRPr="00C741E8" w:rsidRDefault="00C741E8" w:rsidP="00C741E8">
                            <w:pPr>
                              <w:pStyle w:val="AralkYok"/>
                              <w:jc w:val="center"/>
                              <w:rPr>
                                <w:rFonts w:ascii="Segoe UI" w:hAnsi="Segoe UI" w:cs="Segoe UI"/>
                                <w:b/>
                                <w:sz w:val="20"/>
                                <w:szCs w:val="20"/>
                              </w:rPr>
                            </w:pPr>
                            <w:r w:rsidRPr="00C741E8">
                              <w:rPr>
                                <w:rFonts w:ascii="Segoe UI" w:hAnsi="Segoe UI" w:cs="Segoe UI"/>
                                <w:b/>
                                <w:sz w:val="20"/>
                                <w:szCs w:val="20"/>
                              </w:rPr>
                              <w:t>NOT: Her soru 5 puandır.</w:t>
                            </w:r>
                            <w:r w:rsidRPr="00C741E8">
                              <w:rPr>
                                <w:rFonts w:ascii="Segoe UI" w:hAnsi="Segoe UI" w:cs="Segoe UI"/>
                                <w:b/>
                                <w:sz w:val="20"/>
                                <w:szCs w:val="20"/>
                              </w:rPr>
                              <w:br/>
                              <w:t>Süre 40 dakikadır… Başarılar…</w:t>
                            </w:r>
                          </w:p>
                          <w:p w:rsidR="00C741E8" w:rsidRPr="00C741E8" w:rsidRDefault="00C741E8" w:rsidP="00C741E8">
                            <w:pPr>
                              <w:pStyle w:val="AralkYok"/>
                              <w:jc w:val="center"/>
                              <w:rPr>
                                <w:rFonts w:ascii="Segoe UI" w:hAnsi="Segoe UI" w:cs="Segoe UI"/>
                                <w:i/>
                                <w:sz w:val="20"/>
                                <w:szCs w:val="20"/>
                              </w:rPr>
                            </w:pPr>
                            <w:r w:rsidRPr="00C741E8">
                              <w:rPr>
                                <w:rFonts w:ascii="Segoe UI" w:hAnsi="Segoe UI" w:cs="Segoe UI"/>
                                <w:i/>
                                <w:sz w:val="20"/>
                                <w:szCs w:val="20"/>
                              </w:rPr>
                              <w:t>Zeki DOĞAN-Sosyal Bilgiler Öğr</w:t>
                            </w:r>
                            <w:r w:rsidR="00DC159A">
                              <w:rPr>
                                <w:rFonts w:ascii="Segoe UI" w:hAnsi="Segoe UI" w:cs="Segoe UI"/>
                                <w:i/>
                                <w:sz w:val="20"/>
                                <w:szCs w:val="20"/>
                              </w:rPr>
                              <w:t>etmeni</w:t>
                            </w:r>
                            <w:r w:rsidR="00DC159A">
                              <w:rPr>
                                <w:rFonts w:ascii="Segoe UI" w:hAnsi="Segoe UI" w:cs="Segoe UI"/>
                                <w:i/>
                                <w:sz w:val="20"/>
                                <w:szCs w:val="20"/>
                              </w:rPr>
                              <w:br/>
                              <w:t>sosyalciniz.net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6" o:spid="_x0000_s1029" style="position:absolute;margin-left:-6.35pt;margin-top:69.85pt;width:254.25pt;height:10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" fillcolor="white [3201]" strokecolor="#f79646 [3209]" strokeweight="2pt">
                <v:textbox>
                  <w:txbxContent>
                    <w:p w:rsidR="00C741E8" w:rsidRPr="00C741E8" w:rsidRDefault="00C741E8" w:rsidP="00C741E8">
                      <w:pPr>
                        <w:pStyle w:val="AralkYok"/>
                        <w:jc w:val="center"/>
                        <w:rPr>
                          <w:rFonts w:ascii="Segoe UI" w:hAnsi="Segoe UI" w:cs="Segoe UI"/>
                          <w:b/>
                          <w:sz w:val="20"/>
                          <w:szCs w:val="20"/>
                        </w:rPr>
                      </w:pPr>
                      <w:r w:rsidRPr="00C741E8">
                        <w:rPr>
                          <w:rFonts w:ascii="Segoe UI" w:hAnsi="Segoe UI" w:cs="Segoe UI"/>
                          <w:b/>
                          <w:sz w:val="20"/>
                          <w:szCs w:val="20"/>
                        </w:rPr>
                        <w:t>NOT: Her soru 5 puandır.</w:t>
                      </w:r>
                      <w:r w:rsidRPr="00C741E8">
                        <w:rPr>
                          <w:rFonts w:ascii="Segoe UI" w:hAnsi="Segoe UI" w:cs="Segoe UI"/>
                          <w:b/>
                          <w:sz w:val="20"/>
                          <w:szCs w:val="20"/>
                        </w:rPr>
                        <w:br/>
                        <w:t>Süre 40 dakikadır… Başarılar…</w:t>
                      </w:r>
                    </w:p>
                    <w:p w:rsidR="00C741E8" w:rsidRPr="00C741E8" w:rsidRDefault="00C741E8" w:rsidP="00C741E8">
                      <w:pPr>
                        <w:pStyle w:val="AralkYok"/>
                        <w:jc w:val="center"/>
                        <w:rPr>
                          <w:rFonts w:ascii="Segoe UI" w:hAnsi="Segoe UI" w:cs="Segoe UI"/>
                          <w:i/>
                          <w:sz w:val="20"/>
                          <w:szCs w:val="20"/>
                        </w:rPr>
                      </w:pPr>
                      <w:r w:rsidRPr="00C741E8">
                        <w:rPr>
                          <w:rFonts w:ascii="Segoe UI" w:hAnsi="Segoe UI" w:cs="Segoe UI"/>
                          <w:i/>
                          <w:sz w:val="20"/>
                          <w:szCs w:val="20"/>
                        </w:rPr>
                        <w:t>Zeki DOĞAN-Sosyal Bilgiler Öğr</w:t>
                      </w:r>
                      <w:r w:rsidR="00DC159A">
                        <w:rPr>
                          <w:rFonts w:ascii="Segoe UI" w:hAnsi="Segoe UI" w:cs="Segoe UI"/>
                          <w:i/>
                          <w:sz w:val="20"/>
                          <w:szCs w:val="20"/>
                        </w:rPr>
                        <w:t>etmeni</w:t>
                      </w:r>
                      <w:r w:rsidR="00DC159A">
                        <w:rPr>
                          <w:rFonts w:ascii="Segoe UI" w:hAnsi="Segoe UI" w:cs="Segoe UI"/>
                          <w:i/>
                          <w:sz w:val="20"/>
                          <w:szCs w:val="20"/>
                        </w:rPr>
                        <w:br/>
                        <w:t>sosyalciniz.net</w:t>
                      </w:r>
                      <w:bookmarkStart w:id="1" w:name="_GoBack"/>
                      <w:bookmarkEnd w:id="1"/>
                    </w:p>
                  </w:txbxContent>
                </v:textbox>
              </v:rect>
            </w:pict>
          </mc:Fallback>
        </mc:AlternateContent>
      </w:r>
    </w:p>
    <w:sectPr w:rsidR="00DE39CE" w:rsidRPr="00AE470C" w:rsidSect="00600CC8">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1134"/>
    <w:multiLevelType w:val="hybridMultilevel"/>
    <w:tmpl w:val="7946F1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B3A0248"/>
    <w:multiLevelType w:val="hybridMultilevel"/>
    <w:tmpl w:val="8B98D86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CE"/>
    <w:rsid w:val="001B7AB3"/>
    <w:rsid w:val="00224862"/>
    <w:rsid w:val="005533C8"/>
    <w:rsid w:val="00600CC8"/>
    <w:rsid w:val="006B7E39"/>
    <w:rsid w:val="00800E48"/>
    <w:rsid w:val="008D583D"/>
    <w:rsid w:val="00AE470C"/>
    <w:rsid w:val="00BD65B3"/>
    <w:rsid w:val="00C741E8"/>
    <w:rsid w:val="00DC159A"/>
    <w:rsid w:val="00DE39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9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E39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9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E3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1345</Words>
  <Characters>7672</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2022-01-01T05:36:00Z</dcterms:created>
  <dcterms:modified xsi:type="dcterms:W3CDTF">2022-01-01T05:36:00Z</dcterms:modified>
</cp:coreProperties>
</file>